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A01DB" w14:textId="74BE9E56" w:rsidR="004E0005" w:rsidRPr="00572DBB" w:rsidRDefault="00F63CFC" w:rsidP="00E27925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1C721EA" wp14:editId="2C30F530">
            <wp:simplePos x="0" y="0"/>
            <wp:positionH relativeFrom="page">
              <wp:posOffset>4403090</wp:posOffset>
            </wp:positionH>
            <wp:positionV relativeFrom="page">
              <wp:posOffset>191135</wp:posOffset>
            </wp:positionV>
            <wp:extent cx="720000" cy="734400"/>
            <wp:effectExtent l="0" t="0" r="4445" b="889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7A0"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26E246B8" wp14:editId="657F29E8">
            <wp:simplePos x="0" y="0"/>
            <wp:positionH relativeFrom="page">
              <wp:align>left</wp:align>
            </wp:positionH>
            <wp:positionV relativeFrom="paragraph">
              <wp:posOffset>-762635</wp:posOffset>
            </wp:positionV>
            <wp:extent cx="5318125" cy="341503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" t="51006" r="-143" b="6186"/>
                    <a:stretch/>
                  </pic:blipFill>
                  <pic:spPr bwMode="auto">
                    <a:xfrm>
                      <a:off x="0" y="0"/>
                      <a:ext cx="5318125" cy="341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AA3">
        <w:t xml:space="preserve">Equipping </w:t>
      </w:r>
      <w:r>
        <w:t>t</w:t>
      </w:r>
      <w:bookmarkStart w:id="0" w:name="_GoBack"/>
      <w:bookmarkEnd w:id="0"/>
      <w:r w:rsidR="006E7FE0">
        <w:t>he Badenoch and Strathspey Community Hospital</w:t>
      </w:r>
    </w:p>
    <w:p w14:paraId="6AC11361" w14:textId="77777777" w:rsidR="00F63CFC" w:rsidRDefault="00F63CFC" w:rsidP="00F63CFC">
      <w:pPr>
        <w:pStyle w:val="Heading2"/>
      </w:pPr>
      <w:bookmarkStart w:id="1" w:name="_Toc36639133"/>
    </w:p>
    <w:p w14:paraId="32A1DBF0" w14:textId="2354D6DB" w:rsidR="004B436E" w:rsidRPr="00F63CFC" w:rsidRDefault="00F007B3" w:rsidP="00F63CFC">
      <w:pPr>
        <w:pStyle w:val="Heading2"/>
      </w:pPr>
      <w:r w:rsidRPr="00F63CFC">
        <w:t xml:space="preserve">The £20m Badenoch </w:t>
      </w:r>
      <w:r w:rsidR="00985F44">
        <w:t>and</w:t>
      </w:r>
      <w:r w:rsidRPr="00F63CFC">
        <w:t xml:space="preserve"> </w:t>
      </w:r>
      <w:proofErr w:type="spellStart"/>
      <w:r w:rsidRPr="00F63CFC">
        <w:t>Strathspey</w:t>
      </w:r>
      <w:proofErr w:type="spellEnd"/>
      <w:r w:rsidRPr="00F63CFC">
        <w:t xml:space="preserve"> Community Hospital in Aviemore opened to patients in September 2021. </w:t>
      </w:r>
      <w:bookmarkEnd w:id="1"/>
    </w:p>
    <w:p w14:paraId="60BFB881" w14:textId="48279525" w:rsidR="00726B93" w:rsidRDefault="009C78C6" w:rsidP="00C17AA3">
      <w:pPr>
        <w:rPr>
          <w:rFonts w:cstheme="minorHAnsi"/>
          <w:szCs w:val="24"/>
          <w:shd w:val="clear" w:color="auto" w:fill="FFFFFF"/>
        </w:rPr>
      </w:pPr>
      <w:r>
        <w:rPr>
          <w:rFonts w:cstheme="minorHAnsi"/>
          <w:szCs w:val="24"/>
        </w:rPr>
        <w:t>This</w:t>
      </w:r>
      <w:r w:rsidR="00C17AA3" w:rsidRPr="00241147">
        <w:rPr>
          <w:rFonts w:cstheme="minorHAnsi"/>
          <w:szCs w:val="24"/>
        </w:rPr>
        <w:t xml:space="preserve"> new hospital provides services for the local community including </w:t>
      </w:r>
      <w:r w:rsidR="00C17AA3" w:rsidRPr="00241147">
        <w:rPr>
          <w:rFonts w:cstheme="minorHAnsi"/>
          <w:szCs w:val="24"/>
          <w:shd w:val="clear" w:color="auto" w:fill="FFFFFF"/>
        </w:rPr>
        <w:t xml:space="preserve">24 </w:t>
      </w:r>
      <w:r w:rsidR="00726B93">
        <w:rPr>
          <w:rFonts w:cstheme="minorHAnsi"/>
          <w:szCs w:val="24"/>
          <w:shd w:val="clear" w:color="auto" w:fill="FFFFFF"/>
        </w:rPr>
        <w:t>i</w:t>
      </w:r>
      <w:r w:rsidR="00C17AA3" w:rsidRPr="00241147">
        <w:rPr>
          <w:rFonts w:cstheme="minorHAnsi"/>
          <w:szCs w:val="24"/>
          <w:shd w:val="clear" w:color="auto" w:fill="FFFFFF"/>
        </w:rPr>
        <w:t xml:space="preserve">npatient beds, 12 </w:t>
      </w:r>
      <w:r w:rsidR="00F63CFC">
        <w:rPr>
          <w:rFonts w:cstheme="minorHAnsi"/>
          <w:szCs w:val="24"/>
          <w:shd w:val="clear" w:color="auto" w:fill="FFFFFF"/>
        </w:rPr>
        <w:t>c</w:t>
      </w:r>
      <w:r w:rsidR="00C17AA3" w:rsidRPr="00241147">
        <w:rPr>
          <w:rFonts w:cstheme="minorHAnsi"/>
          <w:szCs w:val="24"/>
          <w:shd w:val="clear" w:color="auto" w:fill="FFFFFF"/>
        </w:rPr>
        <w:t>onsulting</w:t>
      </w:r>
      <w:r w:rsidR="00F63CFC">
        <w:rPr>
          <w:rFonts w:cstheme="minorHAnsi"/>
          <w:szCs w:val="24"/>
          <w:shd w:val="clear" w:color="auto" w:fill="FFFFFF"/>
        </w:rPr>
        <w:t xml:space="preserve"> or t</w:t>
      </w:r>
      <w:r w:rsidR="00C17AA3" w:rsidRPr="00241147">
        <w:rPr>
          <w:rFonts w:cstheme="minorHAnsi"/>
          <w:szCs w:val="24"/>
          <w:shd w:val="clear" w:color="auto" w:fill="FFFFFF"/>
        </w:rPr>
        <w:t xml:space="preserve">reatment rooms, </w:t>
      </w:r>
      <w:proofErr w:type="gramStart"/>
      <w:r w:rsidR="00C17AA3" w:rsidRPr="00241147">
        <w:rPr>
          <w:rFonts w:cstheme="minorHAnsi"/>
          <w:szCs w:val="24"/>
          <w:shd w:val="clear" w:color="auto" w:fill="FFFFFF"/>
        </w:rPr>
        <w:t xml:space="preserve">a </w:t>
      </w:r>
      <w:r w:rsidR="00F63CFC">
        <w:rPr>
          <w:rFonts w:cstheme="minorHAnsi"/>
          <w:szCs w:val="24"/>
          <w:shd w:val="clear" w:color="auto" w:fill="FFFFFF"/>
        </w:rPr>
        <w:t>m</w:t>
      </w:r>
      <w:r w:rsidR="00C17AA3" w:rsidRPr="00241147">
        <w:rPr>
          <w:rFonts w:cstheme="minorHAnsi"/>
          <w:szCs w:val="24"/>
          <w:shd w:val="clear" w:color="auto" w:fill="FFFFFF"/>
        </w:rPr>
        <w:t xml:space="preserve">inor </w:t>
      </w:r>
      <w:r w:rsidR="00F63CFC">
        <w:rPr>
          <w:rFonts w:cstheme="minorHAnsi"/>
          <w:szCs w:val="24"/>
          <w:shd w:val="clear" w:color="auto" w:fill="FFFFFF"/>
        </w:rPr>
        <w:t>i</w:t>
      </w:r>
      <w:r w:rsidR="00C17AA3" w:rsidRPr="00241147">
        <w:rPr>
          <w:rFonts w:cstheme="minorHAnsi"/>
          <w:szCs w:val="24"/>
          <w:shd w:val="clear" w:color="auto" w:fill="FFFFFF"/>
        </w:rPr>
        <w:t>njuries</w:t>
      </w:r>
      <w:proofErr w:type="gramEnd"/>
      <w:r w:rsidR="00F63CFC">
        <w:rPr>
          <w:rFonts w:cstheme="minorHAnsi"/>
          <w:szCs w:val="24"/>
          <w:shd w:val="clear" w:color="auto" w:fill="FFFFFF"/>
        </w:rPr>
        <w:t xml:space="preserve"> and o</w:t>
      </w:r>
      <w:r w:rsidR="00C17AA3" w:rsidRPr="00241147">
        <w:rPr>
          <w:rFonts w:cstheme="minorHAnsi"/>
          <w:szCs w:val="24"/>
          <w:shd w:val="clear" w:color="auto" w:fill="FFFFFF"/>
        </w:rPr>
        <w:t xml:space="preserve">ut of </w:t>
      </w:r>
      <w:r w:rsidR="00F63CFC">
        <w:rPr>
          <w:rFonts w:cstheme="minorHAnsi"/>
          <w:szCs w:val="24"/>
          <w:shd w:val="clear" w:color="auto" w:fill="FFFFFF"/>
        </w:rPr>
        <w:t>h</w:t>
      </w:r>
      <w:r w:rsidR="00C17AA3" w:rsidRPr="00241147">
        <w:rPr>
          <w:rFonts w:cstheme="minorHAnsi"/>
          <w:szCs w:val="24"/>
          <w:shd w:val="clear" w:color="auto" w:fill="FFFFFF"/>
        </w:rPr>
        <w:t xml:space="preserve">ours unit, </w:t>
      </w:r>
      <w:r w:rsidR="00F63CFC">
        <w:rPr>
          <w:rFonts w:cstheme="minorHAnsi"/>
          <w:szCs w:val="24"/>
          <w:shd w:val="clear" w:color="auto" w:fill="FFFFFF"/>
        </w:rPr>
        <w:t>d</w:t>
      </w:r>
      <w:r w:rsidR="00C17AA3">
        <w:rPr>
          <w:rFonts w:cstheme="minorHAnsi"/>
          <w:szCs w:val="24"/>
          <w:shd w:val="clear" w:color="auto" w:fill="FFFFFF"/>
        </w:rPr>
        <w:t>ental and</w:t>
      </w:r>
      <w:r w:rsidR="00C17AA3" w:rsidRPr="00241147">
        <w:rPr>
          <w:rFonts w:cstheme="minorHAnsi"/>
          <w:szCs w:val="24"/>
          <w:shd w:val="clear" w:color="auto" w:fill="FFFFFF"/>
        </w:rPr>
        <w:t xml:space="preserve"> </w:t>
      </w:r>
      <w:r w:rsidR="00F63CFC">
        <w:rPr>
          <w:rFonts w:cstheme="minorHAnsi"/>
          <w:szCs w:val="24"/>
          <w:shd w:val="clear" w:color="auto" w:fill="FFFFFF"/>
        </w:rPr>
        <w:t>x</w:t>
      </w:r>
      <w:r w:rsidR="00C17AA3" w:rsidRPr="00241147">
        <w:rPr>
          <w:rFonts w:cstheme="minorHAnsi"/>
          <w:szCs w:val="24"/>
          <w:shd w:val="clear" w:color="auto" w:fill="FFFFFF"/>
        </w:rPr>
        <w:t xml:space="preserve">-ray facilities, and a GP </w:t>
      </w:r>
      <w:r w:rsidR="00F63CFC">
        <w:rPr>
          <w:rFonts w:cstheme="minorHAnsi"/>
          <w:szCs w:val="24"/>
          <w:shd w:val="clear" w:color="auto" w:fill="FFFFFF"/>
        </w:rPr>
        <w:t>s</w:t>
      </w:r>
      <w:r w:rsidR="00C17AA3" w:rsidRPr="00241147">
        <w:rPr>
          <w:rFonts w:cstheme="minorHAnsi"/>
          <w:szCs w:val="24"/>
          <w:shd w:val="clear" w:color="auto" w:fill="FFFFFF"/>
        </w:rPr>
        <w:t xml:space="preserve">urgery. </w:t>
      </w:r>
    </w:p>
    <w:p w14:paraId="680DEF4D" w14:textId="3D0C5698" w:rsidR="00C17AA3" w:rsidRPr="00241147" w:rsidRDefault="00C17AA3" w:rsidP="00C17AA3">
      <w:pPr>
        <w:rPr>
          <w:rFonts w:cstheme="minorHAnsi"/>
          <w:szCs w:val="24"/>
          <w:shd w:val="clear" w:color="auto" w:fill="FFFFFF"/>
        </w:rPr>
      </w:pPr>
      <w:r w:rsidRPr="00241147">
        <w:rPr>
          <w:rFonts w:cstheme="minorHAnsi"/>
          <w:szCs w:val="24"/>
          <w:shd w:val="clear" w:color="auto" w:fill="FFFFFF"/>
        </w:rPr>
        <w:t xml:space="preserve">The hospital also provides a base for </w:t>
      </w:r>
      <w:r w:rsidR="00F63CFC">
        <w:rPr>
          <w:rFonts w:cstheme="minorHAnsi"/>
          <w:szCs w:val="24"/>
          <w:shd w:val="clear" w:color="auto" w:fill="FFFFFF"/>
        </w:rPr>
        <w:t>c</w:t>
      </w:r>
      <w:r w:rsidRPr="00241147">
        <w:rPr>
          <w:rFonts w:cstheme="minorHAnsi"/>
          <w:szCs w:val="24"/>
          <w:shd w:val="clear" w:color="auto" w:fill="FFFFFF"/>
        </w:rPr>
        <w:t xml:space="preserve">ommunity </w:t>
      </w:r>
      <w:r w:rsidR="00F63CFC">
        <w:rPr>
          <w:rFonts w:cstheme="minorHAnsi"/>
          <w:szCs w:val="24"/>
          <w:shd w:val="clear" w:color="auto" w:fill="FFFFFF"/>
        </w:rPr>
        <w:t>t</w:t>
      </w:r>
      <w:r w:rsidRPr="00241147">
        <w:rPr>
          <w:rFonts w:cstheme="minorHAnsi"/>
          <w:szCs w:val="24"/>
          <w:shd w:val="clear" w:color="auto" w:fill="FFFFFF"/>
        </w:rPr>
        <w:t xml:space="preserve">eams </w:t>
      </w:r>
      <w:proofErr w:type="gramStart"/>
      <w:r w:rsidRPr="00241147">
        <w:rPr>
          <w:rFonts w:cstheme="minorHAnsi"/>
          <w:szCs w:val="24"/>
          <w:shd w:val="clear" w:color="auto" w:fill="FFFFFF"/>
        </w:rPr>
        <w:t>and</w:t>
      </w:r>
      <w:proofErr w:type="gramEnd"/>
      <w:r w:rsidRPr="00241147">
        <w:rPr>
          <w:rFonts w:cstheme="minorHAnsi"/>
          <w:szCs w:val="24"/>
          <w:shd w:val="clear" w:color="auto" w:fill="FFFFFF"/>
        </w:rPr>
        <w:t xml:space="preserve"> the Scottish Ambulance Service.</w:t>
      </w:r>
    </w:p>
    <w:p w14:paraId="615F613D" w14:textId="1D62E3EE" w:rsidR="00C17AA3" w:rsidRPr="00241147" w:rsidRDefault="00C17AA3" w:rsidP="00C17AA3">
      <w:pPr>
        <w:rPr>
          <w:rFonts w:cstheme="minorHAnsi"/>
          <w:szCs w:val="24"/>
          <w:shd w:val="clear" w:color="auto" w:fill="FFFFFF"/>
        </w:rPr>
      </w:pPr>
      <w:r w:rsidRPr="00D40693">
        <w:t>The Equipping Services team</w:t>
      </w:r>
      <w:r w:rsidRPr="00241147">
        <w:rPr>
          <w:rFonts w:cstheme="minorHAnsi"/>
          <w:szCs w:val="24"/>
        </w:rPr>
        <w:t xml:space="preserve"> </w:t>
      </w:r>
      <w:r w:rsidR="00726B93">
        <w:rPr>
          <w:rFonts w:cstheme="minorHAnsi"/>
          <w:szCs w:val="24"/>
        </w:rPr>
        <w:t xml:space="preserve">within NHS Scotland Assure </w:t>
      </w:r>
      <w:r w:rsidRPr="00241147">
        <w:rPr>
          <w:rFonts w:cstheme="minorHAnsi"/>
          <w:szCs w:val="24"/>
        </w:rPr>
        <w:t xml:space="preserve">supported NHS Highland with </w:t>
      </w:r>
      <w:r w:rsidRPr="00241147">
        <w:rPr>
          <w:rFonts w:cstheme="minorHAnsi"/>
          <w:szCs w:val="24"/>
          <w:shd w:val="clear" w:color="auto" w:fill="FFFFFF"/>
        </w:rPr>
        <w:t xml:space="preserve">equipment programme management, drawing reviews, equipment specifications, procurement, and on-site logistics. </w:t>
      </w:r>
    </w:p>
    <w:p w14:paraId="70736D15" w14:textId="1E35A58C" w:rsidR="006E7FE0" w:rsidRDefault="1E32615A" w:rsidP="7F8ADEA9">
      <w:pPr>
        <w:pStyle w:val="xmsonormal"/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</w:pPr>
      <w:r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Rebecca Murray</w:t>
      </w:r>
      <w:r w:rsidR="75E0A69E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 xml:space="preserve"> (</w:t>
      </w:r>
      <w:r w:rsidR="7CF8284C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Equipping Services Project Manager</w:t>
      </w:r>
      <w:r w:rsidR="707DA385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) says, “</w:t>
      </w:r>
      <w:r w:rsidR="75E0A69E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We</w:t>
      </w:r>
      <w:r w:rsidR="76F1721D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 xml:space="preserve"> were involved with all equipment in this project </w:t>
      </w:r>
      <w:r w:rsidR="707DA385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 xml:space="preserve">and worked closely </w:t>
      </w:r>
      <w:r w:rsidR="76F1721D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with a variety of stakeholders to ensure the pro</w:t>
      </w:r>
      <w:r w:rsidR="707DA385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 xml:space="preserve">ject was completed on time and </w:t>
      </w:r>
      <w:r w:rsidR="00726B93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o</w:t>
      </w:r>
      <w:r w:rsidR="707DA385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n budget.”</w:t>
      </w:r>
    </w:p>
    <w:p w14:paraId="4F518D54" w14:textId="0B1CAC3A" w:rsidR="006E7FE0" w:rsidRPr="00241147" w:rsidRDefault="7908A50C" w:rsidP="00D40693">
      <w:pPr>
        <w:spacing w:line="257" w:lineRule="auto"/>
        <w:rPr>
          <w:rFonts w:cs="Arial"/>
          <w:color w:val="004785" w:themeColor="accent5"/>
        </w:rPr>
      </w:pPr>
      <w:r w:rsidRPr="7F8ADEA9">
        <w:rPr>
          <w:rFonts w:cs="Arial"/>
          <w:color w:val="004785" w:themeColor="accent5"/>
        </w:rPr>
        <w:t>We procured over</w:t>
      </w:r>
      <w:r w:rsidR="21F4B648" w:rsidRPr="7F8ADEA9">
        <w:rPr>
          <w:rFonts w:eastAsia="Arial" w:cs="Arial"/>
          <w:color w:val="004785" w:themeColor="accent5"/>
          <w:szCs w:val="24"/>
        </w:rPr>
        <w:t xml:space="preserve"> 3</w:t>
      </w:r>
      <w:r w:rsidR="00726B93">
        <w:rPr>
          <w:rFonts w:eastAsia="Arial" w:cs="Arial"/>
          <w:color w:val="004785" w:themeColor="accent5"/>
          <w:szCs w:val="24"/>
        </w:rPr>
        <w:t>,</w:t>
      </w:r>
      <w:r w:rsidR="21F4B648" w:rsidRPr="7F8ADEA9">
        <w:rPr>
          <w:rFonts w:eastAsia="Arial" w:cs="Arial"/>
          <w:color w:val="004785" w:themeColor="accent5"/>
          <w:szCs w:val="24"/>
        </w:rPr>
        <w:t xml:space="preserve">000 items of equipment on behalf of NHS Highland, ranging from </w:t>
      </w:r>
      <w:r w:rsidR="2BF56AA8" w:rsidRPr="7F8ADEA9">
        <w:rPr>
          <w:rFonts w:eastAsia="Arial" w:cs="Arial"/>
          <w:color w:val="004785" w:themeColor="accent5"/>
          <w:szCs w:val="24"/>
        </w:rPr>
        <w:t xml:space="preserve">sack holders and </w:t>
      </w:r>
      <w:r w:rsidR="21F4B648" w:rsidRPr="7F8ADEA9">
        <w:rPr>
          <w:rFonts w:eastAsia="Arial" w:cs="Arial"/>
          <w:color w:val="004785" w:themeColor="accent5"/>
          <w:szCs w:val="24"/>
        </w:rPr>
        <w:t>furniture to clinical equipment and an x-ray machine.</w:t>
      </w:r>
    </w:p>
    <w:p w14:paraId="698334F1" w14:textId="66436246" w:rsidR="006E7FE0" w:rsidRPr="00241147" w:rsidRDefault="707DA385" w:rsidP="00D40693">
      <w:pPr>
        <w:spacing w:line="257" w:lineRule="auto"/>
        <w:rPr>
          <w:rFonts w:cs="Arial"/>
          <w:color w:val="004785" w:themeColor="accent5"/>
        </w:rPr>
      </w:pPr>
      <w:r w:rsidRPr="7F8ADEA9">
        <w:rPr>
          <w:rFonts w:cs="Arial"/>
          <w:color w:val="004785" w:themeColor="accent5"/>
        </w:rPr>
        <w:t>Stakeholders included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 architects, the </w:t>
      </w:r>
      <w:r w:rsidR="13B33DCC" w:rsidRPr="7F8ADEA9">
        <w:rPr>
          <w:rFonts w:eastAsia="Arial" w:cs="Arial"/>
          <w:color w:val="004785" w:themeColor="accent5"/>
          <w:szCs w:val="24"/>
        </w:rPr>
        <w:t>p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rincipal </w:t>
      </w:r>
      <w:r w:rsidR="7E1077F4" w:rsidRPr="7F8ADEA9">
        <w:rPr>
          <w:rFonts w:eastAsia="Arial" w:cs="Arial"/>
          <w:color w:val="004785" w:themeColor="accent5"/>
          <w:szCs w:val="24"/>
        </w:rPr>
        <w:t>s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upply </w:t>
      </w:r>
      <w:r w:rsidR="570CCE56" w:rsidRPr="7F8ADEA9">
        <w:rPr>
          <w:rFonts w:eastAsia="Arial" w:cs="Arial"/>
          <w:color w:val="004785" w:themeColor="accent5"/>
          <w:szCs w:val="24"/>
        </w:rPr>
        <w:t>c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hain </w:t>
      </w:r>
      <w:r w:rsidR="43E7BEA1" w:rsidRPr="7F8ADEA9">
        <w:rPr>
          <w:rFonts w:eastAsia="Arial" w:cs="Arial"/>
          <w:color w:val="004785" w:themeColor="accent5"/>
          <w:szCs w:val="24"/>
        </w:rPr>
        <w:t>p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artner, </w:t>
      </w:r>
      <w:r w:rsidR="0EBB2917" w:rsidRPr="7F8ADEA9">
        <w:rPr>
          <w:rFonts w:eastAsia="Arial" w:cs="Arial"/>
          <w:color w:val="004785" w:themeColor="accent5"/>
          <w:szCs w:val="24"/>
        </w:rPr>
        <w:t>h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ealth </w:t>
      </w:r>
      <w:r w:rsidR="3F90291C" w:rsidRPr="7F8ADEA9">
        <w:rPr>
          <w:rFonts w:eastAsia="Arial" w:cs="Arial"/>
          <w:color w:val="004785" w:themeColor="accent5"/>
          <w:szCs w:val="24"/>
        </w:rPr>
        <w:t>b</w:t>
      </w:r>
      <w:r w:rsidR="3E20C990" w:rsidRPr="7F8ADEA9">
        <w:rPr>
          <w:rFonts w:eastAsia="Arial" w:cs="Arial"/>
          <w:color w:val="004785" w:themeColor="accent5"/>
          <w:szCs w:val="24"/>
        </w:rPr>
        <w:t>oard service leads,</w:t>
      </w:r>
      <w:r w:rsidR="70127B97" w:rsidRPr="7F8ADEA9">
        <w:rPr>
          <w:rFonts w:eastAsia="Arial" w:cs="Arial"/>
          <w:color w:val="004785" w:themeColor="accent5"/>
          <w:szCs w:val="24"/>
        </w:rPr>
        <w:t xml:space="preserve"> </w:t>
      </w:r>
      <w:r w:rsidR="00726B93">
        <w:rPr>
          <w:rFonts w:eastAsia="Arial" w:cs="Arial"/>
          <w:color w:val="004785" w:themeColor="accent5"/>
          <w:szCs w:val="24"/>
        </w:rPr>
        <w:t>i</w:t>
      </w:r>
      <w:r w:rsidR="3E20C990" w:rsidRPr="7F8ADEA9">
        <w:rPr>
          <w:rFonts w:eastAsia="Arial" w:cs="Arial"/>
          <w:color w:val="004785" w:themeColor="accent5"/>
          <w:szCs w:val="24"/>
        </w:rPr>
        <w:t>nfection</w:t>
      </w:r>
      <w:r w:rsidR="0208AB53" w:rsidRPr="7F8ADEA9">
        <w:rPr>
          <w:rFonts w:eastAsia="Arial" w:cs="Arial"/>
          <w:color w:val="004785" w:themeColor="accent5"/>
          <w:szCs w:val="24"/>
        </w:rPr>
        <w:t xml:space="preserve"> </w:t>
      </w:r>
      <w:r w:rsidR="00077C63">
        <w:rPr>
          <w:rFonts w:eastAsia="Arial" w:cs="Arial"/>
          <w:color w:val="004785" w:themeColor="accent5"/>
          <w:szCs w:val="24"/>
        </w:rPr>
        <w:t xml:space="preserve">prevention and </w:t>
      </w:r>
      <w:r w:rsidR="00794CD9">
        <w:rPr>
          <w:rFonts w:eastAsia="Arial" w:cs="Arial"/>
          <w:color w:val="004785" w:themeColor="accent5"/>
          <w:szCs w:val="24"/>
        </w:rPr>
        <w:t>c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ontrol, </w:t>
      </w:r>
      <w:r w:rsidR="00794CD9">
        <w:rPr>
          <w:rFonts w:eastAsia="Arial" w:cs="Arial"/>
          <w:color w:val="004785" w:themeColor="accent5"/>
          <w:szCs w:val="24"/>
        </w:rPr>
        <w:t>h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ealth </w:t>
      </w:r>
      <w:r w:rsidR="00794CD9">
        <w:rPr>
          <w:rFonts w:eastAsia="Arial" w:cs="Arial"/>
          <w:color w:val="004785" w:themeColor="accent5"/>
          <w:szCs w:val="24"/>
        </w:rPr>
        <w:t>and s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afety, </w:t>
      </w:r>
      <w:r w:rsidR="00794CD9">
        <w:rPr>
          <w:rFonts w:eastAsia="Arial" w:cs="Arial"/>
          <w:color w:val="004785" w:themeColor="accent5"/>
          <w:szCs w:val="24"/>
        </w:rPr>
        <w:t>m</w:t>
      </w:r>
      <w:r w:rsidR="3E20C990" w:rsidRPr="7F8ADEA9">
        <w:rPr>
          <w:rFonts w:eastAsia="Arial" w:cs="Arial"/>
          <w:color w:val="004785" w:themeColor="accent5"/>
          <w:szCs w:val="24"/>
        </w:rPr>
        <w:t xml:space="preserve">edical </w:t>
      </w:r>
      <w:r w:rsidR="00794CD9">
        <w:rPr>
          <w:rFonts w:eastAsia="Arial" w:cs="Arial"/>
          <w:color w:val="004785" w:themeColor="accent5"/>
          <w:szCs w:val="24"/>
        </w:rPr>
        <w:t>p</w:t>
      </w:r>
      <w:r w:rsidR="3E20C990" w:rsidRPr="7F8ADEA9">
        <w:rPr>
          <w:rFonts w:eastAsia="Arial" w:cs="Arial"/>
          <w:color w:val="004785" w:themeColor="accent5"/>
          <w:szCs w:val="24"/>
        </w:rPr>
        <w:t>hysics and eHealth.</w:t>
      </w:r>
    </w:p>
    <w:p w14:paraId="1424C8F4" w14:textId="77777777" w:rsidR="00794CD9" w:rsidRDefault="00794CD9" w:rsidP="7F8ADEA9">
      <w:pPr>
        <w:rPr>
          <w:rFonts w:cs="Arial"/>
          <w:color w:val="004785" w:themeColor="accent5"/>
        </w:rPr>
      </w:pPr>
    </w:p>
    <w:p w14:paraId="69930246" w14:textId="5311AB31" w:rsidR="006E7FE0" w:rsidRPr="00241147" w:rsidRDefault="009C78C6" w:rsidP="7F8ADEA9">
      <w:pPr>
        <w:rPr>
          <w:rFonts w:cs="Arial"/>
          <w:color w:val="004785" w:themeColor="accent5"/>
        </w:rPr>
      </w:pPr>
      <w:r w:rsidRPr="7F8ADEA9">
        <w:rPr>
          <w:rFonts w:cs="Arial"/>
          <w:color w:val="004785" w:themeColor="accent5"/>
        </w:rPr>
        <w:t xml:space="preserve">We </w:t>
      </w:r>
      <w:r w:rsidR="00860060" w:rsidRPr="7F8ADEA9">
        <w:rPr>
          <w:rFonts w:cs="Arial"/>
          <w:color w:val="004785" w:themeColor="accent5"/>
        </w:rPr>
        <w:t>provided a full l</w:t>
      </w:r>
      <w:r w:rsidR="006E7FE0" w:rsidRPr="7F8ADEA9">
        <w:rPr>
          <w:rFonts w:cs="Arial"/>
          <w:color w:val="004785" w:themeColor="accent5"/>
        </w:rPr>
        <w:t>ogistics service</w:t>
      </w:r>
      <w:r w:rsidR="00DD0CA9">
        <w:rPr>
          <w:rFonts w:cs="Arial"/>
          <w:color w:val="004785" w:themeColor="accent5"/>
        </w:rPr>
        <w:t>,</w:t>
      </w:r>
      <w:r w:rsidR="006E7FE0" w:rsidRPr="7F8ADEA9">
        <w:rPr>
          <w:rFonts w:cs="Arial"/>
          <w:color w:val="004785" w:themeColor="accent5"/>
        </w:rPr>
        <w:t xml:space="preserve"> managing processes including:</w:t>
      </w:r>
    </w:p>
    <w:p w14:paraId="47CB39E1" w14:textId="77777777" w:rsidR="006E7FE0" w:rsidRPr="00241147" w:rsidRDefault="006E7FE0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>timetabling the deliveries onto site in a timely and safe manner</w:t>
      </w:r>
    </w:p>
    <w:p w14:paraId="5A784FA4" w14:textId="77777777" w:rsidR="006E7FE0" w:rsidRPr="00241147" w:rsidRDefault="006E7FE0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 xml:space="preserve">taking receipt of equipment </w:t>
      </w:r>
    </w:p>
    <w:p w14:paraId="54943DCA" w14:textId="77777777" w:rsidR="006E7FE0" w:rsidRPr="00241147" w:rsidRDefault="006E7FE0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>managing suppliers installing equipment</w:t>
      </w:r>
    </w:p>
    <w:p w14:paraId="561347D9" w14:textId="421DFEAE" w:rsidR="006E7FE0" w:rsidRPr="00241147" w:rsidRDefault="00DD0CA9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>check</w:t>
      </w:r>
      <w:r>
        <w:rPr>
          <w:rFonts w:ascii="Arial" w:hAnsi="Arial" w:cs="Arial"/>
          <w:color w:val="004785" w:themeColor="accent5"/>
          <w:sz w:val="24"/>
          <w:szCs w:val="24"/>
        </w:rPr>
        <w:t>ing</w:t>
      </w:r>
      <w:r w:rsidRPr="7F8ADEA9">
        <w:rPr>
          <w:rFonts w:ascii="Arial" w:hAnsi="Arial" w:cs="Arial"/>
          <w:color w:val="004785" w:themeColor="accent5"/>
          <w:sz w:val="24"/>
          <w:szCs w:val="24"/>
        </w:rPr>
        <w:t xml:space="preserve"> </w:t>
      </w:r>
      <w:r w:rsidR="006E7FE0" w:rsidRPr="7F8ADEA9">
        <w:rPr>
          <w:rFonts w:ascii="Arial" w:hAnsi="Arial" w:cs="Arial"/>
          <w:color w:val="004785" w:themeColor="accent5"/>
          <w:sz w:val="24"/>
          <w:szCs w:val="24"/>
        </w:rPr>
        <w:t>for damage</w:t>
      </w:r>
    </w:p>
    <w:p w14:paraId="3CB82507" w14:textId="77777777" w:rsidR="006E7FE0" w:rsidRPr="00241147" w:rsidRDefault="006E7FE0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 xml:space="preserve">checking equipment labelling </w:t>
      </w:r>
    </w:p>
    <w:p w14:paraId="7F71452C" w14:textId="77777777" w:rsidR="006E7FE0" w:rsidRPr="00241147" w:rsidRDefault="006E7FE0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>checking conformity to specification</w:t>
      </w:r>
    </w:p>
    <w:p w14:paraId="37779BB3" w14:textId="7476D6A2" w:rsidR="006E7FE0" w:rsidRPr="00241147" w:rsidRDefault="00662BB0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>dealing with supply chain issues</w:t>
      </w:r>
    </w:p>
    <w:p w14:paraId="029CFF78" w14:textId="3364415B" w:rsidR="006E7FE0" w:rsidRPr="00241147" w:rsidRDefault="00860060" w:rsidP="7F8ADEA9">
      <w:pPr>
        <w:pStyle w:val="ListParagraph"/>
        <w:numPr>
          <w:ilvl w:val="0"/>
          <w:numId w:val="3"/>
        </w:numPr>
        <w:rPr>
          <w:rFonts w:ascii="Arial" w:hAnsi="Arial" w:cs="Arial"/>
          <w:color w:val="004785" w:themeColor="accent5"/>
          <w:sz w:val="24"/>
          <w:szCs w:val="24"/>
        </w:rPr>
      </w:pPr>
      <w:r w:rsidRPr="7F8ADEA9">
        <w:rPr>
          <w:rFonts w:ascii="Arial" w:hAnsi="Arial" w:cs="Arial"/>
          <w:color w:val="004785" w:themeColor="accent5"/>
          <w:sz w:val="24"/>
          <w:szCs w:val="24"/>
        </w:rPr>
        <w:t xml:space="preserve">the </w:t>
      </w:r>
      <w:r w:rsidR="00662BB0" w:rsidRPr="7F8ADEA9">
        <w:rPr>
          <w:rFonts w:ascii="Arial" w:hAnsi="Arial" w:cs="Arial"/>
          <w:color w:val="004785" w:themeColor="accent5"/>
          <w:sz w:val="24"/>
          <w:szCs w:val="24"/>
        </w:rPr>
        <w:t>correct</w:t>
      </w:r>
      <w:r w:rsidR="006E7FE0" w:rsidRPr="7F8ADEA9">
        <w:rPr>
          <w:rFonts w:ascii="Arial" w:hAnsi="Arial" w:cs="Arial"/>
          <w:color w:val="004785" w:themeColor="accent5"/>
          <w:sz w:val="24"/>
          <w:szCs w:val="24"/>
        </w:rPr>
        <w:t xml:space="preserve"> place</w:t>
      </w:r>
      <w:r w:rsidR="00662BB0" w:rsidRPr="7F8ADEA9">
        <w:rPr>
          <w:rFonts w:ascii="Arial" w:hAnsi="Arial" w:cs="Arial"/>
          <w:color w:val="004785" w:themeColor="accent5"/>
          <w:sz w:val="24"/>
          <w:szCs w:val="24"/>
        </w:rPr>
        <w:t>ment of equipment</w:t>
      </w:r>
      <w:r w:rsidR="006E7FE0" w:rsidRPr="7F8ADEA9">
        <w:rPr>
          <w:rFonts w:ascii="Arial" w:hAnsi="Arial" w:cs="Arial"/>
          <w:color w:val="004785" w:themeColor="accent5"/>
          <w:sz w:val="24"/>
          <w:szCs w:val="24"/>
        </w:rPr>
        <w:t xml:space="preserve"> </w:t>
      </w:r>
    </w:p>
    <w:p w14:paraId="16604192" w14:textId="6B7BEE3E" w:rsidR="00C17AA3" w:rsidRDefault="00DD0CA9" w:rsidP="7F8ADEA9">
      <w:pPr>
        <w:pStyle w:val="xmsonormal"/>
        <w:rPr>
          <w:rFonts w:ascii="Arial" w:hAnsi="Arial" w:cstheme="minorBidi"/>
          <w:iCs/>
          <w:color w:val="004785" w:themeColor="accent5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T</w:t>
      </w:r>
      <w:r w:rsidR="00C17AA3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he NHS Highland Clinical Advisor</w:t>
      </w:r>
      <w:r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 xml:space="preserve"> spoke about the team’s involvement,</w:t>
      </w:r>
      <w:r w:rsidR="00C17AA3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 xml:space="preserve"> </w:t>
      </w:r>
      <w:r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comment</w:t>
      </w:r>
      <w:r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>ing</w:t>
      </w:r>
      <w:r w:rsidR="00C17AA3" w:rsidRPr="7F8ADEA9">
        <w:rPr>
          <w:rFonts w:ascii="Arial" w:hAnsi="Arial" w:cstheme="minorBidi"/>
          <w:color w:val="004785" w:themeColor="accent5"/>
          <w:sz w:val="24"/>
          <w:szCs w:val="24"/>
          <w:shd w:val="clear" w:color="auto" w:fill="FFFFFF"/>
          <w:lang w:eastAsia="en-US"/>
        </w:rPr>
        <w:t xml:space="preserve">: </w:t>
      </w:r>
      <w:r w:rsidR="00C17AA3" w:rsidRPr="7F8ADEA9">
        <w:rPr>
          <w:rFonts w:ascii="Arial" w:hAnsi="Arial" w:cstheme="minorBidi"/>
          <w:i/>
          <w:iCs/>
          <w:color w:val="004785" w:themeColor="accent5"/>
          <w:sz w:val="24"/>
          <w:szCs w:val="24"/>
          <w:shd w:val="clear" w:color="auto" w:fill="FFFFFF"/>
          <w:lang w:eastAsia="en-US"/>
        </w:rPr>
        <w:t>“</w:t>
      </w:r>
      <w:r w:rsidR="00C17AA3" w:rsidRPr="7F8ADEA9">
        <w:rPr>
          <w:rFonts w:ascii="Arial" w:hAnsi="Arial" w:cstheme="minorBidi"/>
          <w:b/>
          <w:bCs/>
          <w:color w:val="004785" w:themeColor="accent5"/>
          <w:sz w:val="24"/>
          <w:szCs w:val="24"/>
          <w:shd w:val="clear" w:color="auto" w:fill="FFFFFF"/>
          <w:lang w:eastAsia="en-US"/>
        </w:rPr>
        <w:t>The NHS Scotland Assure Equipping team</w:t>
      </w:r>
      <w:r>
        <w:rPr>
          <w:rFonts w:ascii="Arial" w:hAnsi="Arial" w:cstheme="minorBidi"/>
          <w:b/>
          <w:bCs/>
          <w:color w:val="004785" w:themeColor="accent5"/>
          <w:sz w:val="24"/>
          <w:szCs w:val="24"/>
          <w:shd w:val="clear" w:color="auto" w:fill="FFFFFF"/>
          <w:lang w:eastAsia="en-US"/>
        </w:rPr>
        <w:t>’s</w:t>
      </w:r>
      <w:r w:rsidR="00C17AA3" w:rsidRPr="7F8ADEA9">
        <w:rPr>
          <w:rFonts w:ascii="Arial" w:hAnsi="Arial" w:cstheme="minorBidi"/>
          <w:b/>
          <w:bCs/>
          <w:color w:val="004785" w:themeColor="accent5"/>
          <w:sz w:val="24"/>
          <w:szCs w:val="24"/>
          <w:shd w:val="clear" w:color="auto" w:fill="FFFFFF"/>
          <w:lang w:eastAsia="en-US"/>
        </w:rPr>
        <w:t xml:space="preserve"> advice was excellent and led to better outcomes for our patients and teams.</w:t>
      </w:r>
      <w:r w:rsidR="00C17AA3" w:rsidRPr="00D40693">
        <w:rPr>
          <w:rFonts w:ascii="Arial" w:hAnsi="Arial" w:cstheme="minorBidi"/>
          <w:iCs/>
          <w:color w:val="004785" w:themeColor="accent5"/>
          <w:sz w:val="24"/>
          <w:szCs w:val="24"/>
          <w:shd w:val="clear" w:color="auto" w:fill="FFFFFF"/>
          <w:lang w:eastAsia="en-US"/>
        </w:rPr>
        <w:t>”</w:t>
      </w:r>
    </w:p>
    <w:p w14:paraId="78DAE5FC" w14:textId="09FEC4E7" w:rsidR="00325831" w:rsidRDefault="00325831" w:rsidP="7F8ADEA9">
      <w:pPr>
        <w:pStyle w:val="xmsonormal"/>
        <w:rPr>
          <w:rFonts w:ascii="Arial" w:hAnsi="Arial" w:cstheme="minorBidi"/>
          <w:iCs/>
          <w:color w:val="004785" w:themeColor="accent5"/>
          <w:sz w:val="24"/>
          <w:szCs w:val="24"/>
          <w:shd w:val="clear" w:color="auto" w:fill="FFFFFF"/>
          <w:lang w:eastAsia="en-US"/>
        </w:rPr>
      </w:pPr>
    </w:p>
    <w:p w14:paraId="6955E161" w14:textId="77777777" w:rsidR="00325831" w:rsidRPr="00D32D5C" w:rsidRDefault="00325831" w:rsidP="00325831">
      <w:pPr>
        <w:pStyle w:val="Heading3"/>
      </w:pPr>
      <w:r>
        <w:t>Who we are</w:t>
      </w:r>
      <w:r w:rsidRPr="00D32D5C">
        <w:t xml:space="preserve"> </w:t>
      </w:r>
    </w:p>
    <w:p w14:paraId="1EB4282C" w14:textId="77777777" w:rsidR="00325831" w:rsidRDefault="00325831" w:rsidP="00325831">
      <w:r>
        <w:t xml:space="preserve">NHS Scotland Assure is part of NHS National Services Scotland. </w:t>
      </w:r>
    </w:p>
    <w:p w14:paraId="5E84069E" w14:textId="00205DA2" w:rsidR="00325831" w:rsidRPr="00D40693" w:rsidRDefault="00325831" w:rsidP="00D40693">
      <w:r w:rsidRPr="00902CE1">
        <w:t>NHS Scotland Assure unites experts including microbiologists, infection prevention and control nurses, architects, planners, engineers and others, bringing a multi-disciplinary approach to reducing risks and improving the quality of the healthcare built environment.</w:t>
      </w:r>
    </w:p>
    <w:p w14:paraId="70272C12" w14:textId="4B18D72D" w:rsidR="00FA0A10" w:rsidRPr="00D32D5C" w:rsidRDefault="004B436E" w:rsidP="006448A5">
      <w:pPr>
        <w:pStyle w:val="ContactUs"/>
      </w:pPr>
      <w:r w:rsidRPr="00D32D5C">
        <w:t xml:space="preserve">Interested in finding out more? Contact us on </w:t>
      </w:r>
      <w:hyperlink r:id="rId13" w:history="1">
        <w:r w:rsidR="00860060" w:rsidRPr="00241147">
          <w:rPr>
            <w:rStyle w:val="Hyperlink"/>
            <w:rFonts w:cs="Arial"/>
            <w:color w:val="0076A8"/>
            <w:sz w:val="24"/>
            <w:szCs w:val="24"/>
            <w:bdr w:val="none" w:sz="0" w:space="0" w:color="auto" w:frame="1"/>
            <w:shd w:val="clear" w:color="auto" w:fill="FFFFFF"/>
          </w:rPr>
          <w:t>nss.hfsenquiries@nhs.scot</w:t>
        </w:r>
      </w:hyperlink>
      <w:r w:rsidR="00860060" w:rsidRPr="00241147">
        <w:rPr>
          <w:rFonts w:cs="Arial"/>
          <w:color w:val="191919"/>
          <w:sz w:val="24"/>
          <w:szCs w:val="24"/>
          <w:shd w:val="clear" w:color="auto" w:fill="FFFFFF"/>
        </w:rPr>
        <w:t> </w:t>
      </w:r>
    </w:p>
    <w:sectPr w:rsidR="00FA0A10" w:rsidRPr="00D32D5C" w:rsidSect="002C2A57">
      <w:headerReference w:type="default" r:id="rId14"/>
      <w:footerReference w:type="default" r:id="rId15"/>
      <w:footerReference w:type="first" r:id="rId16"/>
      <w:pgSz w:w="8392" w:h="11907"/>
      <w:pgMar w:top="851" w:right="102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B476" w14:textId="77777777" w:rsidR="00FB0CA6" w:rsidRDefault="00FB0CA6" w:rsidP="002C2A57">
      <w:pPr>
        <w:spacing w:before="0" w:after="0" w:line="240" w:lineRule="auto"/>
      </w:pPr>
      <w:r>
        <w:separator/>
      </w:r>
    </w:p>
  </w:endnote>
  <w:endnote w:type="continuationSeparator" w:id="0">
    <w:p w14:paraId="59132FD7" w14:textId="77777777" w:rsidR="00FB0CA6" w:rsidRDefault="00FB0CA6" w:rsidP="002C2A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2F17" w14:textId="578E188A" w:rsidR="002C2A57" w:rsidRDefault="00042232">
    <w:pPr>
      <w:pStyle w:val="Footer"/>
    </w:pPr>
    <w:r w:rsidRPr="0004223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F5D8C3D" wp14:editId="6D3B02D5">
          <wp:simplePos x="0" y="0"/>
          <wp:positionH relativeFrom="page">
            <wp:posOffset>60960</wp:posOffset>
          </wp:positionH>
          <wp:positionV relativeFrom="topMargin">
            <wp:posOffset>6995160</wp:posOffset>
          </wp:positionV>
          <wp:extent cx="1649095" cy="433070"/>
          <wp:effectExtent l="0" t="0" r="0" b="0"/>
          <wp:wrapNone/>
          <wp:docPr id="10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2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88D90" wp14:editId="01503855">
              <wp:simplePos x="0" y="0"/>
              <wp:positionH relativeFrom="page">
                <wp:align>left</wp:align>
              </wp:positionH>
              <wp:positionV relativeFrom="paragraph">
                <wp:posOffset>295910</wp:posOffset>
              </wp:positionV>
              <wp:extent cx="161544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5440" cy="0"/>
                      </a:xfrm>
                      <a:prstGeom prst="line">
                        <a:avLst/>
                      </a:prstGeom>
                      <a:ln>
                        <a:solidFill>
                          <a:srgbClr val="00A2E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39D3BE" id="Straight Connector 9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3.3pt" to="127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0/twEAANUDAAAOAAAAZHJzL2Uyb0RvYy54bWysU1Fv2yAQfp/U/4B4b2xHbTVZcaqpXfcy&#10;bdXW/QCCjxgJOAQ0dv79DpI4VTdpWtUXzMF93333cV7dTtawHYSo0XW8WdScgZPYa7ft+K+nh8uP&#10;nMUkXC8MOuj4HiK/XV98WI2+hSUOaHoIjEhcbEff8SEl31ZVlANYERfowdGlwmBFojBsqz6Ikdit&#10;qZZ1fVONGHofUEKMdHp/uOTrwq8UyPRdqQiJmY6TtlTWUNZNXqv1SrTbIPyg5VGGeIMKK7SjojPV&#10;vUiCPQf9B5XVMmBElRYSbYVKaQmlB+qmqV9183MQHkovZE70s03x/Wjlt92dewxkw+hjG/1jyF1M&#10;Ktj8JX1sKmbtZ7NgSkzSYXPTXF9dkafydFedgT7E9AXQsrzpuNEu9yFasfsaExWj1FNKPjYurxGN&#10;7h+0MSUI282dCWwn8svVn5afr/NjEfBFGkUZWp21l13aGzjQ/gDFdJ/VlvJlrGCmFVKCS82R1zjK&#10;zjBFEmZg/W/gMT9DoYzc/4BnRKmMLs1gqx2Gv1VP00myOuSfHDj0nS3YYL8vr1qsodkpzh3nPA/n&#10;y7jAz3/j+jcAAAD//wMAUEsDBBQABgAIAAAAIQA6ViR32wAAAAYBAAAPAAAAZHJzL2Rvd25yZXYu&#10;eG1sTI9RS8NAEITfBf/DsYJv9mKbhBKzKSKISJHS6g+45tYkmNuNuWub/ntPfKiPOzPMfFuuJter&#10;I42+E0a4nyWgiGuxHTcIH+/Pd0tQPhi2phcmhDN5WFXXV6UprJx4S8ddaFQsYV8YhDaEodDa1y05&#10;42cyEEfvU0ZnQjzHRtvRnGK56/U8SXLtTMdxoTUDPbVUf+0ODmG7ft3w5m0tvDxT8p0NLwvJFoi3&#10;N9PjA6hAU7iE4Rc/okMVmfZyYOtVjxAfCQhpnoOK7jxLU1D7P0FXpf6PX/0AAAD//wMAUEsBAi0A&#10;FAAGAAgAAAAhALaDOJL+AAAA4QEAABMAAAAAAAAAAAAAAAAAAAAAAFtDb250ZW50X1R5cGVzXS54&#10;bWxQSwECLQAUAAYACAAAACEAOP0h/9YAAACUAQAACwAAAAAAAAAAAAAAAAAvAQAAX3JlbHMvLnJl&#10;bHNQSwECLQAUAAYACAAAACEAske9P7cBAADVAwAADgAAAAAAAAAAAAAAAAAuAgAAZHJzL2Uyb0Rv&#10;Yy54bWxQSwECLQAUAAYACAAAACEAOlYkd9sAAAAGAQAADwAAAAAAAAAAAAAAAAARBAAAZHJzL2Rv&#10;d25yZXYueG1sUEsFBgAAAAAEAAQA8wAAABkFAAAAAA==&#10;" strokecolor="#00a2e5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89" behindDoc="1" locked="0" layoutInCell="1" allowOverlap="1" wp14:anchorId="5573F80B" wp14:editId="4979868B">
          <wp:simplePos x="0" y="0"/>
          <wp:positionH relativeFrom="page">
            <wp:posOffset>4056381</wp:posOffset>
          </wp:positionH>
          <wp:positionV relativeFrom="page">
            <wp:posOffset>6560820</wp:posOffset>
          </wp:positionV>
          <wp:extent cx="1751120" cy="1374621"/>
          <wp:effectExtent l="0" t="0" r="0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900000">
                    <a:off x="0" y="0"/>
                    <a:ext cx="1751120" cy="1374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EFAA" w14:textId="68CEE5FE" w:rsidR="00E27925" w:rsidRDefault="00E27925" w:rsidP="00E27925">
    <w:pPr>
      <w:pStyle w:val="Footer"/>
    </w:pPr>
    <w:r w:rsidRPr="00042232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A1901CF" wp14:editId="0BE8A1C3">
          <wp:simplePos x="0" y="0"/>
          <wp:positionH relativeFrom="page">
            <wp:posOffset>45720</wp:posOffset>
          </wp:positionH>
          <wp:positionV relativeFrom="page">
            <wp:posOffset>7002780</wp:posOffset>
          </wp:positionV>
          <wp:extent cx="1649095" cy="433070"/>
          <wp:effectExtent l="0" t="0" r="0" b="0"/>
          <wp:wrapNone/>
          <wp:docPr id="6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E874E6E" wp14:editId="2D3C4DD9">
          <wp:simplePos x="0" y="0"/>
          <wp:positionH relativeFrom="page">
            <wp:posOffset>4056381</wp:posOffset>
          </wp:positionH>
          <wp:positionV relativeFrom="page">
            <wp:posOffset>6560820</wp:posOffset>
          </wp:positionV>
          <wp:extent cx="1751120" cy="1374621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900000">
                    <a:off x="0" y="0"/>
                    <a:ext cx="1751120" cy="1374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F622B" w14:textId="545F5864" w:rsidR="00E27925" w:rsidRDefault="00E27925">
    <w:pPr>
      <w:pStyle w:val="Footer"/>
    </w:pPr>
    <w:r w:rsidRPr="000422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CB7B0" wp14:editId="5E85B6A7">
              <wp:simplePos x="0" y="0"/>
              <wp:positionH relativeFrom="page">
                <wp:posOffset>0</wp:posOffset>
              </wp:positionH>
              <wp:positionV relativeFrom="paragraph">
                <wp:posOffset>311150</wp:posOffset>
              </wp:positionV>
              <wp:extent cx="1615440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5440" cy="0"/>
                      </a:xfrm>
                      <a:prstGeom prst="line">
                        <a:avLst/>
                      </a:prstGeom>
                      <a:ln>
                        <a:solidFill>
                          <a:srgbClr val="00A2E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3EA680" id="Straight Connector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4.5pt" to="127.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0/twEAANUDAAAOAAAAZHJzL2Uyb0RvYy54bWysU1Fv2yAQfp/U/4B4b2xHbTVZcaqpXfcy&#10;bdXW/QCCjxgJOAQ0dv79DpI4VTdpWtUXzMF93333cV7dTtawHYSo0XW8WdScgZPYa7ft+K+nh8uP&#10;nMUkXC8MOuj4HiK/XV98WI2+hSUOaHoIjEhcbEff8SEl31ZVlANYERfowdGlwmBFojBsqz6Ikdit&#10;qZZ1fVONGHofUEKMdHp/uOTrwq8UyPRdqQiJmY6TtlTWUNZNXqv1SrTbIPyg5VGGeIMKK7SjojPV&#10;vUiCPQf9B5XVMmBElRYSbYVKaQmlB+qmqV9183MQHkovZE70s03x/Wjlt92dewxkw+hjG/1jyF1M&#10;Ktj8JX1sKmbtZ7NgSkzSYXPTXF9dkafydFedgT7E9AXQsrzpuNEu9yFasfsaExWj1FNKPjYurxGN&#10;7h+0MSUI282dCWwn8svVn5afr/NjEfBFGkUZWp21l13aGzjQ/gDFdJ/VlvJlrGCmFVKCS82R1zjK&#10;zjBFEmZg/W/gMT9DoYzc/4BnRKmMLs1gqx2Gv1VP00myOuSfHDj0nS3YYL8vr1qsodkpzh3nPA/n&#10;y7jAz3/j+jcAAAD//wMAUEsDBBQABgAIAAAAIQBVHjO33AAAAAYBAAAPAAAAZHJzL2Rvd25yZXYu&#10;eG1sTI/RSsNAEEXfBf9hGcE3u7FNpE0zKSKISJHS6gdss2MSzM7G7LZN/94RH+rTcOcO954pVqPr&#10;1JGG0HpGuJ8koIgrb1uuET7en+/moEI0bE3nmRDOFGBVXl8VJrf+xFs67mKtJIRDbhCaGPtc61A1&#10;5EyY+J5YvE8/OBNFDrW2gzlJuOv0NEketDMtS0NjenpqqPraHRzCdv264c3b2vP8TMl31r/MfDZD&#10;vL0ZH5egIo3xcgy/+IIOpTDt/YFtUB2CPBIR0oVMcadZmoLa/y10Wej/+OUPAAAA//8DAFBLAQIt&#10;ABQABgAIAAAAIQC2gziS/gAAAOEBAAATAAAAAAAAAAAAAAAAAAAAAABbQ29udGVudF9UeXBlc10u&#10;eG1sUEsBAi0AFAAGAAgAAAAhADj9If/WAAAAlAEAAAsAAAAAAAAAAAAAAAAALwEAAF9yZWxzLy5y&#10;ZWxzUEsBAi0AFAAGAAgAAAAhALJHvT+3AQAA1QMAAA4AAAAAAAAAAAAAAAAALgIAAGRycy9lMm9E&#10;b2MueG1sUEsBAi0AFAAGAAgAAAAhAFUeM7fcAAAABgEAAA8AAAAAAAAAAAAAAAAAEQQAAGRycy9k&#10;b3ducmV2LnhtbFBLBQYAAAAABAAEAPMAAAAaBQAAAAA=&#10;" strokecolor="#00a2e5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0E428E" wp14:editId="471E9249">
          <wp:simplePos x="0" y="0"/>
          <wp:positionH relativeFrom="page">
            <wp:posOffset>4047490</wp:posOffset>
          </wp:positionH>
          <wp:positionV relativeFrom="page">
            <wp:posOffset>6562090</wp:posOffset>
          </wp:positionV>
          <wp:extent cx="1751120" cy="1374621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900000">
                    <a:off x="0" y="0"/>
                    <a:ext cx="1751120" cy="1374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B810C" w14:textId="77777777" w:rsidR="00FB0CA6" w:rsidRDefault="00FB0CA6" w:rsidP="002C2A57">
      <w:pPr>
        <w:spacing w:before="0" w:after="0" w:line="240" w:lineRule="auto"/>
      </w:pPr>
      <w:r>
        <w:separator/>
      </w:r>
    </w:p>
  </w:footnote>
  <w:footnote w:type="continuationSeparator" w:id="0">
    <w:p w14:paraId="3B4E2003" w14:textId="77777777" w:rsidR="00FB0CA6" w:rsidRDefault="00FB0CA6" w:rsidP="002C2A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17DD" w14:textId="435CD3DB" w:rsidR="002C2A57" w:rsidRPr="00507272" w:rsidRDefault="00042232" w:rsidP="005072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4" behindDoc="1" locked="0" layoutInCell="1" allowOverlap="1" wp14:anchorId="1FD1D214" wp14:editId="43482FC1">
          <wp:simplePos x="0" y="0"/>
          <wp:positionH relativeFrom="column">
            <wp:posOffset>-1630680</wp:posOffset>
          </wp:positionH>
          <wp:positionV relativeFrom="paragraph">
            <wp:posOffset>-1006475</wp:posOffset>
          </wp:positionV>
          <wp:extent cx="2127885" cy="167068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167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6F1"/>
    <w:multiLevelType w:val="hybridMultilevel"/>
    <w:tmpl w:val="8CECD820"/>
    <w:lvl w:ilvl="0" w:tplc="984C0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5BEF"/>
    <w:multiLevelType w:val="hybridMultilevel"/>
    <w:tmpl w:val="57B2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70C6"/>
    <w:multiLevelType w:val="multilevel"/>
    <w:tmpl w:val="40DCA69E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97"/>
    <w:rsid w:val="00035C78"/>
    <w:rsid w:val="00036D79"/>
    <w:rsid w:val="00042232"/>
    <w:rsid w:val="00046006"/>
    <w:rsid w:val="00077C63"/>
    <w:rsid w:val="000869FF"/>
    <w:rsid w:val="000D3658"/>
    <w:rsid w:val="00117519"/>
    <w:rsid w:val="001203EB"/>
    <w:rsid w:val="00171BD1"/>
    <w:rsid w:val="001D5CA1"/>
    <w:rsid w:val="001D7799"/>
    <w:rsid w:val="00213737"/>
    <w:rsid w:val="00227F0E"/>
    <w:rsid w:val="00246BA7"/>
    <w:rsid w:val="00285483"/>
    <w:rsid w:val="002C2A57"/>
    <w:rsid w:val="002D12CC"/>
    <w:rsid w:val="002D2AFC"/>
    <w:rsid w:val="002F36F4"/>
    <w:rsid w:val="003255C7"/>
    <w:rsid w:val="00325831"/>
    <w:rsid w:val="0032622E"/>
    <w:rsid w:val="00356D06"/>
    <w:rsid w:val="003B1ABF"/>
    <w:rsid w:val="003D34F8"/>
    <w:rsid w:val="003F3037"/>
    <w:rsid w:val="00406612"/>
    <w:rsid w:val="00426666"/>
    <w:rsid w:val="00450138"/>
    <w:rsid w:val="00457756"/>
    <w:rsid w:val="00466705"/>
    <w:rsid w:val="00491071"/>
    <w:rsid w:val="004B3750"/>
    <w:rsid w:val="004B436E"/>
    <w:rsid w:val="004C2593"/>
    <w:rsid w:val="004C5D90"/>
    <w:rsid w:val="004D17CD"/>
    <w:rsid w:val="004E0005"/>
    <w:rsid w:val="004E3506"/>
    <w:rsid w:val="005020C6"/>
    <w:rsid w:val="00507272"/>
    <w:rsid w:val="00561D99"/>
    <w:rsid w:val="00572DBB"/>
    <w:rsid w:val="005A58BD"/>
    <w:rsid w:val="005E2574"/>
    <w:rsid w:val="006448A5"/>
    <w:rsid w:val="006479FA"/>
    <w:rsid w:val="00662BB0"/>
    <w:rsid w:val="006703C6"/>
    <w:rsid w:val="00697484"/>
    <w:rsid w:val="006B776A"/>
    <w:rsid w:val="006C0271"/>
    <w:rsid w:val="006D1BDE"/>
    <w:rsid w:val="006E776A"/>
    <w:rsid w:val="006E7FE0"/>
    <w:rsid w:val="007109A6"/>
    <w:rsid w:val="007164D1"/>
    <w:rsid w:val="00726B93"/>
    <w:rsid w:val="007345F8"/>
    <w:rsid w:val="00741023"/>
    <w:rsid w:val="007449BA"/>
    <w:rsid w:val="007753B0"/>
    <w:rsid w:val="00785CBE"/>
    <w:rsid w:val="00794CD9"/>
    <w:rsid w:val="00797D35"/>
    <w:rsid w:val="007A6D6A"/>
    <w:rsid w:val="007C619A"/>
    <w:rsid w:val="007F49CD"/>
    <w:rsid w:val="0080309C"/>
    <w:rsid w:val="00827C69"/>
    <w:rsid w:val="00860060"/>
    <w:rsid w:val="00860A53"/>
    <w:rsid w:val="0088401A"/>
    <w:rsid w:val="00891416"/>
    <w:rsid w:val="008B29DE"/>
    <w:rsid w:val="008D13C7"/>
    <w:rsid w:val="00904CC1"/>
    <w:rsid w:val="00920903"/>
    <w:rsid w:val="00923FDD"/>
    <w:rsid w:val="0094385F"/>
    <w:rsid w:val="009710DE"/>
    <w:rsid w:val="00985F44"/>
    <w:rsid w:val="00987708"/>
    <w:rsid w:val="009C689D"/>
    <w:rsid w:val="009C78C6"/>
    <w:rsid w:val="00A37DAB"/>
    <w:rsid w:val="00A55911"/>
    <w:rsid w:val="00A61D9D"/>
    <w:rsid w:val="00A772C6"/>
    <w:rsid w:val="00A94B4C"/>
    <w:rsid w:val="00AA35D6"/>
    <w:rsid w:val="00AA394E"/>
    <w:rsid w:val="00AF61B8"/>
    <w:rsid w:val="00B51D3B"/>
    <w:rsid w:val="00B9086B"/>
    <w:rsid w:val="00BF4DF6"/>
    <w:rsid w:val="00C17AA3"/>
    <w:rsid w:val="00C404AF"/>
    <w:rsid w:val="00C41497"/>
    <w:rsid w:val="00C6300C"/>
    <w:rsid w:val="00CE22FC"/>
    <w:rsid w:val="00D01897"/>
    <w:rsid w:val="00D02E01"/>
    <w:rsid w:val="00D32D5C"/>
    <w:rsid w:val="00D40693"/>
    <w:rsid w:val="00D43448"/>
    <w:rsid w:val="00DB28FA"/>
    <w:rsid w:val="00DC67A3"/>
    <w:rsid w:val="00DD0CA9"/>
    <w:rsid w:val="00DF147B"/>
    <w:rsid w:val="00E254A9"/>
    <w:rsid w:val="00E27925"/>
    <w:rsid w:val="00E4698D"/>
    <w:rsid w:val="00E47310"/>
    <w:rsid w:val="00E87C16"/>
    <w:rsid w:val="00EA4881"/>
    <w:rsid w:val="00EC22CD"/>
    <w:rsid w:val="00F007B3"/>
    <w:rsid w:val="00F02F8A"/>
    <w:rsid w:val="00F04D4B"/>
    <w:rsid w:val="00F26468"/>
    <w:rsid w:val="00F34E09"/>
    <w:rsid w:val="00F435F5"/>
    <w:rsid w:val="00F63CFC"/>
    <w:rsid w:val="00F937A0"/>
    <w:rsid w:val="00FA0A10"/>
    <w:rsid w:val="00FB0CA6"/>
    <w:rsid w:val="00FB57BA"/>
    <w:rsid w:val="00FD190E"/>
    <w:rsid w:val="00FD1B0C"/>
    <w:rsid w:val="00FD3229"/>
    <w:rsid w:val="00FE50F9"/>
    <w:rsid w:val="01F95C1B"/>
    <w:rsid w:val="0208AB53"/>
    <w:rsid w:val="03526B4D"/>
    <w:rsid w:val="04770E59"/>
    <w:rsid w:val="0EBB2917"/>
    <w:rsid w:val="12730543"/>
    <w:rsid w:val="13B33DCC"/>
    <w:rsid w:val="16B2F32B"/>
    <w:rsid w:val="1E32615A"/>
    <w:rsid w:val="21F4B648"/>
    <w:rsid w:val="2BF56AA8"/>
    <w:rsid w:val="3E20C990"/>
    <w:rsid w:val="3F90291C"/>
    <w:rsid w:val="43E7BEA1"/>
    <w:rsid w:val="4F3E3B35"/>
    <w:rsid w:val="570CCE56"/>
    <w:rsid w:val="57231DF7"/>
    <w:rsid w:val="580B4F97"/>
    <w:rsid w:val="585ECAA7"/>
    <w:rsid w:val="619B8E2E"/>
    <w:rsid w:val="6761BB74"/>
    <w:rsid w:val="6A942787"/>
    <w:rsid w:val="70127B97"/>
    <w:rsid w:val="707DA385"/>
    <w:rsid w:val="75E0A69E"/>
    <w:rsid w:val="76F1721D"/>
    <w:rsid w:val="7908A50C"/>
    <w:rsid w:val="7CF8284C"/>
    <w:rsid w:val="7E1077F4"/>
    <w:rsid w:val="7F8A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E3FCD"/>
  <w15:chartTrackingRefBased/>
  <w15:docId w15:val="{A6A9FC0A-3ADD-48AF-8D08-070A89C1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57"/>
    <w:pPr>
      <w:spacing w:before="120"/>
    </w:pPr>
    <w:rPr>
      <w:rFonts w:ascii="Arial" w:hAnsi="Arial"/>
      <w:color w:val="00438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925"/>
    <w:pPr>
      <w:keepNext/>
      <w:keepLines/>
      <w:spacing w:before="4800" w:after="120" w:line="240" w:lineRule="auto"/>
      <w:ind w:left="-567"/>
      <w:outlineLvl w:val="0"/>
    </w:pPr>
    <w:rPr>
      <w:rFonts w:eastAsiaTheme="majorEastAsia" w:cstheme="majorBidi"/>
      <w:b/>
      <w:bCs/>
      <w:color w:val="6C2C91" w:themeColor="accent1"/>
      <w:sz w:val="76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63CFC"/>
    <w:pPr>
      <w:tabs>
        <w:tab w:val="left" w:pos="3708"/>
      </w:tabs>
      <w:spacing w:before="100" w:beforeAutospacing="1"/>
      <w:ind w:left="0"/>
      <w:outlineLvl w:val="1"/>
    </w:pPr>
    <w:rPr>
      <w:color w:val="00A2E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2FC"/>
    <w:pPr>
      <w:keepNext/>
      <w:keepLines/>
      <w:spacing w:before="40" w:after="0"/>
      <w:outlineLvl w:val="2"/>
    </w:pPr>
    <w:rPr>
      <w:rFonts w:eastAsiaTheme="majorEastAsia" w:cstheme="majorBidi"/>
      <w:b/>
      <w:color w:val="6C2C91" w:themeColor="accen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next w:val="Normal"/>
    <w:link w:val="NumberlistChar"/>
    <w:rsid w:val="004C2593"/>
    <w:pPr>
      <w:numPr>
        <w:numId w:val="2"/>
      </w:numPr>
      <w:spacing w:after="200" w:line="276" w:lineRule="auto"/>
      <w:ind w:hanging="360"/>
    </w:pPr>
    <w:rPr>
      <w:rFonts w:ascii="Arial" w:hAnsi="Arial"/>
      <w:color w:val="000000" w:themeColor="text1"/>
    </w:rPr>
  </w:style>
  <w:style w:type="character" w:customStyle="1" w:styleId="NumberlistChar">
    <w:name w:val="Number list Char"/>
    <w:basedOn w:val="DefaultParagraphFont"/>
    <w:link w:val="Numberlist"/>
    <w:rsid w:val="004C2593"/>
    <w:rPr>
      <w:rFonts w:ascii="Arial" w:hAnsi="Arial"/>
      <w:color w:val="000000" w:themeColor="text1"/>
    </w:rPr>
  </w:style>
  <w:style w:type="paragraph" w:styleId="Title">
    <w:name w:val="Title"/>
    <w:next w:val="Normal"/>
    <w:link w:val="TitleChar"/>
    <w:autoRedefine/>
    <w:uiPriority w:val="10"/>
    <w:rsid w:val="004D17CD"/>
    <w:pPr>
      <w:spacing w:before="3840" w:after="0" w:line="240" w:lineRule="auto"/>
      <w:ind w:right="-23"/>
    </w:pPr>
    <w:rPr>
      <w:rFonts w:ascii="Arial" w:eastAsiaTheme="majorEastAsia" w:hAnsi="Arial" w:cstheme="majorBidi"/>
      <w:b/>
      <w:color w:val="5E937F"/>
      <w:spacing w:val="-10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7CD"/>
    <w:rPr>
      <w:rFonts w:ascii="Arial" w:eastAsiaTheme="majorEastAsia" w:hAnsi="Arial" w:cstheme="majorBidi"/>
      <w:b/>
      <w:color w:val="5E937F"/>
      <w:spacing w:val="-10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6300C"/>
    <w:pPr>
      <w:numPr>
        <w:ilvl w:val="1"/>
      </w:numPr>
    </w:pPr>
    <w:rPr>
      <w:rFonts w:eastAsiaTheme="minorEastAsia"/>
      <w:b/>
      <w:color w:val="00A0E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6300C"/>
    <w:rPr>
      <w:rFonts w:ascii="Arial" w:eastAsiaTheme="minorEastAsia" w:hAnsi="Arial"/>
      <w:b/>
      <w:color w:val="00A0E1"/>
      <w:spacing w:val="15"/>
      <w:sz w:val="52"/>
    </w:rPr>
  </w:style>
  <w:style w:type="paragraph" w:customStyle="1" w:styleId="Contactustext">
    <w:name w:val="Contact us text"/>
    <w:basedOn w:val="Subtitle"/>
    <w:link w:val="ContactustextChar"/>
    <w:rsid w:val="009C689D"/>
    <w:rPr>
      <w:sz w:val="28"/>
    </w:rPr>
  </w:style>
  <w:style w:type="character" w:customStyle="1" w:styleId="ContactustextChar">
    <w:name w:val="Contact us text Char"/>
    <w:basedOn w:val="SubtitleChar"/>
    <w:link w:val="Contactustext"/>
    <w:rsid w:val="009C689D"/>
    <w:rPr>
      <w:rFonts w:ascii="Arial" w:eastAsiaTheme="minorEastAsia" w:hAnsi="Arial"/>
      <w:b/>
      <w:color w:val="00A0E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27925"/>
    <w:rPr>
      <w:rFonts w:ascii="Arial" w:eastAsiaTheme="majorEastAsia" w:hAnsi="Arial" w:cstheme="majorBidi"/>
      <w:b/>
      <w:bCs/>
      <w:color w:val="6C2C91" w:themeColor="accent1"/>
      <w:sz w:val="76"/>
      <w:szCs w:val="28"/>
    </w:rPr>
  </w:style>
  <w:style w:type="character" w:styleId="Emphasis">
    <w:name w:val="Emphasis"/>
    <w:aliases w:val="Emphasis text"/>
    <w:basedOn w:val="SubtleEmphasis"/>
    <w:uiPriority w:val="20"/>
    <w:rsid w:val="004B436E"/>
    <w:rPr>
      <w:rFonts w:ascii="Arial" w:hAnsi="Arial"/>
      <w:b w:val="0"/>
      <w:i/>
      <w:iCs w:val="0"/>
      <w:color w:val="000000" w:themeColor="text1"/>
      <w:sz w:val="22"/>
    </w:rPr>
  </w:style>
  <w:style w:type="paragraph" w:customStyle="1" w:styleId="Subheading">
    <w:name w:val="Subheading"/>
    <w:basedOn w:val="Heading2"/>
    <w:link w:val="SubheadingChar"/>
    <w:rsid w:val="004B436E"/>
    <w:pPr>
      <w:spacing w:before="200"/>
    </w:pPr>
    <w:rPr>
      <w:b w:val="0"/>
      <w:bCs w:val="0"/>
      <w:sz w:val="32"/>
    </w:rPr>
  </w:style>
  <w:style w:type="character" w:customStyle="1" w:styleId="SubheadingChar">
    <w:name w:val="Subheading Char"/>
    <w:basedOn w:val="Heading2Char"/>
    <w:link w:val="Subheading"/>
    <w:rsid w:val="004B436E"/>
    <w:rPr>
      <w:rFonts w:ascii="Arial" w:eastAsiaTheme="majorEastAsia" w:hAnsi="Arial" w:cstheme="majorBidi"/>
      <w:b w:val="0"/>
      <w:bCs w:val="0"/>
      <w:color w:val="00A2E5"/>
      <w:sz w:val="32"/>
      <w:szCs w:val="26"/>
    </w:rPr>
  </w:style>
  <w:style w:type="character" w:styleId="SubtleEmphasis">
    <w:name w:val="Subtle Emphasis"/>
    <w:basedOn w:val="DefaultParagraphFont"/>
    <w:uiPriority w:val="19"/>
    <w:rsid w:val="004B436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F63CFC"/>
    <w:rPr>
      <w:rFonts w:ascii="Arial" w:eastAsiaTheme="majorEastAsia" w:hAnsi="Arial" w:cstheme="majorBidi"/>
      <w:b/>
      <w:bCs/>
      <w:color w:val="00A2E5"/>
      <w:sz w:val="40"/>
      <w:szCs w:val="40"/>
    </w:rPr>
  </w:style>
  <w:style w:type="paragraph" w:styleId="NoSpacing">
    <w:name w:val="No Spacing"/>
    <w:uiPriority w:val="1"/>
    <w:rsid w:val="00F02F8A"/>
    <w:pPr>
      <w:spacing w:after="0" w:line="240" w:lineRule="auto"/>
    </w:pPr>
    <w:rPr>
      <w:rFonts w:ascii="Arial" w:hAnsi="Arial"/>
      <w:color w:val="004380"/>
      <w:sz w:val="24"/>
    </w:rPr>
  </w:style>
  <w:style w:type="paragraph" w:customStyle="1" w:styleId="Normaltextemphasis">
    <w:name w:val="Normal text emphasis"/>
    <w:basedOn w:val="Normal"/>
    <w:link w:val="NormaltextemphasisChar"/>
    <w:qFormat/>
    <w:rsid w:val="00F02F8A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E22FC"/>
    <w:rPr>
      <w:rFonts w:ascii="Arial" w:eastAsiaTheme="majorEastAsia" w:hAnsi="Arial" w:cstheme="majorBidi"/>
      <w:b/>
      <w:color w:val="6C2C91" w:themeColor="accent1"/>
      <w:sz w:val="32"/>
      <w:szCs w:val="24"/>
    </w:rPr>
  </w:style>
  <w:style w:type="character" w:customStyle="1" w:styleId="NormaltextemphasisChar">
    <w:name w:val="Normal text emphasis Char"/>
    <w:basedOn w:val="DefaultParagraphFont"/>
    <w:link w:val="Normaltextemphasis"/>
    <w:rsid w:val="00F02F8A"/>
    <w:rPr>
      <w:rFonts w:ascii="Arial" w:hAnsi="Arial"/>
      <w:b/>
      <w:color w:val="004380"/>
      <w:sz w:val="24"/>
    </w:rPr>
  </w:style>
  <w:style w:type="paragraph" w:styleId="Header">
    <w:name w:val="header"/>
    <w:basedOn w:val="Normal"/>
    <w:link w:val="HeaderChar"/>
    <w:uiPriority w:val="99"/>
    <w:unhideWhenUsed/>
    <w:rsid w:val="002C2A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57"/>
    <w:rPr>
      <w:rFonts w:ascii="Arial" w:hAnsi="Arial"/>
      <w:color w:val="004380"/>
      <w:sz w:val="24"/>
    </w:rPr>
  </w:style>
  <w:style w:type="paragraph" w:styleId="Footer">
    <w:name w:val="footer"/>
    <w:basedOn w:val="Normal"/>
    <w:link w:val="FooterChar"/>
    <w:uiPriority w:val="99"/>
    <w:unhideWhenUsed/>
    <w:rsid w:val="002C2A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57"/>
    <w:rPr>
      <w:rFonts w:ascii="Arial" w:hAnsi="Arial"/>
      <w:color w:val="004380"/>
      <w:sz w:val="24"/>
    </w:rPr>
  </w:style>
  <w:style w:type="paragraph" w:customStyle="1" w:styleId="ContactUs">
    <w:name w:val="Contact Us"/>
    <w:basedOn w:val="Contactustext"/>
    <w:link w:val="ContactUsChar"/>
    <w:autoRedefine/>
    <w:qFormat/>
    <w:rsid w:val="006448A5"/>
    <w:rPr>
      <w:color w:val="00A2E5"/>
    </w:rPr>
  </w:style>
  <w:style w:type="paragraph" w:styleId="IntenseQuote">
    <w:name w:val="Intense Quote"/>
    <w:basedOn w:val="Normal"/>
    <w:next w:val="Normal"/>
    <w:link w:val="IntenseQuoteChar"/>
    <w:uiPriority w:val="30"/>
    <w:rsid w:val="006448A5"/>
    <w:pPr>
      <w:pBdr>
        <w:top w:val="single" w:sz="4" w:space="10" w:color="6C2C91" w:themeColor="accent1"/>
        <w:bottom w:val="single" w:sz="4" w:space="10" w:color="6C2C91" w:themeColor="accent1"/>
      </w:pBdr>
      <w:spacing w:before="360" w:after="360"/>
      <w:ind w:left="864" w:right="864"/>
      <w:jc w:val="center"/>
    </w:pPr>
    <w:rPr>
      <w:i/>
      <w:iCs/>
      <w:color w:val="6C2C91" w:themeColor="accent1"/>
    </w:rPr>
  </w:style>
  <w:style w:type="character" w:customStyle="1" w:styleId="ContactUsChar">
    <w:name w:val="Contact Us Char"/>
    <w:basedOn w:val="ContactustextChar"/>
    <w:link w:val="ContactUs"/>
    <w:rsid w:val="006448A5"/>
    <w:rPr>
      <w:rFonts w:ascii="Arial" w:eastAsiaTheme="minorEastAsia" w:hAnsi="Arial"/>
      <w:b/>
      <w:color w:val="00A2E5"/>
      <w:spacing w:val="15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8A5"/>
    <w:rPr>
      <w:rFonts w:ascii="Arial" w:hAnsi="Arial"/>
      <w:i/>
      <w:iCs/>
      <w:color w:val="6C2C91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rsid w:val="00644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8A5"/>
    <w:rPr>
      <w:rFonts w:ascii="Arial" w:hAnsi="Arial"/>
      <w:i/>
      <w:iCs/>
      <w:color w:val="404040" w:themeColor="text1" w:themeTint="BF"/>
      <w:sz w:val="24"/>
    </w:rPr>
  </w:style>
  <w:style w:type="paragraph" w:customStyle="1" w:styleId="xmsonormal">
    <w:name w:val="x_msonormal"/>
    <w:basedOn w:val="Normal"/>
    <w:rsid w:val="00C17AA3"/>
    <w:pPr>
      <w:spacing w:before="0" w:after="0" w:line="240" w:lineRule="auto"/>
    </w:pPr>
    <w:rPr>
      <w:rFonts w:ascii="Calibri" w:hAnsi="Calibri" w:cs="Calibri"/>
      <w:color w:val="auto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6E7FE0"/>
    <w:pPr>
      <w:spacing w:before="0" w:after="200" w:line="276" w:lineRule="auto"/>
      <w:ind w:left="720"/>
      <w:contextualSpacing/>
    </w:pPr>
    <w:rPr>
      <w:rFonts w:asciiTheme="minorHAnsi" w:hAnsiTheme="minorHAnsi"/>
      <w:color w:val="auto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600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C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FC"/>
    <w:rPr>
      <w:rFonts w:ascii="Segoe UI" w:hAnsi="Segoe UI" w:cs="Segoe UI"/>
      <w:color w:val="0043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ss.hfsenquiries@nhs.sc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ssure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6C2C91"/>
      </a:accent1>
      <a:accent2>
        <a:srgbClr val="004785"/>
      </a:accent2>
      <a:accent3>
        <a:srgbClr val="00A2E5"/>
      </a:accent3>
      <a:accent4>
        <a:srgbClr val="262626"/>
      </a:accent4>
      <a:accent5>
        <a:srgbClr val="004785"/>
      </a:accent5>
      <a:accent6>
        <a:srgbClr val="00A2E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12" ma:contentTypeDescription="Create a new document." ma:contentTypeScope="" ma:versionID="fb387ef369d52e58d7fdafb4fdc00c8c">
  <xsd:schema xmlns:xsd="http://www.w3.org/2001/XMLSchema" xmlns:xs="http://www.w3.org/2001/XMLSchema" xmlns:p="http://schemas.microsoft.com/office/2006/metadata/properties" xmlns:ns2="c3bf6275-1515-4409-8ef4-66d8d0c73462" xmlns:ns3="5e924417-cf24-4597-950c-9252035197bb" targetNamespace="http://schemas.microsoft.com/office/2006/metadata/properties" ma:root="true" ma:fieldsID="f6bf34c64fa2771a382be7be495737fe" ns2:_="" ns3:_="">
    <xsd:import namespace="c3bf6275-1515-4409-8ef4-66d8d0c73462"/>
    <xsd:import namespace="5e924417-cf24-4597-950c-925203519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4417-cf24-4597-950c-925203519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6425-5B49-42AC-8ECF-DD2901012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D7E43-01DF-4947-96ED-151348C48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5e924417-cf24-4597-950c-92520351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05595-F8E2-4638-A98A-42E3AE875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282990-C842-46DA-85A2-07C2ED0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NHS Scotland Assure</vt:lpstr>
    </vt:vector>
  </TitlesOfParts>
  <Company>NHS NSS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NHS Scotland Assure</dc:title>
  <dc:subject/>
  <dc:creator>MC Miller</dc:creator>
  <cp:keywords/>
  <dc:description/>
  <cp:lastModifiedBy>Mairead Gardner</cp:lastModifiedBy>
  <cp:revision>3</cp:revision>
  <dcterms:created xsi:type="dcterms:W3CDTF">2022-11-03T14:57:00Z</dcterms:created>
  <dcterms:modified xsi:type="dcterms:W3CDTF">2022-11-03T15:00:00Z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