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F2AF" w14:textId="35868B33" w:rsidR="00E805D6" w:rsidRPr="00E805D6" w:rsidRDefault="00E805D6" w:rsidP="00E805D6">
      <w:pPr>
        <w:pStyle w:val="Heading1"/>
        <w:spacing w:before="0"/>
      </w:pPr>
      <w:r w:rsidRPr="00E805D6">
        <w:t>National Screening Oversight</w:t>
      </w:r>
      <w:r w:rsidR="0015637E">
        <w:t xml:space="preserve"> </w:t>
      </w:r>
      <w:r w:rsidRPr="00E805D6">
        <w:t xml:space="preserve">Research and Innovation Group </w:t>
      </w:r>
    </w:p>
    <w:p w14:paraId="15E7F5EC" w14:textId="77777777" w:rsidR="00E805D6" w:rsidRPr="00E805D6" w:rsidRDefault="00E805D6" w:rsidP="00E805D6">
      <w:pPr>
        <w:pStyle w:val="Heading2"/>
      </w:pPr>
      <w:r w:rsidRPr="00E805D6">
        <w:t xml:space="preserve">Application Form </w:t>
      </w:r>
    </w:p>
    <w:p w14:paraId="5FA66A08" w14:textId="461A1755" w:rsidR="00E805D6" w:rsidRPr="00E805D6" w:rsidRDefault="00E805D6" w:rsidP="00E805D6">
      <w:pPr>
        <w:rPr>
          <w:color w:val="404040" w:themeColor="text1" w:themeTint="BF"/>
        </w:rPr>
      </w:pPr>
      <w:r w:rsidRPr="00E805D6">
        <w:rPr>
          <w:color w:val="404040" w:themeColor="text1" w:themeTint="BF"/>
        </w:rPr>
        <w:t xml:space="preserve">This application is designed to capture enough information for an initial assessment of a research proposal. If a proposal is endorsed by </w:t>
      </w:r>
      <w:r w:rsidR="004632DD">
        <w:rPr>
          <w:color w:val="404040" w:themeColor="text1" w:themeTint="BF"/>
        </w:rPr>
        <w:t xml:space="preserve">National Screening Oversight Research and Innovation Group (NSO </w:t>
      </w:r>
      <w:r w:rsidRPr="00E805D6">
        <w:rPr>
          <w:color w:val="404040" w:themeColor="text1" w:themeTint="BF"/>
        </w:rPr>
        <w:t>RIG</w:t>
      </w:r>
      <w:r w:rsidR="004632DD">
        <w:rPr>
          <w:color w:val="404040" w:themeColor="text1" w:themeTint="BF"/>
        </w:rPr>
        <w:t>)</w:t>
      </w:r>
      <w:r w:rsidRPr="00E805D6">
        <w:rPr>
          <w:color w:val="404040" w:themeColor="text1" w:themeTint="BF"/>
        </w:rPr>
        <w:t xml:space="preserve">, researchers will need to provide more detail to funders and other approvers as necessary. Please read the application guidance notes before completing this form. </w:t>
      </w:r>
    </w:p>
    <w:p w14:paraId="0E3EAA79" w14:textId="1C117397" w:rsidR="00E805D6" w:rsidRDefault="00E805D6" w:rsidP="00E805D6">
      <w:pPr>
        <w:rPr>
          <w:rStyle w:val="Hyperlink"/>
        </w:rPr>
      </w:pPr>
      <w:r w:rsidRPr="00E805D6">
        <w:rPr>
          <w:color w:val="404040" w:themeColor="text1" w:themeTint="BF"/>
        </w:rPr>
        <w:t xml:space="preserve">Completed applications should be returned to the NSO RIG mailbox </w:t>
      </w:r>
      <w:hyperlink r:id="rId11" w:history="1">
        <w:r w:rsidRPr="00E805D6">
          <w:rPr>
            <w:rStyle w:val="Hyperlink"/>
          </w:rPr>
          <w:t>nss.nsoresearch&amp;innovation@nhs.scot</w:t>
        </w:r>
      </w:hyperlink>
    </w:p>
    <w:tbl>
      <w:tblPr>
        <w:tblStyle w:val="TableGrid"/>
        <w:tblW w:w="0" w:type="auto"/>
        <w:tblBorders>
          <w:top w:val="single" w:sz="4" w:space="0" w:color="004785" w:themeColor="accent1"/>
          <w:left w:val="single" w:sz="4" w:space="0" w:color="004785" w:themeColor="accent1"/>
          <w:bottom w:val="single" w:sz="4" w:space="0" w:color="004785" w:themeColor="accent1"/>
          <w:right w:val="single" w:sz="4" w:space="0" w:color="004785" w:themeColor="accent1"/>
          <w:insideH w:val="single" w:sz="4" w:space="0" w:color="004785" w:themeColor="accent1"/>
          <w:insideV w:val="single" w:sz="4" w:space="0" w:color="004785" w:themeColor="accent1"/>
        </w:tblBorders>
        <w:tblLook w:val="04A0" w:firstRow="1" w:lastRow="0" w:firstColumn="1" w:lastColumn="0" w:noHBand="0" w:noVBand="1"/>
      </w:tblPr>
      <w:tblGrid>
        <w:gridCol w:w="578"/>
        <w:gridCol w:w="3962"/>
        <w:gridCol w:w="3819"/>
        <w:gridCol w:w="657"/>
      </w:tblGrid>
      <w:tr w:rsidR="00A50847" w14:paraId="39250A83" w14:textId="77777777" w:rsidTr="003E45E6">
        <w:trPr>
          <w:cantSplit/>
          <w:tblHeader/>
        </w:trPr>
        <w:tc>
          <w:tcPr>
            <w:tcW w:w="578" w:type="dxa"/>
            <w:tcBorders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4B735B5C" w14:textId="69DD540C" w:rsidR="00A50847" w:rsidRDefault="00A50847" w:rsidP="002320AD">
            <w:pPr>
              <w:pStyle w:val="TableHeading"/>
              <w:jc w:val="center"/>
            </w:pPr>
            <w:r>
              <w:t>Q</w:t>
            </w:r>
          </w:p>
        </w:tc>
        <w:tc>
          <w:tcPr>
            <w:tcW w:w="3962" w:type="dxa"/>
            <w:tcBorders>
              <w:left w:val="nil"/>
              <w:right w:val="nil"/>
            </w:tcBorders>
            <w:shd w:val="clear" w:color="auto" w:fill="004785" w:themeFill="accent1"/>
          </w:tcPr>
          <w:p w14:paraId="36240919" w14:textId="10487F4D" w:rsidR="00A50847" w:rsidRDefault="00A50847" w:rsidP="00A50847">
            <w:pPr>
              <w:pStyle w:val="TableHeading"/>
            </w:pPr>
            <w:r>
              <w:t>Unique Identifier</w:t>
            </w:r>
          </w:p>
        </w:tc>
        <w:tc>
          <w:tcPr>
            <w:tcW w:w="4476" w:type="dxa"/>
            <w:gridSpan w:val="2"/>
            <w:tcBorders>
              <w:left w:val="nil"/>
            </w:tcBorders>
            <w:shd w:val="clear" w:color="auto" w:fill="004785" w:themeFill="accent1"/>
          </w:tcPr>
          <w:p w14:paraId="1F7DD36F" w14:textId="64656804" w:rsidR="00A50847" w:rsidRDefault="00A50847" w:rsidP="00A50847">
            <w:pPr>
              <w:pStyle w:val="TableHeading"/>
            </w:pPr>
            <w:r>
              <w:t>Answer</w:t>
            </w:r>
          </w:p>
        </w:tc>
      </w:tr>
      <w:tr w:rsidR="00A50847" w14:paraId="2DEAA8B6" w14:textId="77777777" w:rsidTr="003E45E6">
        <w:trPr>
          <w:cantSplit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358F1C50" w14:textId="1D439246" w:rsidR="00A50847" w:rsidRDefault="00A50847" w:rsidP="002320AD">
            <w:pPr>
              <w:pStyle w:val="TableHeading"/>
              <w:jc w:val="center"/>
            </w:pPr>
            <w:r>
              <w:t>1.1</w:t>
            </w:r>
          </w:p>
        </w:tc>
        <w:tc>
          <w:tcPr>
            <w:tcW w:w="3962" w:type="dxa"/>
            <w:tcBorders>
              <w:left w:val="nil"/>
              <w:right w:val="nil"/>
            </w:tcBorders>
            <w:shd w:val="clear" w:color="auto" w:fill="E7F4FF"/>
          </w:tcPr>
          <w:p w14:paraId="5D111E7A" w14:textId="5B40E58A" w:rsidR="00A50847" w:rsidRPr="002320AD" w:rsidRDefault="00A50847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Name of PI:</w:t>
            </w:r>
          </w:p>
        </w:tc>
        <w:tc>
          <w:tcPr>
            <w:tcW w:w="4476" w:type="dxa"/>
            <w:gridSpan w:val="2"/>
            <w:tcBorders>
              <w:left w:val="nil"/>
            </w:tcBorders>
          </w:tcPr>
          <w:p w14:paraId="74CB14D2" w14:textId="77777777" w:rsidR="00A50847" w:rsidRDefault="00A50847" w:rsidP="00E805D6"/>
        </w:tc>
      </w:tr>
      <w:tr w:rsidR="00A50847" w14:paraId="6A730E6B" w14:textId="77777777" w:rsidTr="003E45E6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3B9D8E1E" w14:textId="169BCDFF" w:rsidR="00A50847" w:rsidRDefault="00A50847" w:rsidP="002320AD">
            <w:pPr>
              <w:pStyle w:val="TableHeading"/>
              <w:jc w:val="center"/>
            </w:pPr>
            <w:r>
              <w:t>1.2</w:t>
            </w:r>
          </w:p>
        </w:tc>
        <w:tc>
          <w:tcPr>
            <w:tcW w:w="3962" w:type="dxa"/>
            <w:tcBorders>
              <w:left w:val="nil"/>
              <w:right w:val="nil"/>
            </w:tcBorders>
            <w:shd w:val="clear" w:color="auto" w:fill="E7F4FF"/>
          </w:tcPr>
          <w:p w14:paraId="1E5721AA" w14:textId="63B2BEAA" w:rsidR="00A50847" w:rsidRPr="002320AD" w:rsidRDefault="00A50847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 xml:space="preserve">Contact details (email): </w:t>
            </w:r>
          </w:p>
        </w:tc>
        <w:tc>
          <w:tcPr>
            <w:tcW w:w="4476" w:type="dxa"/>
            <w:gridSpan w:val="2"/>
            <w:tcBorders>
              <w:left w:val="nil"/>
            </w:tcBorders>
          </w:tcPr>
          <w:p w14:paraId="0FB33E8B" w14:textId="77777777" w:rsidR="00A50847" w:rsidRDefault="00A50847" w:rsidP="00E805D6"/>
        </w:tc>
      </w:tr>
      <w:tr w:rsidR="00A50847" w14:paraId="115BEAAF" w14:textId="77777777" w:rsidTr="003E45E6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149DCB05" w14:textId="32C8F5F3" w:rsidR="00A50847" w:rsidRDefault="00A50847" w:rsidP="002320AD">
            <w:pPr>
              <w:pStyle w:val="TableHeading"/>
              <w:jc w:val="center"/>
            </w:pPr>
            <w:r>
              <w:t>2</w:t>
            </w:r>
          </w:p>
        </w:tc>
        <w:tc>
          <w:tcPr>
            <w:tcW w:w="3962" w:type="dxa"/>
            <w:tcBorders>
              <w:left w:val="nil"/>
              <w:right w:val="nil"/>
            </w:tcBorders>
            <w:shd w:val="clear" w:color="auto" w:fill="E7F4FF"/>
          </w:tcPr>
          <w:p w14:paraId="13C8AE66" w14:textId="77777777" w:rsidR="00A50847" w:rsidRPr="00E805D6" w:rsidRDefault="00A50847" w:rsidP="00A50847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Lead institution or organisation:</w:t>
            </w:r>
          </w:p>
          <w:p w14:paraId="14D73AA0" w14:textId="77777777" w:rsidR="00A50847" w:rsidRPr="00E805D6" w:rsidRDefault="00A50847" w:rsidP="00A50847">
            <w:pPr>
              <w:spacing w:after="160" w:line="259" w:lineRule="auto"/>
              <w:rPr>
                <w:color w:val="404040" w:themeColor="text1" w:themeTint="BF"/>
              </w:rPr>
            </w:pPr>
          </w:p>
          <w:p w14:paraId="1FF0CF1D" w14:textId="77777777" w:rsidR="00A50847" w:rsidRPr="00E805D6" w:rsidRDefault="00A50847" w:rsidP="00A50847">
            <w:pPr>
              <w:spacing w:after="160" w:line="259" w:lineRule="auto"/>
              <w:rPr>
                <w:color w:val="404040" w:themeColor="text1" w:themeTint="BF"/>
              </w:rPr>
            </w:pPr>
          </w:p>
          <w:p w14:paraId="74464DD8" w14:textId="77777777" w:rsidR="00A50847" w:rsidRPr="00E805D6" w:rsidRDefault="00A50847" w:rsidP="00A50847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Participating organisations:</w:t>
            </w:r>
          </w:p>
          <w:p w14:paraId="48254E28" w14:textId="77777777" w:rsidR="00A50847" w:rsidRPr="00E805D6" w:rsidRDefault="00A50847" w:rsidP="00A50847">
            <w:pPr>
              <w:spacing w:after="160" w:line="259" w:lineRule="auto"/>
              <w:rPr>
                <w:color w:val="404040" w:themeColor="text1" w:themeTint="BF"/>
              </w:rPr>
            </w:pPr>
          </w:p>
          <w:p w14:paraId="5AFD1A5A" w14:textId="2661E513" w:rsidR="00A50847" w:rsidRDefault="00A50847" w:rsidP="00E805D6"/>
        </w:tc>
        <w:tc>
          <w:tcPr>
            <w:tcW w:w="4476" w:type="dxa"/>
            <w:gridSpan w:val="2"/>
            <w:tcBorders>
              <w:left w:val="nil"/>
            </w:tcBorders>
          </w:tcPr>
          <w:p w14:paraId="3AE8D5B9" w14:textId="77777777" w:rsidR="00A50847" w:rsidRDefault="00A50847" w:rsidP="00E805D6"/>
        </w:tc>
      </w:tr>
      <w:tr w:rsidR="00A50847" w14:paraId="1D43367E" w14:textId="77777777" w:rsidTr="003E45E6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10ED2323" w14:textId="62904364" w:rsidR="00A50847" w:rsidRDefault="00A50847" w:rsidP="002320AD">
            <w:pPr>
              <w:pStyle w:val="TableHeading"/>
              <w:jc w:val="center"/>
            </w:pPr>
            <w:r>
              <w:t>3</w:t>
            </w:r>
          </w:p>
        </w:tc>
        <w:tc>
          <w:tcPr>
            <w:tcW w:w="3962" w:type="dxa"/>
            <w:tcBorders>
              <w:left w:val="nil"/>
              <w:right w:val="nil"/>
            </w:tcBorders>
            <w:shd w:val="clear" w:color="auto" w:fill="E7F4FF"/>
          </w:tcPr>
          <w:p w14:paraId="0E46F233" w14:textId="5B49704C" w:rsidR="00A50847" w:rsidRPr="002320AD" w:rsidRDefault="00A50847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 xml:space="preserve">Project title: </w:t>
            </w:r>
          </w:p>
        </w:tc>
        <w:tc>
          <w:tcPr>
            <w:tcW w:w="4476" w:type="dxa"/>
            <w:gridSpan w:val="2"/>
            <w:tcBorders>
              <w:left w:val="nil"/>
            </w:tcBorders>
          </w:tcPr>
          <w:p w14:paraId="52C651F6" w14:textId="77777777" w:rsidR="00A50847" w:rsidRDefault="00A50847" w:rsidP="00E805D6"/>
        </w:tc>
      </w:tr>
      <w:tr w:rsidR="00A50847" w14:paraId="5531CA1C" w14:textId="77777777" w:rsidTr="003E45E6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17470F0D" w14:textId="5376448B" w:rsidR="00A50847" w:rsidRDefault="00A50847" w:rsidP="002320AD">
            <w:pPr>
              <w:pStyle w:val="TableHeading"/>
              <w:jc w:val="center"/>
            </w:pPr>
            <w:r>
              <w:t>4</w:t>
            </w:r>
          </w:p>
        </w:tc>
        <w:tc>
          <w:tcPr>
            <w:tcW w:w="3962" w:type="dxa"/>
            <w:tcBorders>
              <w:left w:val="nil"/>
              <w:right w:val="nil"/>
            </w:tcBorders>
            <w:shd w:val="clear" w:color="auto" w:fill="E7F4FF"/>
          </w:tcPr>
          <w:p w14:paraId="4DD1BF8D" w14:textId="77777777" w:rsidR="00A50847" w:rsidRPr="00E805D6" w:rsidRDefault="00A50847" w:rsidP="00A50847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Proposed start date and duration of research project:</w:t>
            </w:r>
          </w:p>
          <w:p w14:paraId="02AE5CF1" w14:textId="77777777" w:rsidR="00A50847" w:rsidRPr="00E805D6" w:rsidRDefault="00A50847" w:rsidP="00A50847">
            <w:pPr>
              <w:tabs>
                <w:tab w:val="left" w:pos="1344"/>
              </w:tabs>
              <w:spacing w:after="160" w:line="259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ab/>
            </w:r>
          </w:p>
          <w:p w14:paraId="368E375F" w14:textId="7469BB65" w:rsidR="00A50847" w:rsidRDefault="00A50847" w:rsidP="00E805D6"/>
        </w:tc>
        <w:tc>
          <w:tcPr>
            <w:tcW w:w="4476" w:type="dxa"/>
            <w:gridSpan w:val="2"/>
            <w:tcBorders>
              <w:left w:val="nil"/>
            </w:tcBorders>
          </w:tcPr>
          <w:p w14:paraId="08EF08D0" w14:textId="77777777" w:rsidR="00A50847" w:rsidRDefault="00A50847" w:rsidP="00E805D6"/>
        </w:tc>
      </w:tr>
      <w:tr w:rsidR="00A50847" w14:paraId="701CC742" w14:textId="77777777" w:rsidTr="003E45E6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0941D2B4" w14:textId="1BCC3B97" w:rsidR="00A50847" w:rsidRDefault="00A50847" w:rsidP="002320AD">
            <w:pPr>
              <w:pStyle w:val="TableHeading"/>
              <w:jc w:val="center"/>
            </w:pPr>
            <w:r>
              <w:t>5</w:t>
            </w:r>
          </w:p>
        </w:tc>
        <w:tc>
          <w:tcPr>
            <w:tcW w:w="3962" w:type="dxa"/>
            <w:tcBorders>
              <w:left w:val="nil"/>
              <w:right w:val="nil"/>
            </w:tcBorders>
            <w:shd w:val="clear" w:color="auto" w:fill="E7F4FF"/>
          </w:tcPr>
          <w:p w14:paraId="72237700" w14:textId="2B660D12" w:rsidR="00A50847" w:rsidRPr="002320AD" w:rsidRDefault="00A50847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Proposed funder(s):</w:t>
            </w:r>
          </w:p>
        </w:tc>
        <w:tc>
          <w:tcPr>
            <w:tcW w:w="4476" w:type="dxa"/>
            <w:gridSpan w:val="2"/>
            <w:tcBorders>
              <w:left w:val="nil"/>
            </w:tcBorders>
          </w:tcPr>
          <w:p w14:paraId="55992B3E" w14:textId="77777777" w:rsidR="00A50847" w:rsidRDefault="00A50847" w:rsidP="00E805D6"/>
        </w:tc>
      </w:tr>
      <w:tr w:rsidR="003E45E6" w14:paraId="0C8ABEB5" w14:textId="77777777" w:rsidTr="003E45E6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681965D5" w14:textId="7148A752" w:rsidR="003E45E6" w:rsidRDefault="003E45E6" w:rsidP="002320AD">
            <w:pPr>
              <w:pStyle w:val="TableHeading"/>
              <w:jc w:val="center"/>
            </w:pPr>
            <w:r>
              <w:t>6</w:t>
            </w:r>
          </w:p>
        </w:tc>
        <w:tc>
          <w:tcPr>
            <w:tcW w:w="7781" w:type="dxa"/>
            <w:gridSpan w:val="2"/>
            <w:tcBorders>
              <w:left w:val="nil"/>
              <w:right w:val="nil"/>
            </w:tcBorders>
            <w:shd w:val="clear" w:color="auto" w:fill="E7F4FF"/>
          </w:tcPr>
          <w:p w14:paraId="089EE693" w14:textId="77777777" w:rsidR="003E45E6" w:rsidRPr="002320AD" w:rsidRDefault="003E45E6" w:rsidP="002320AD">
            <w:pPr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 xml:space="preserve">Research &amp; Innovation category (please check all that apply): </w:t>
            </w:r>
          </w:p>
        </w:tc>
        <w:tc>
          <w:tcPr>
            <w:tcW w:w="657" w:type="dxa"/>
            <w:tcBorders>
              <w:left w:val="nil"/>
            </w:tcBorders>
            <w:shd w:val="clear" w:color="auto" w:fill="E7F4FF"/>
          </w:tcPr>
          <w:p w14:paraId="12561C5C" w14:textId="5CECEF23" w:rsidR="003E45E6" w:rsidRPr="002320AD" w:rsidRDefault="003E45E6" w:rsidP="002320AD">
            <w:pPr>
              <w:spacing w:after="160" w:line="259" w:lineRule="auto"/>
              <w:rPr>
                <w:color w:val="404040" w:themeColor="text1" w:themeTint="BF"/>
              </w:rPr>
            </w:pPr>
          </w:p>
        </w:tc>
      </w:tr>
      <w:tr w:rsidR="002320AD" w14:paraId="5C8A905F" w14:textId="77777777" w:rsidTr="003E45E6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7B9894A5" w14:textId="735A0556" w:rsidR="002320AD" w:rsidRDefault="002320AD" w:rsidP="002320AD">
            <w:pPr>
              <w:pStyle w:val="TableHeading"/>
              <w:jc w:val="center"/>
            </w:pPr>
            <w:r>
              <w:t>6.1</w:t>
            </w:r>
          </w:p>
        </w:tc>
        <w:tc>
          <w:tcPr>
            <w:tcW w:w="7781" w:type="dxa"/>
            <w:gridSpan w:val="2"/>
            <w:tcBorders>
              <w:left w:val="nil"/>
              <w:right w:val="nil"/>
            </w:tcBorders>
            <w:shd w:val="clear" w:color="auto" w:fill="E7F4FF"/>
          </w:tcPr>
          <w:p w14:paraId="1209FD37" w14:textId="61ECF786" w:rsidR="002320AD" w:rsidRP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Research related to an existing national screening programme (</w:t>
            </w:r>
            <w:proofErr w:type="gramStart"/>
            <w:r w:rsidRPr="00E805D6">
              <w:rPr>
                <w:color w:val="404040" w:themeColor="text1" w:themeTint="BF"/>
              </w:rPr>
              <w:t>e.g.</w:t>
            </w:r>
            <w:proofErr w:type="gramEnd"/>
            <w:r w:rsidRPr="00E805D6">
              <w:rPr>
                <w:color w:val="404040" w:themeColor="text1" w:themeTint="BF"/>
              </w:rPr>
              <w:t xml:space="preserve"> an intervention to increase uptake, changing an algorithm or implementing a new test within the programme).</w:t>
            </w:r>
          </w:p>
        </w:tc>
        <w:sdt>
          <w:sdtPr>
            <w:rPr>
              <w:color w:val="404040" w:themeColor="text1" w:themeTint="BF"/>
            </w:rPr>
            <w:id w:val="38082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il"/>
                </w:tcBorders>
                <w:vAlign w:val="center"/>
              </w:tcPr>
              <w:p w14:paraId="2443EA91" w14:textId="7B1CF7D0" w:rsidR="002320AD" w:rsidRDefault="002320AD" w:rsidP="002320AD"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2320AD" w14:paraId="7128CEE0" w14:textId="77777777" w:rsidTr="003E45E6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29B8CE20" w14:textId="2CD8A3B7" w:rsidR="002320AD" w:rsidRDefault="002320AD" w:rsidP="002320AD">
            <w:pPr>
              <w:pStyle w:val="TableHeading"/>
              <w:jc w:val="center"/>
            </w:pPr>
            <w:r>
              <w:t>6.2</w:t>
            </w:r>
          </w:p>
        </w:tc>
        <w:tc>
          <w:tcPr>
            <w:tcW w:w="7781" w:type="dxa"/>
            <w:gridSpan w:val="2"/>
            <w:tcBorders>
              <w:left w:val="nil"/>
              <w:right w:val="nil"/>
            </w:tcBorders>
            <w:shd w:val="clear" w:color="auto" w:fill="E7F4FF"/>
          </w:tcPr>
          <w:p w14:paraId="1AD39B8E" w14:textId="1243AC9A" w:rsidR="002320AD" w:rsidRDefault="002320AD" w:rsidP="002320AD">
            <w:r w:rsidRPr="00E805D6">
              <w:rPr>
                <w:color w:val="404040" w:themeColor="text1" w:themeTint="BF"/>
              </w:rPr>
              <w:t>Research that utilises the screening cohort (</w:t>
            </w:r>
            <w:proofErr w:type="gramStart"/>
            <w:r w:rsidRPr="00E805D6">
              <w:rPr>
                <w:color w:val="404040" w:themeColor="text1" w:themeTint="BF"/>
              </w:rPr>
              <w:t>e.g.</w:t>
            </w:r>
            <w:proofErr w:type="gramEnd"/>
            <w:r w:rsidRPr="00E805D6">
              <w:rPr>
                <w:color w:val="404040" w:themeColor="text1" w:themeTint="BF"/>
              </w:rPr>
              <w:t xml:space="preserve"> research into non-attendance, or screening cohort as a means to recruit and participate in other non-screening related research).</w:t>
            </w:r>
          </w:p>
        </w:tc>
        <w:sdt>
          <w:sdtPr>
            <w:rPr>
              <w:color w:val="404040" w:themeColor="text1" w:themeTint="BF"/>
            </w:rPr>
            <w:id w:val="18225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il"/>
                </w:tcBorders>
                <w:vAlign w:val="center"/>
              </w:tcPr>
              <w:p w14:paraId="43035035" w14:textId="35280597" w:rsidR="002320AD" w:rsidRDefault="002320AD" w:rsidP="002320AD"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2320AD" w14:paraId="0D9420AE" w14:textId="77777777" w:rsidTr="003E45E6"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724100E4" w14:textId="31380C91" w:rsidR="002320AD" w:rsidRDefault="002320AD" w:rsidP="002320AD">
            <w:pPr>
              <w:pStyle w:val="TableHeading"/>
              <w:jc w:val="center"/>
            </w:pPr>
            <w:r>
              <w:lastRenderedPageBreak/>
              <w:t>6.3</w:t>
            </w:r>
          </w:p>
        </w:tc>
        <w:tc>
          <w:tcPr>
            <w:tcW w:w="7781" w:type="dxa"/>
            <w:gridSpan w:val="2"/>
            <w:tcBorders>
              <w:left w:val="nil"/>
              <w:right w:val="nil"/>
            </w:tcBorders>
            <w:shd w:val="clear" w:color="auto" w:fill="E7F4FF"/>
          </w:tcPr>
          <w:p w14:paraId="125811E4" w14:textId="697CC631" w:rsidR="002320AD" w:rsidRPr="00A50847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Research that utilises data from an existing programme.</w:t>
            </w:r>
          </w:p>
        </w:tc>
        <w:sdt>
          <w:sdtPr>
            <w:rPr>
              <w:color w:val="404040" w:themeColor="text1" w:themeTint="BF"/>
            </w:rPr>
            <w:id w:val="152828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il"/>
                </w:tcBorders>
                <w:vAlign w:val="center"/>
              </w:tcPr>
              <w:p w14:paraId="57B31E09" w14:textId="6E90D1D2" w:rsidR="002320AD" w:rsidRDefault="002320AD" w:rsidP="002320AD"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2320AD" w14:paraId="6F482979" w14:textId="77777777" w:rsidTr="003E45E6">
        <w:trPr>
          <w:trHeight w:val="1053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2E4AFBB1" w14:textId="01F0949F" w:rsidR="002320AD" w:rsidRDefault="002320AD" w:rsidP="002320AD">
            <w:pPr>
              <w:pStyle w:val="TableHeading"/>
              <w:jc w:val="center"/>
            </w:pPr>
            <w:r>
              <w:t>6.4</w:t>
            </w:r>
          </w:p>
        </w:tc>
        <w:tc>
          <w:tcPr>
            <w:tcW w:w="7781" w:type="dxa"/>
            <w:gridSpan w:val="2"/>
            <w:tcBorders>
              <w:left w:val="nil"/>
              <w:right w:val="nil"/>
            </w:tcBorders>
            <w:shd w:val="clear" w:color="auto" w:fill="E7F4FF"/>
          </w:tcPr>
          <w:p w14:paraId="1CDF3DA1" w14:textId="1DB25963" w:rsidR="002320AD" w:rsidRP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 xml:space="preserve">Research that utilises the ‘by-products’ of the screening programme, </w:t>
            </w:r>
            <w:proofErr w:type="gramStart"/>
            <w:r w:rsidRPr="00E805D6">
              <w:rPr>
                <w:color w:val="404040" w:themeColor="text1" w:themeTint="BF"/>
              </w:rPr>
              <w:t>i.e.</w:t>
            </w:r>
            <w:proofErr w:type="gramEnd"/>
            <w:r w:rsidRPr="00E805D6">
              <w:rPr>
                <w:color w:val="404040" w:themeColor="text1" w:themeTint="BF"/>
              </w:rPr>
              <w:t xml:space="preserve"> new-born bloodspot samples, biopsy material, mammogram images.</w:t>
            </w:r>
          </w:p>
        </w:tc>
        <w:sdt>
          <w:sdtPr>
            <w:rPr>
              <w:color w:val="404040" w:themeColor="text1" w:themeTint="BF"/>
            </w:rPr>
            <w:id w:val="32009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il"/>
                </w:tcBorders>
                <w:vAlign w:val="center"/>
              </w:tcPr>
              <w:p w14:paraId="3B4C0AD4" w14:textId="2AA427A2" w:rsidR="002320AD" w:rsidRDefault="002320AD" w:rsidP="002320AD"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2320AD" w14:paraId="6CB1E958" w14:textId="77777777" w:rsidTr="003E45E6">
        <w:trPr>
          <w:trHeight w:val="1053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468F6F20" w14:textId="7903FD6E" w:rsidR="002320AD" w:rsidRDefault="002320AD" w:rsidP="002320AD">
            <w:pPr>
              <w:pStyle w:val="TableHeading"/>
              <w:jc w:val="center"/>
            </w:pPr>
            <w:r>
              <w:t>6.5</w:t>
            </w:r>
          </w:p>
        </w:tc>
        <w:tc>
          <w:tcPr>
            <w:tcW w:w="7781" w:type="dxa"/>
            <w:gridSpan w:val="2"/>
            <w:tcBorders>
              <w:left w:val="nil"/>
              <w:right w:val="nil"/>
            </w:tcBorders>
            <w:shd w:val="clear" w:color="auto" w:fill="E7F4FF"/>
          </w:tcPr>
          <w:p w14:paraId="28C6985C" w14:textId="04B98397" w:rsidR="002320AD" w:rsidRP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Research related to an existing programme but does not fall into categories 1-4 (e.g.  surveys of the population on attitudes to existing screening programmes).</w:t>
            </w:r>
          </w:p>
        </w:tc>
        <w:sdt>
          <w:sdtPr>
            <w:rPr>
              <w:color w:val="404040" w:themeColor="text1" w:themeTint="BF"/>
            </w:rPr>
            <w:id w:val="83080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il"/>
                </w:tcBorders>
                <w:vAlign w:val="center"/>
              </w:tcPr>
              <w:p w14:paraId="65CFB725" w14:textId="7F3E6C04" w:rsidR="002320AD" w:rsidRDefault="002320AD" w:rsidP="002320AD"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2320AD" w14:paraId="15774EB7" w14:textId="77777777" w:rsidTr="003E45E6">
        <w:trPr>
          <w:trHeight w:val="1054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2BC79CB5" w14:textId="08EEB77A" w:rsidR="002320AD" w:rsidRDefault="002320AD" w:rsidP="002320AD">
            <w:pPr>
              <w:pStyle w:val="TableHeading"/>
              <w:jc w:val="center"/>
            </w:pPr>
            <w:r>
              <w:t>6.6</w:t>
            </w:r>
          </w:p>
        </w:tc>
        <w:tc>
          <w:tcPr>
            <w:tcW w:w="7781" w:type="dxa"/>
            <w:gridSpan w:val="2"/>
            <w:tcBorders>
              <w:left w:val="nil"/>
              <w:right w:val="nil"/>
            </w:tcBorders>
            <w:shd w:val="clear" w:color="auto" w:fill="E7F4FF"/>
          </w:tcPr>
          <w:p w14:paraId="374BA56A" w14:textId="637E2615" w:rsidR="002320AD" w:rsidRDefault="002320AD" w:rsidP="002320AD">
            <w:r w:rsidRPr="00E805D6">
              <w:rPr>
                <w:color w:val="404040" w:themeColor="text1" w:themeTint="BF"/>
              </w:rPr>
              <w:t xml:space="preserve">Research into national screening programmes for conditions for which there are currently no </w:t>
            </w:r>
            <w:r w:rsidRPr="00E805D6">
              <w:rPr>
                <w:i/>
                <w:color w:val="404040" w:themeColor="text1" w:themeTint="BF"/>
              </w:rPr>
              <w:t>national screening programmes</w:t>
            </w:r>
            <w:r w:rsidRPr="00E805D6">
              <w:rPr>
                <w:color w:val="404040" w:themeColor="text1" w:themeTint="BF"/>
              </w:rPr>
              <w:t xml:space="preserve"> (this does not include diagnostic testing studies).</w:t>
            </w:r>
          </w:p>
        </w:tc>
        <w:sdt>
          <w:sdtPr>
            <w:rPr>
              <w:color w:val="404040" w:themeColor="text1" w:themeTint="BF"/>
            </w:rPr>
            <w:id w:val="80413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  <w:tcBorders>
                  <w:left w:val="nil"/>
                </w:tcBorders>
                <w:vAlign w:val="center"/>
              </w:tcPr>
              <w:p w14:paraId="6C15A567" w14:textId="6F43D2B6" w:rsidR="002320AD" w:rsidRDefault="002320AD" w:rsidP="002320AD"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3E45E6" w14:paraId="5B6EB590" w14:textId="77777777" w:rsidTr="003E45E6">
        <w:trPr>
          <w:trHeight w:val="837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04B36160" w14:textId="4901790B" w:rsidR="003E45E6" w:rsidRDefault="003E45E6" w:rsidP="002320AD">
            <w:pPr>
              <w:pStyle w:val="TableHeading"/>
              <w:jc w:val="center"/>
            </w:pPr>
            <w:r>
              <w:t>7</w:t>
            </w:r>
          </w:p>
        </w:tc>
        <w:tc>
          <w:tcPr>
            <w:tcW w:w="7781" w:type="dxa"/>
            <w:gridSpan w:val="2"/>
            <w:tcBorders>
              <w:left w:val="nil"/>
              <w:right w:val="nil"/>
            </w:tcBorders>
            <w:shd w:val="clear" w:color="auto" w:fill="E7F4FF"/>
          </w:tcPr>
          <w:p w14:paraId="2E478E99" w14:textId="77777777" w:rsidR="003E45E6" w:rsidRPr="00E805D6" w:rsidRDefault="003E45E6" w:rsidP="002320AD">
            <w:pPr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Outline of research proposal (</w:t>
            </w:r>
            <w:r w:rsidRPr="00E805D6">
              <w:rPr>
                <w:i/>
                <w:color w:val="404040" w:themeColor="text1" w:themeTint="BF"/>
              </w:rPr>
              <w:t>one page summary, font 11</w:t>
            </w:r>
            <w:r w:rsidRPr="00E805D6">
              <w:rPr>
                <w:color w:val="404040" w:themeColor="text1" w:themeTint="BF"/>
              </w:rPr>
              <w:t>)</w:t>
            </w:r>
          </w:p>
        </w:tc>
        <w:tc>
          <w:tcPr>
            <w:tcW w:w="657" w:type="dxa"/>
            <w:tcBorders>
              <w:left w:val="nil"/>
            </w:tcBorders>
            <w:shd w:val="clear" w:color="auto" w:fill="E7F4FF"/>
          </w:tcPr>
          <w:p w14:paraId="49E11851" w14:textId="28610D4A" w:rsidR="003E45E6" w:rsidRDefault="003E45E6" w:rsidP="002320AD"/>
        </w:tc>
      </w:tr>
      <w:tr w:rsidR="002320AD" w14:paraId="69C8C095" w14:textId="77777777" w:rsidTr="003E45E6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7813D094" w14:textId="451953AB" w:rsidR="002320AD" w:rsidRDefault="002320AD" w:rsidP="002320AD">
            <w:pPr>
              <w:pStyle w:val="TableHeading"/>
              <w:jc w:val="center"/>
            </w:pPr>
            <w:r>
              <w:t>7.1</w:t>
            </w:r>
          </w:p>
        </w:tc>
        <w:tc>
          <w:tcPr>
            <w:tcW w:w="3962" w:type="dxa"/>
            <w:tcBorders>
              <w:left w:val="nil"/>
              <w:right w:val="nil"/>
            </w:tcBorders>
            <w:shd w:val="clear" w:color="auto" w:fill="E7F4FF"/>
          </w:tcPr>
          <w:p w14:paraId="413126BD" w14:textId="561A844A" w:rsidR="002320AD" w:rsidRDefault="002320AD" w:rsidP="002320AD">
            <w:r w:rsidRPr="00E805D6">
              <w:rPr>
                <w:color w:val="404040" w:themeColor="text1" w:themeTint="BF"/>
              </w:rPr>
              <w:t>Research justification:</w:t>
            </w:r>
          </w:p>
        </w:tc>
        <w:tc>
          <w:tcPr>
            <w:tcW w:w="4476" w:type="dxa"/>
            <w:gridSpan w:val="2"/>
            <w:tcBorders>
              <w:left w:val="nil"/>
            </w:tcBorders>
          </w:tcPr>
          <w:p w14:paraId="15A804B1" w14:textId="77777777" w:rsidR="002320AD" w:rsidRDefault="002320AD" w:rsidP="002320AD"/>
        </w:tc>
      </w:tr>
      <w:tr w:rsidR="002320AD" w14:paraId="4C4893E7" w14:textId="77777777" w:rsidTr="003E45E6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47DCA3CE" w14:textId="4AED37C0" w:rsidR="002320AD" w:rsidRDefault="002320AD" w:rsidP="002320AD">
            <w:pPr>
              <w:pStyle w:val="TableHeading"/>
              <w:jc w:val="center"/>
            </w:pPr>
            <w:r>
              <w:t>7.2</w:t>
            </w:r>
          </w:p>
        </w:tc>
        <w:tc>
          <w:tcPr>
            <w:tcW w:w="3962" w:type="dxa"/>
            <w:tcBorders>
              <w:left w:val="nil"/>
              <w:right w:val="nil"/>
            </w:tcBorders>
            <w:shd w:val="clear" w:color="auto" w:fill="E7F4FF"/>
          </w:tcPr>
          <w:p w14:paraId="79B3BB61" w14:textId="7F0F71C2" w:rsidR="002320AD" w:rsidRPr="00A50847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Aim:</w:t>
            </w:r>
          </w:p>
        </w:tc>
        <w:tc>
          <w:tcPr>
            <w:tcW w:w="4476" w:type="dxa"/>
            <w:gridSpan w:val="2"/>
            <w:tcBorders>
              <w:left w:val="nil"/>
            </w:tcBorders>
          </w:tcPr>
          <w:p w14:paraId="7F2868C7" w14:textId="77777777" w:rsidR="002320AD" w:rsidRDefault="002320AD" w:rsidP="002320AD"/>
        </w:tc>
      </w:tr>
      <w:tr w:rsidR="002320AD" w14:paraId="32D4182F" w14:textId="77777777" w:rsidTr="003E45E6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66B49CF4" w14:textId="15A35386" w:rsidR="002320AD" w:rsidRDefault="002320AD" w:rsidP="002320AD">
            <w:pPr>
              <w:pStyle w:val="TableHeading"/>
              <w:jc w:val="center"/>
            </w:pPr>
            <w:r>
              <w:t>7.3</w:t>
            </w:r>
          </w:p>
        </w:tc>
        <w:tc>
          <w:tcPr>
            <w:tcW w:w="3962" w:type="dxa"/>
            <w:tcBorders>
              <w:left w:val="nil"/>
              <w:right w:val="nil"/>
            </w:tcBorders>
            <w:shd w:val="clear" w:color="auto" w:fill="E7F4FF"/>
          </w:tcPr>
          <w:p w14:paraId="23035021" w14:textId="329961D2" w:rsidR="002320AD" w:rsidRP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Research Question(s):</w:t>
            </w:r>
          </w:p>
        </w:tc>
        <w:tc>
          <w:tcPr>
            <w:tcW w:w="4476" w:type="dxa"/>
            <w:gridSpan w:val="2"/>
            <w:tcBorders>
              <w:left w:val="nil"/>
            </w:tcBorders>
          </w:tcPr>
          <w:p w14:paraId="5125D11D" w14:textId="77777777" w:rsidR="002320AD" w:rsidRDefault="002320AD" w:rsidP="002320AD"/>
        </w:tc>
      </w:tr>
      <w:tr w:rsidR="002320AD" w14:paraId="3FAE69DD" w14:textId="77777777" w:rsidTr="003E45E6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3604C217" w14:textId="7D73E5B5" w:rsidR="002320AD" w:rsidRDefault="002320AD" w:rsidP="002320AD">
            <w:pPr>
              <w:pStyle w:val="TableHeading"/>
              <w:jc w:val="center"/>
            </w:pPr>
            <w:r>
              <w:t>7.4</w:t>
            </w:r>
          </w:p>
        </w:tc>
        <w:tc>
          <w:tcPr>
            <w:tcW w:w="3962" w:type="dxa"/>
            <w:tcBorders>
              <w:left w:val="nil"/>
              <w:right w:val="nil"/>
            </w:tcBorders>
            <w:shd w:val="clear" w:color="auto" w:fill="E7F4FF"/>
          </w:tcPr>
          <w:p w14:paraId="2C56C503" w14:textId="2BC7FF49" w:rsidR="002320AD" w:rsidRP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 xml:space="preserve">Method: </w:t>
            </w:r>
          </w:p>
        </w:tc>
        <w:tc>
          <w:tcPr>
            <w:tcW w:w="4476" w:type="dxa"/>
            <w:gridSpan w:val="2"/>
            <w:tcBorders>
              <w:left w:val="nil"/>
            </w:tcBorders>
          </w:tcPr>
          <w:p w14:paraId="17D0C8A7" w14:textId="77777777" w:rsidR="002320AD" w:rsidRDefault="002320AD" w:rsidP="002320AD"/>
        </w:tc>
      </w:tr>
      <w:tr w:rsidR="002320AD" w14:paraId="1D2AE8A0" w14:textId="77777777" w:rsidTr="003E45E6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05D6C27F" w14:textId="54713E56" w:rsidR="002320AD" w:rsidRDefault="002320AD" w:rsidP="002320AD">
            <w:pPr>
              <w:pStyle w:val="TableHeading"/>
              <w:jc w:val="center"/>
            </w:pPr>
            <w:r>
              <w:lastRenderedPageBreak/>
              <w:t>8</w:t>
            </w:r>
          </w:p>
        </w:tc>
        <w:tc>
          <w:tcPr>
            <w:tcW w:w="3962" w:type="dxa"/>
            <w:tcBorders>
              <w:left w:val="nil"/>
              <w:right w:val="nil"/>
            </w:tcBorders>
            <w:shd w:val="clear" w:color="auto" w:fill="E7F4FF"/>
          </w:tcPr>
          <w:p w14:paraId="713DA7B8" w14:textId="77777777" w:rsidR="002320AD" w:rsidRPr="00E805D6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Impact</w:t>
            </w:r>
          </w:p>
          <w:p w14:paraId="45755335" w14:textId="3644D2DC" w:rsidR="002320AD" w:rsidRP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 xml:space="preserve">Consider the potential impact on the screening programmes whilst research is being conducted </w:t>
            </w:r>
          </w:p>
        </w:tc>
        <w:tc>
          <w:tcPr>
            <w:tcW w:w="4476" w:type="dxa"/>
            <w:gridSpan w:val="2"/>
            <w:tcBorders>
              <w:left w:val="nil"/>
            </w:tcBorders>
          </w:tcPr>
          <w:p w14:paraId="4105F8E9" w14:textId="77777777" w:rsidR="002320AD" w:rsidRDefault="002320AD" w:rsidP="002320AD"/>
        </w:tc>
      </w:tr>
      <w:tr w:rsidR="002320AD" w14:paraId="00F37AA6" w14:textId="77777777" w:rsidTr="003E45E6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0B76A306" w14:textId="7B1B91C5" w:rsidR="002320AD" w:rsidRDefault="002320AD" w:rsidP="002320AD">
            <w:pPr>
              <w:pStyle w:val="TableHeading"/>
              <w:jc w:val="center"/>
            </w:pPr>
            <w:r>
              <w:t>8.1</w:t>
            </w:r>
          </w:p>
        </w:tc>
        <w:tc>
          <w:tcPr>
            <w:tcW w:w="3962" w:type="dxa"/>
            <w:tcBorders>
              <w:left w:val="nil"/>
              <w:right w:val="nil"/>
            </w:tcBorders>
            <w:shd w:val="clear" w:color="auto" w:fill="E7F4FF"/>
          </w:tcPr>
          <w:p w14:paraId="6140F580" w14:textId="77777777" w:rsidR="002320AD" w:rsidRPr="00E805D6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 xml:space="preserve">Potential impact of research on screening uptake whilst research is being conducted </w:t>
            </w:r>
          </w:p>
          <w:p w14:paraId="04C32AE0" w14:textId="2C01503B" w:rsidR="002320AD" w:rsidRP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(100 words maximum)</w:t>
            </w:r>
          </w:p>
        </w:tc>
        <w:tc>
          <w:tcPr>
            <w:tcW w:w="4476" w:type="dxa"/>
            <w:gridSpan w:val="2"/>
            <w:tcBorders>
              <w:left w:val="nil"/>
            </w:tcBorders>
          </w:tcPr>
          <w:p w14:paraId="4E507DB5" w14:textId="77777777" w:rsidR="002320AD" w:rsidRDefault="002320AD" w:rsidP="002320AD"/>
        </w:tc>
      </w:tr>
      <w:tr w:rsidR="002320AD" w14:paraId="7DD83EE7" w14:textId="77777777" w:rsidTr="003E45E6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25B16112" w14:textId="1461795E" w:rsidR="002320AD" w:rsidRDefault="002320AD" w:rsidP="002320AD">
            <w:pPr>
              <w:pStyle w:val="TableHeading"/>
              <w:jc w:val="center"/>
            </w:pPr>
            <w:r>
              <w:t>8.2</w:t>
            </w:r>
          </w:p>
        </w:tc>
        <w:tc>
          <w:tcPr>
            <w:tcW w:w="3962" w:type="dxa"/>
            <w:tcBorders>
              <w:left w:val="nil"/>
              <w:right w:val="nil"/>
            </w:tcBorders>
            <w:shd w:val="clear" w:color="auto" w:fill="E7F4FF"/>
          </w:tcPr>
          <w:p w14:paraId="5B17DCFC" w14:textId="77777777" w:rsidR="002320AD" w:rsidRDefault="002320AD" w:rsidP="002320AD">
            <w:pPr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Potential impact of research on safety of screening whilst research is being conducted</w:t>
            </w:r>
          </w:p>
          <w:p w14:paraId="19800DB3" w14:textId="77777777" w:rsid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</w:p>
          <w:p w14:paraId="05ED852A" w14:textId="609A4D37" w:rsidR="002320AD" w:rsidRPr="002320AD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(100 words maximum)</w:t>
            </w:r>
          </w:p>
        </w:tc>
        <w:tc>
          <w:tcPr>
            <w:tcW w:w="4476" w:type="dxa"/>
            <w:gridSpan w:val="2"/>
            <w:tcBorders>
              <w:left w:val="nil"/>
            </w:tcBorders>
          </w:tcPr>
          <w:p w14:paraId="041A3E64" w14:textId="77777777" w:rsidR="002320AD" w:rsidRDefault="002320AD" w:rsidP="002320AD"/>
        </w:tc>
      </w:tr>
      <w:tr w:rsidR="002320AD" w14:paraId="12825FD8" w14:textId="77777777" w:rsidTr="003E45E6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26101217" w14:textId="1A9111DF" w:rsidR="002320AD" w:rsidRDefault="002320AD" w:rsidP="002320AD">
            <w:pPr>
              <w:pStyle w:val="TableHeading"/>
              <w:jc w:val="center"/>
            </w:pPr>
            <w:r>
              <w:t>9</w:t>
            </w:r>
          </w:p>
        </w:tc>
        <w:tc>
          <w:tcPr>
            <w:tcW w:w="3962" w:type="dxa"/>
            <w:tcBorders>
              <w:left w:val="nil"/>
              <w:right w:val="nil"/>
            </w:tcBorders>
            <w:shd w:val="clear" w:color="auto" w:fill="E7F4FF"/>
          </w:tcPr>
          <w:p w14:paraId="29D10034" w14:textId="77777777" w:rsidR="002320AD" w:rsidRDefault="002320AD" w:rsidP="002320AD">
            <w:pPr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>Resource implications on the Screening Programme whilst research is being conducted</w:t>
            </w:r>
          </w:p>
          <w:p w14:paraId="76FD44C2" w14:textId="77777777" w:rsidR="002320AD" w:rsidRDefault="002320AD" w:rsidP="002320AD">
            <w:pPr>
              <w:rPr>
                <w:color w:val="404040" w:themeColor="text1" w:themeTint="BF"/>
              </w:rPr>
            </w:pPr>
          </w:p>
          <w:p w14:paraId="06F2B946" w14:textId="6D43BE22" w:rsidR="002320AD" w:rsidRPr="002320AD" w:rsidRDefault="002320AD" w:rsidP="002320A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(100 words maximum)</w:t>
            </w:r>
          </w:p>
        </w:tc>
        <w:tc>
          <w:tcPr>
            <w:tcW w:w="4476" w:type="dxa"/>
            <w:gridSpan w:val="2"/>
            <w:tcBorders>
              <w:left w:val="nil"/>
            </w:tcBorders>
          </w:tcPr>
          <w:p w14:paraId="28BA6A07" w14:textId="77777777" w:rsidR="002320AD" w:rsidRDefault="002320AD" w:rsidP="002320AD"/>
        </w:tc>
      </w:tr>
      <w:tr w:rsidR="002320AD" w14:paraId="5BD0C465" w14:textId="77777777" w:rsidTr="003E45E6">
        <w:trPr>
          <w:trHeight w:val="1701"/>
        </w:trPr>
        <w:tc>
          <w:tcPr>
            <w:tcW w:w="578" w:type="dxa"/>
            <w:tcBorders>
              <w:top w:val="single" w:sz="4" w:space="0" w:color="FFFFFF" w:themeColor="background1"/>
              <w:right w:val="nil"/>
            </w:tcBorders>
            <w:shd w:val="clear" w:color="auto" w:fill="004785" w:themeFill="accent1"/>
          </w:tcPr>
          <w:p w14:paraId="074763D3" w14:textId="79AD9639" w:rsidR="002320AD" w:rsidRDefault="002320AD" w:rsidP="002320AD">
            <w:pPr>
              <w:pStyle w:val="TableHeading"/>
              <w:jc w:val="center"/>
            </w:pPr>
            <w:r>
              <w:t>10</w:t>
            </w:r>
          </w:p>
        </w:tc>
        <w:tc>
          <w:tcPr>
            <w:tcW w:w="3962" w:type="dxa"/>
            <w:tcBorders>
              <w:left w:val="nil"/>
              <w:right w:val="nil"/>
            </w:tcBorders>
            <w:shd w:val="clear" w:color="auto" w:fill="E7F4FF"/>
          </w:tcPr>
          <w:p w14:paraId="6847EFC2" w14:textId="77777777" w:rsidR="002320AD" w:rsidRPr="00E805D6" w:rsidRDefault="002320AD" w:rsidP="002320AD">
            <w:pPr>
              <w:spacing w:after="160" w:line="259" w:lineRule="auto"/>
              <w:rPr>
                <w:color w:val="404040" w:themeColor="text1" w:themeTint="BF"/>
              </w:rPr>
            </w:pPr>
            <w:r w:rsidRPr="00E805D6">
              <w:rPr>
                <w:color w:val="404040" w:themeColor="text1" w:themeTint="BF"/>
              </w:rPr>
              <w:t xml:space="preserve">Have you engaged with the relevant screening programme? </w:t>
            </w:r>
          </w:p>
          <w:p w14:paraId="3D101E66" w14:textId="7BB32C28" w:rsidR="002320AD" w:rsidRPr="002320AD" w:rsidRDefault="002320AD" w:rsidP="002320AD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(100 words maximum)</w:t>
            </w:r>
          </w:p>
        </w:tc>
        <w:tc>
          <w:tcPr>
            <w:tcW w:w="4476" w:type="dxa"/>
            <w:gridSpan w:val="2"/>
            <w:tcBorders>
              <w:left w:val="nil"/>
            </w:tcBorders>
          </w:tcPr>
          <w:p w14:paraId="2E6B0CA4" w14:textId="77777777" w:rsidR="002320AD" w:rsidRDefault="002320AD" w:rsidP="002320AD"/>
        </w:tc>
      </w:tr>
    </w:tbl>
    <w:p w14:paraId="0F145A29" w14:textId="77777777" w:rsidR="00E805D6" w:rsidRPr="00E805D6" w:rsidRDefault="00E805D6" w:rsidP="00E805D6"/>
    <w:p w14:paraId="1AD37E76" w14:textId="036B27E1" w:rsidR="00E805D6" w:rsidRPr="00E805D6" w:rsidRDefault="00E805D6" w:rsidP="00E805D6">
      <w:pPr>
        <w:rPr>
          <w:color w:val="404040" w:themeColor="text1" w:themeTint="BF"/>
        </w:rPr>
      </w:pPr>
      <w:r w:rsidRPr="00E805D6">
        <w:rPr>
          <w:color w:val="404040" w:themeColor="text1" w:themeTint="BF"/>
        </w:rPr>
        <w:t xml:space="preserve">Completed applications should be returned to the NSO RIG mailbox </w:t>
      </w:r>
      <w:hyperlink r:id="rId12" w:history="1">
        <w:r w:rsidRPr="00E805D6">
          <w:rPr>
            <w:rStyle w:val="Hyperlink"/>
            <w14:textFill>
              <w14:solidFill>
                <w14:srgbClr w14:val="0060B8">
                  <w14:lumMod w14:val="75000"/>
                  <w14:lumOff w14:val="25000"/>
                </w14:srgbClr>
              </w14:solidFill>
            </w14:textFill>
          </w:rPr>
          <w:t>nss.nsoresearch&amp;innovation@nhs.scot</w:t>
        </w:r>
      </w:hyperlink>
      <w:r w:rsidRPr="00E805D6">
        <w:rPr>
          <w:color w:val="404040" w:themeColor="text1" w:themeTint="BF"/>
        </w:rPr>
        <w:t xml:space="preserve"> </w:t>
      </w:r>
    </w:p>
    <w:p w14:paraId="20FC2B42" w14:textId="69C6F89C" w:rsidR="002320AD" w:rsidRPr="002320AD" w:rsidRDefault="00E805D6" w:rsidP="002320AD">
      <w:pPr>
        <w:rPr>
          <w:color w:val="404040" w:themeColor="text1" w:themeTint="BF"/>
        </w:rPr>
      </w:pPr>
      <w:r w:rsidRPr="00E805D6">
        <w:rPr>
          <w:color w:val="404040" w:themeColor="text1" w:themeTint="BF"/>
        </w:rPr>
        <w:t>Please refer to the NSS Data Protection Notice for details on how your information is stored and us</w:t>
      </w:r>
      <w:r w:rsidR="000A447E">
        <w:rPr>
          <w:color w:val="404040" w:themeColor="text1" w:themeTint="BF"/>
        </w:rPr>
        <w:t>e</w:t>
      </w:r>
      <w:r w:rsidR="002320AD">
        <w:rPr>
          <w:color w:val="404040" w:themeColor="text1" w:themeTint="BF"/>
        </w:rPr>
        <w:t>d.</w:t>
      </w:r>
    </w:p>
    <w:sectPr w:rsidR="002320AD" w:rsidRPr="002320AD" w:rsidSect="002E3E8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68" w:right="1440" w:bottom="1440" w:left="1440" w:header="850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35E5" w14:textId="77777777" w:rsidR="00C2746E" w:rsidRDefault="00C2746E" w:rsidP="00F745CD">
      <w:pPr>
        <w:spacing w:after="0" w:line="240" w:lineRule="auto"/>
      </w:pPr>
      <w:r>
        <w:separator/>
      </w:r>
    </w:p>
  </w:endnote>
  <w:endnote w:type="continuationSeparator" w:id="0">
    <w:p w14:paraId="1307AA65" w14:textId="77777777" w:rsidR="00C2746E" w:rsidRDefault="00C2746E" w:rsidP="00F7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55 Roman">
    <w:altName w:val="Impact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88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11AA3" w14:textId="0939A471" w:rsidR="00510F72" w:rsidRDefault="002E3E8F" w:rsidP="005826A2">
        <w:pPr>
          <w:pStyle w:val="Footer"/>
          <w:jc w:val="right"/>
        </w:pPr>
        <w:r w:rsidRPr="002E3E8F">
          <w:rPr>
            <w:noProof/>
          </w:rPr>
          <mc:AlternateContent>
            <mc:Choice Requires="wps">
              <w:drawing>
                <wp:anchor distT="0" distB="0" distL="114300" distR="114300" simplePos="0" relativeHeight="251653118" behindDoc="0" locked="0" layoutInCell="1" allowOverlap="1" wp14:anchorId="46852D41" wp14:editId="5E69BD73">
                  <wp:simplePos x="0" y="0"/>
                  <wp:positionH relativeFrom="column">
                    <wp:posOffset>-424815</wp:posOffset>
                  </wp:positionH>
                  <wp:positionV relativeFrom="paragraph">
                    <wp:posOffset>-430530</wp:posOffset>
                  </wp:positionV>
                  <wp:extent cx="488950" cy="470535"/>
                  <wp:effectExtent l="0" t="0" r="6350" b="5715"/>
                  <wp:wrapNone/>
                  <wp:docPr id="29" name="Oval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8950" cy="4705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768CD7BF" id="Oval 29" o:spid="_x0000_s1026" alt="&quot;&quot;" style="position:absolute;margin-left:-33.45pt;margin-top:-33.9pt;width:38.5pt;height:37.05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" fillcolor="white [3212]" stroked="f" strokeweight="1pt">
                  <v:stroke joinstyle="miter"/>
                </v:oval>
              </w:pict>
            </mc:Fallback>
          </mc:AlternateContent>
        </w:r>
        <w:r w:rsidRPr="002E3E8F">
          <w:rPr>
            <w:noProof/>
          </w:rPr>
          <mc:AlternateContent>
            <mc:Choice Requires="wps">
              <w:drawing>
                <wp:anchor distT="0" distB="0" distL="114300" distR="114300" simplePos="0" relativeHeight="251654142" behindDoc="0" locked="0" layoutInCell="1" allowOverlap="1" wp14:anchorId="0F44724D" wp14:editId="1995D1E0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-434975</wp:posOffset>
                  </wp:positionV>
                  <wp:extent cx="488950" cy="470535"/>
                  <wp:effectExtent l="0" t="0" r="6350" b="5715"/>
                  <wp:wrapNone/>
                  <wp:docPr id="30" name="Oval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8950" cy="4705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13ACEB1A" id="Oval 30" o:spid="_x0000_s1026" alt="&quot;&quot;" style="position:absolute;margin-left:9.7pt;margin-top:-34.25pt;width:38.5pt;height:37.05pt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" fillcolor="white [3212]" stroked="f" strokeweight="1pt">
                  <v:stroke joinstyle="miter"/>
                </v:oval>
              </w:pict>
            </mc:Fallback>
          </mc:AlternateContent>
        </w:r>
        <w:r w:rsidRPr="002E3E8F">
          <w:rPr>
            <w:noProof/>
          </w:rPr>
          <mc:AlternateContent>
            <mc:Choice Requires="wps">
              <w:drawing>
                <wp:anchor distT="0" distB="0" distL="114300" distR="114300" simplePos="0" relativeHeight="251655166" behindDoc="0" locked="0" layoutInCell="1" allowOverlap="1" wp14:anchorId="1F0436E6" wp14:editId="23A143D6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-424469</wp:posOffset>
                  </wp:positionV>
                  <wp:extent cx="488950" cy="470535"/>
                  <wp:effectExtent l="0" t="0" r="6350" b="5715"/>
                  <wp:wrapNone/>
                  <wp:docPr id="31" name="Oval 3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8950" cy="4705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48F628E4" id="Oval 31" o:spid="_x0000_s1026" alt="&quot;&quot;" style="position:absolute;margin-left:52.6pt;margin-top:-33.4pt;width:38.5pt;height:37.0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" fillcolor="white [3212]" stroked="f" strokeweight="1pt">
                  <v:stroke joinstyle="miter"/>
                </v:oval>
              </w:pict>
            </mc:Fallback>
          </mc:AlternateContent>
        </w:r>
        <w:r w:rsidRPr="002E3E8F">
          <w:rPr>
            <w:noProof/>
          </w:rPr>
          <w:drawing>
            <wp:anchor distT="0" distB="0" distL="114300" distR="114300" simplePos="0" relativeHeight="251669504" behindDoc="0" locked="0" layoutInCell="1" allowOverlap="1" wp14:anchorId="1894D2D4" wp14:editId="7D6BCBDA">
              <wp:simplePos x="0" y="0"/>
              <wp:positionH relativeFrom="column">
                <wp:posOffset>-470535</wp:posOffset>
              </wp:positionH>
              <wp:positionV relativeFrom="bottomMargin">
                <wp:posOffset>-15875</wp:posOffset>
              </wp:positionV>
              <wp:extent cx="1668780" cy="577850"/>
              <wp:effectExtent l="0" t="0" r="7620" b="0"/>
              <wp:wrapNone/>
              <wp:docPr id="25" name="Pictur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" name="Picture 14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780" cy="577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E3E8F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290ADD1C" wp14:editId="1716DF7E">
                  <wp:simplePos x="0" y="0"/>
                  <wp:positionH relativeFrom="page">
                    <wp:posOffset>-83127</wp:posOffset>
                  </wp:positionH>
                  <wp:positionV relativeFrom="paragraph">
                    <wp:posOffset>-195868</wp:posOffset>
                  </wp:positionV>
                  <wp:extent cx="7642860" cy="762000"/>
                  <wp:effectExtent l="0" t="0" r="0" b="0"/>
                  <wp:wrapNone/>
                  <wp:docPr id="24" name="Rectangl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42860" cy="762000"/>
                          </a:xfrm>
                          <a:prstGeom prst="rect">
                            <a:avLst/>
                          </a:prstGeom>
                          <a:solidFill>
                            <a:srgbClr val="CFE5F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5C2485B0" id="Rectangle 24" o:spid="_x0000_s1026" alt="&quot;&quot;" style="position:absolute;margin-left:-6.55pt;margin-top:-15.4pt;width:601.8pt;height:60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" fillcolor="#cfe5f7" stroked="f" strokeweight="1pt">
                  <w10:wrap anchorx="page"/>
                </v:rect>
              </w:pict>
            </mc:Fallback>
          </mc:AlternateContent>
        </w:r>
        <w:r w:rsidR="005826A2">
          <w:fldChar w:fldCharType="begin"/>
        </w:r>
        <w:r w:rsidR="005826A2">
          <w:instrText xml:space="preserve"> PAGE   \* MERGEFORMAT </w:instrText>
        </w:r>
        <w:r w:rsidR="005826A2">
          <w:fldChar w:fldCharType="separate"/>
        </w:r>
        <w:r w:rsidR="0063183F">
          <w:rPr>
            <w:noProof/>
          </w:rPr>
          <w:t>5</w:t>
        </w:r>
        <w:r w:rsidR="005826A2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262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F3C4F" w14:textId="3C90643F" w:rsidR="002E3E8F" w:rsidRDefault="002E3E8F" w:rsidP="002E3E8F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39" behindDoc="0" locked="0" layoutInCell="1" allowOverlap="1" wp14:anchorId="3AD2435D" wp14:editId="7CB42AD3">
                  <wp:simplePos x="0" y="0"/>
                  <wp:positionH relativeFrom="column">
                    <wp:posOffset>669578</wp:posOffset>
                  </wp:positionH>
                  <wp:positionV relativeFrom="paragraph">
                    <wp:posOffset>-428452</wp:posOffset>
                  </wp:positionV>
                  <wp:extent cx="489527" cy="471055"/>
                  <wp:effectExtent l="0" t="0" r="6350" b="5715"/>
                  <wp:wrapNone/>
                  <wp:docPr id="28" name="Oval 2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9527" cy="4710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55A37D87" id="Oval 28" o:spid="_x0000_s1026" alt="&quot;&quot;" style="position:absolute;margin-left:52.7pt;margin-top:-33.75pt;width:38.55pt;height:37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" fillcolor="white [3212]" stroked="f" strokeweight="1pt">
                  <v:stroke joinstyle="miter"/>
                </v:oval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5" behindDoc="0" locked="0" layoutInCell="1" allowOverlap="1" wp14:anchorId="6FFB3D77" wp14:editId="26DBE8CD">
                  <wp:simplePos x="0" y="0"/>
                  <wp:positionH relativeFrom="column">
                    <wp:posOffset>124749</wp:posOffset>
                  </wp:positionH>
                  <wp:positionV relativeFrom="paragraph">
                    <wp:posOffset>-437688</wp:posOffset>
                  </wp:positionV>
                  <wp:extent cx="489527" cy="471055"/>
                  <wp:effectExtent l="0" t="0" r="6350" b="5715"/>
                  <wp:wrapNone/>
                  <wp:docPr id="27" name="Oval 2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9527" cy="4710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044F9886" id="Oval 27" o:spid="_x0000_s1026" alt="&quot;&quot;" style="position:absolute;margin-left:9.8pt;margin-top:-34.45pt;width:38.55pt;height:37.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" fillcolor="white [3212]" stroked="f" strokeweight="1pt">
                  <v:stroke joinstyle="miter"/>
                </v:oval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1" behindDoc="0" locked="0" layoutInCell="1" allowOverlap="1" wp14:anchorId="1E276F3B" wp14:editId="5D7EB598">
                  <wp:simplePos x="0" y="0"/>
                  <wp:positionH relativeFrom="column">
                    <wp:posOffset>-424641</wp:posOffset>
                  </wp:positionH>
                  <wp:positionV relativeFrom="paragraph">
                    <wp:posOffset>-433185</wp:posOffset>
                  </wp:positionV>
                  <wp:extent cx="489527" cy="471055"/>
                  <wp:effectExtent l="0" t="0" r="6350" b="5715"/>
                  <wp:wrapNone/>
                  <wp:docPr id="26" name="Oval 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89527" cy="4710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2BCDFE60" id="Oval 26" o:spid="_x0000_s1026" alt="&quot;&quot;" style="position:absolute;margin-left:-33.45pt;margin-top:-34.1pt;width:38.55pt;height:37.1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" fillcolor="white [3212]" stroked="f" strokeweight="1pt">
                  <v:stroke joinstyle="miter"/>
                </v:oval>
              </w:pict>
            </mc:Fallback>
          </mc:AlternateContent>
        </w:r>
        <w:r w:rsidRPr="006F2029">
          <w:rPr>
            <w:noProof/>
          </w:rPr>
          <w:drawing>
            <wp:anchor distT="0" distB="0" distL="114300" distR="114300" simplePos="0" relativeHeight="251666432" behindDoc="0" locked="0" layoutInCell="1" allowOverlap="1" wp14:anchorId="1D4451F0" wp14:editId="09D6B6F1">
              <wp:simplePos x="0" y="0"/>
              <wp:positionH relativeFrom="column">
                <wp:posOffset>-470478</wp:posOffset>
              </wp:positionH>
              <wp:positionV relativeFrom="bottomMargin">
                <wp:posOffset>-5715</wp:posOffset>
              </wp:positionV>
              <wp:extent cx="1668780" cy="577850"/>
              <wp:effectExtent l="0" t="0" r="7620" b="0"/>
              <wp:wrapNone/>
              <wp:docPr id="10" name="Pictur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6" name="Picture 14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8780" cy="577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F2029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002BD926" wp14:editId="554E0AD6">
                  <wp:simplePos x="0" y="0"/>
                  <wp:positionH relativeFrom="page">
                    <wp:align>right</wp:align>
                  </wp:positionH>
                  <wp:positionV relativeFrom="paragraph">
                    <wp:posOffset>-186228</wp:posOffset>
                  </wp:positionV>
                  <wp:extent cx="7642860" cy="762000"/>
                  <wp:effectExtent l="0" t="0" r="0" b="0"/>
                  <wp:wrapNone/>
                  <wp:docPr id="67" name="Rectangle 6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42860" cy="762000"/>
                          </a:xfrm>
                          <a:prstGeom prst="rect">
                            <a:avLst/>
                          </a:prstGeom>
                          <a:solidFill>
                            <a:srgbClr val="CFE5F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56582AEE" id="Rectangle 67" o:spid="_x0000_s1026" alt="&quot;&quot;" style="position:absolute;margin-left:550.6pt;margin-top:-14.65pt;width:601.8pt;height:60pt;z-index:-25165209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" fillcolor="#cfe5f7" stroked="f" strokeweight="1pt">
                  <w10:wrap anchorx="page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C9A5" w14:textId="77777777" w:rsidR="00C2746E" w:rsidRDefault="00C2746E" w:rsidP="00F745CD">
      <w:pPr>
        <w:spacing w:after="0" w:line="240" w:lineRule="auto"/>
      </w:pPr>
      <w:r>
        <w:separator/>
      </w:r>
    </w:p>
  </w:footnote>
  <w:footnote w:type="continuationSeparator" w:id="0">
    <w:p w14:paraId="716ECC9A" w14:textId="77777777" w:rsidR="00C2746E" w:rsidRDefault="00C2746E" w:rsidP="00F7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9053" w14:textId="6E9FC89F" w:rsidR="00F745CD" w:rsidRPr="00DA3E09" w:rsidRDefault="00F21F70" w:rsidP="002E3E8F">
    <w:pPr>
      <w:pStyle w:val="BrandIdentifer"/>
    </w:pPr>
    <w:r w:rsidRPr="0000699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C33C55" wp14:editId="72F8C67E">
              <wp:simplePos x="0" y="0"/>
              <wp:positionH relativeFrom="column">
                <wp:posOffset>-1690256</wp:posOffset>
              </wp:positionH>
              <wp:positionV relativeFrom="paragraph">
                <wp:posOffset>180686</wp:posOffset>
              </wp:positionV>
              <wp:extent cx="2900219" cy="0"/>
              <wp:effectExtent l="0" t="0" r="0" b="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90021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ACD5A3" id="Straight Connector 9" o:spid="_x0000_s1026" alt="&quot;&quot;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3.1pt,14.25pt" to="95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" strokecolor="#004785 [3204]" strokeweight=".5pt">
              <v:stroke joinstyle="miter"/>
            </v:line>
          </w:pict>
        </mc:Fallback>
      </mc:AlternateContent>
    </w:r>
    <w:r w:rsidR="002E3E8F">
      <w:t>National Screening Oversight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DB01" w14:textId="60520BA7" w:rsidR="00DA3E09" w:rsidRPr="002E3E8F" w:rsidRDefault="00F21F70" w:rsidP="002E3E8F">
    <w:pPr>
      <w:pStyle w:val="Underlinedtext"/>
      <w:ind w:left="-1134"/>
      <w:jc w:val="both"/>
      <w:rPr>
        <w:color w:val="004785"/>
        <w:u w:val="none"/>
      </w:rPr>
    </w:pPr>
    <w:r w:rsidRPr="00006999">
      <w:rPr>
        <w:noProof/>
        <w:color w:val="004785"/>
        <w:u w:val="none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BFC72" wp14:editId="63889660">
              <wp:simplePos x="0" y="0"/>
              <wp:positionH relativeFrom="column">
                <wp:posOffset>-1684020</wp:posOffset>
              </wp:positionH>
              <wp:positionV relativeFrom="paragraph">
                <wp:posOffset>184150</wp:posOffset>
              </wp:positionV>
              <wp:extent cx="2948940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9489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CC6D0" id="Straight Connector 1" o:spid="_x0000_s1026" alt="&quot;&quot;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2.6pt,14.5pt" to="99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" strokecolor="#004785 [3204]" strokeweight=".5pt">
              <v:stroke joinstyle="miter"/>
            </v:line>
          </w:pict>
        </mc:Fallback>
      </mc:AlternateContent>
    </w:r>
    <w:r w:rsidR="00DA3E0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C67AC2E" wp14:editId="52A82D1C">
          <wp:simplePos x="0" y="0"/>
          <wp:positionH relativeFrom="page">
            <wp:posOffset>6398260</wp:posOffset>
          </wp:positionH>
          <wp:positionV relativeFrom="page">
            <wp:posOffset>262890</wp:posOffset>
          </wp:positionV>
          <wp:extent cx="900000" cy="918000"/>
          <wp:effectExtent l="0" t="0" r="0" b="0"/>
          <wp:wrapNone/>
          <wp:docPr id="23" name="Pictur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5D6">
      <w:rPr>
        <w:color w:val="004785"/>
        <w:u w:val="none"/>
      </w:rPr>
      <w:t>National Screening Oversight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126F1"/>
    <w:multiLevelType w:val="hybridMultilevel"/>
    <w:tmpl w:val="0AD4A49C"/>
    <w:lvl w:ilvl="0" w:tplc="A06A97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96DC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A2EC7"/>
    <w:multiLevelType w:val="hybridMultilevel"/>
    <w:tmpl w:val="45D21F54"/>
    <w:lvl w:ilvl="0" w:tplc="526EB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olor w:val="00A2E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72E41"/>
    <w:multiLevelType w:val="hybridMultilevel"/>
    <w:tmpl w:val="5AACCB8A"/>
    <w:lvl w:ilvl="0" w:tplc="A9C68480">
      <w:start w:val="1"/>
      <w:numFmt w:val="bullet"/>
      <w:pStyle w:val="Subtitle"/>
      <w:lvlText w:val=""/>
      <w:lvlJc w:val="left"/>
      <w:pPr>
        <w:ind w:left="1077" w:hanging="360"/>
      </w:pPr>
      <w:rPr>
        <w:rFonts w:ascii="Symbol" w:hAnsi="Symbol" w:hint="default"/>
        <w:b w:val="0"/>
        <w:i w:val="0"/>
        <w:color w:val="0096DC"/>
        <w:sz w:val="22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BB517D3"/>
    <w:multiLevelType w:val="hybridMultilevel"/>
    <w:tmpl w:val="6F1AD9A2"/>
    <w:lvl w:ilvl="0" w:tplc="03066EFE">
      <w:start w:val="1"/>
      <w:numFmt w:val="decimal"/>
      <w:pStyle w:val="Numberlist"/>
      <w:lvlText w:val="%1."/>
      <w:lvlJc w:val="left"/>
      <w:pPr>
        <w:ind w:left="720" w:hanging="360"/>
      </w:pPr>
      <w:rPr>
        <w:rFonts w:ascii="Arial Black" w:hAnsi="Arial Black" w:hint="default"/>
        <w:color w:val="0047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53C4A"/>
    <w:multiLevelType w:val="hybridMultilevel"/>
    <w:tmpl w:val="3B6ACF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5388F"/>
    <w:multiLevelType w:val="hybridMultilevel"/>
    <w:tmpl w:val="6B7036EC"/>
    <w:lvl w:ilvl="0" w:tplc="E9D2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96DC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C4400"/>
    <w:multiLevelType w:val="hybridMultilevel"/>
    <w:tmpl w:val="E83024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5F8695C">
      <w:start w:val="1"/>
      <w:numFmt w:val="bullet"/>
      <w:lvlText w:val="×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E1F05"/>
    <w:multiLevelType w:val="hybridMultilevel"/>
    <w:tmpl w:val="8BF6C44E"/>
    <w:lvl w:ilvl="0" w:tplc="C5F8695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C5F8695C">
      <w:start w:val="1"/>
      <w:numFmt w:val="bullet"/>
      <w:lvlText w:val="×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65EFF"/>
    <w:multiLevelType w:val="hybridMultilevel"/>
    <w:tmpl w:val="67C08C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A18CB"/>
    <w:multiLevelType w:val="hybridMultilevel"/>
    <w:tmpl w:val="A1281EFE"/>
    <w:lvl w:ilvl="0" w:tplc="E1CC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478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31"/>
    <w:rsid w:val="00026EB2"/>
    <w:rsid w:val="00036A32"/>
    <w:rsid w:val="000A1331"/>
    <w:rsid w:val="000A447E"/>
    <w:rsid w:val="0015257B"/>
    <w:rsid w:val="0015637E"/>
    <w:rsid w:val="001C338A"/>
    <w:rsid w:val="001D5E14"/>
    <w:rsid w:val="00226D27"/>
    <w:rsid w:val="002320AD"/>
    <w:rsid w:val="00255369"/>
    <w:rsid w:val="00255A89"/>
    <w:rsid w:val="0028201D"/>
    <w:rsid w:val="00295637"/>
    <w:rsid w:val="002A2C46"/>
    <w:rsid w:val="002D6D9D"/>
    <w:rsid w:val="002E3E8F"/>
    <w:rsid w:val="00307533"/>
    <w:rsid w:val="00335FD2"/>
    <w:rsid w:val="00350DC4"/>
    <w:rsid w:val="00353553"/>
    <w:rsid w:val="003558E5"/>
    <w:rsid w:val="0036473E"/>
    <w:rsid w:val="00384791"/>
    <w:rsid w:val="003C592A"/>
    <w:rsid w:val="003E45E6"/>
    <w:rsid w:val="00400E07"/>
    <w:rsid w:val="0040163D"/>
    <w:rsid w:val="00405531"/>
    <w:rsid w:val="00415242"/>
    <w:rsid w:val="004233C4"/>
    <w:rsid w:val="00457AC4"/>
    <w:rsid w:val="00461F79"/>
    <w:rsid w:val="004632DD"/>
    <w:rsid w:val="004C1300"/>
    <w:rsid w:val="004C732B"/>
    <w:rsid w:val="00510F72"/>
    <w:rsid w:val="00550AB8"/>
    <w:rsid w:val="005753C7"/>
    <w:rsid w:val="005826A2"/>
    <w:rsid w:val="005911E3"/>
    <w:rsid w:val="005A2BC2"/>
    <w:rsid w:val="005C2F0E"/>
    <w:rsid w:val="0063183F"/>
    <w:rsid w:val="00654E03"/>
    <w:rsid w:val="006555F0"/>
    <w:rsid w:val="006966CF"/>
    <w:rsid w:val="006979AC"/>
    <w:rsid w:val="006E2911"/>
    <w:rsid w:val="006F2029"/>
    <w:rsid w:val="00711417"/>
    <w:rsid w:val="007133AF"/>
    <w:rsid w:val="00714FD4"/>
    <w:rsid w:val="0071691A"/>
    <w:rsid w:val="00746D8E"/>
    <w:rsid w:val="00760C3D"/>
    <w:rsid w:val="007615CC"/>
    <w:rsid w:val="00774DA2"/>
    <w:rsid w:val="00777228"/>
    <w:rsid w:val="00793995"/>
    <w:rsid w:val="007B775F"/>
    <w:rsid w:val="007C0F92"/>
    <w:rsid w:val="007C7E15"/>
    <w:rsid w:val="008E6716"/>
    <w:rsid w:val="00905B88"/>
    <w:rsid w:val="009061C2"/>
    <w:rsid w:val="00925C73"/>
    <w:rsid w:val="0093039A"/>
    <w:rsid w:val="009916FF"/>
    <w:rsid w:val="00993BED"/>
    <w:rsid w:val="009D7C90"/>
    <w:rsid w:val="00A13951"/>
    <w:rsid w:val="00A32F5D"/>
    <w:rsid w:val="00A50847"/>
    <w:rsid w:val="00A92F64"/>
    <w:rsid w:val="00AC31A0"/>
    <w:rsid w:val="00AD0D0D"/>
    <w:rsid w:val="00AE6B51"/>
    <w:rsid w:val="00B522F3"/>
    <w:rsid w:val="00B84450"/>
    <w:rsid w:val="00B8524D"/>
    <w:rsid w:val="00B903DA"/>
    <w:rsid w:val="00BA385F"/>
    <w:rsid w:val="00BF483F"/>
    <w:rsid w:val="00C216E5"/>
    <w:rsid w:val="00C2746E"/>
    <w:rsid w:val="00C90534"/>
    <w:rsid w:val="00CC4F38"/>
    <w:rsid w:val="00D204F2"/>
    <w:rsid w:val="00D436AA"/>
    <w:rsid w:val="00D67B26"/>
    <w:rsid w:val="00D75B28"/>
    <w:rsid w:val="00DA3E09"/>
    <w:rsid w:val="00E1185A"/>
    <w:rsid w:val="00E30061"/>
    <w:rsid w:val="00E43D55"/>
    <w:rsid w:val="00E47502"/>
    <w:rsid w:val="00E67FC1"/>
    <w:rsid w:val="00E70CB5"/>
    <w:rsid w:val="00E72186"/>
    <w:rsid w:val="00E723A9"/>
    <w:rsid w:val="00E805D6"/>
    <w:rsid w:val="00EA432D"/>
    <w:rsid w:val="00EB03C5"/>
    <w:rsid w:val="00EB70DC"/>
    <w:rsid w:val="00EE1BA3"/>
    <w:rsid w:val="00EE42E6"/>
    <w:rsid w:val="00F06FE8"/>
    <w:rsid w:val="00F21F70"/>
    <w:rsid w:val="00F224E5"/>
    <w:rsid w:val="00F63223"/>
    <w:rsid w:val="00F745CD"/>
    <w:rsid w:val="00F7518A"/>
    <w:rsid w:val="00FD1BDA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74C75"/>
  <w15:chartTrackingRefBased/>
  <w15:docId w15:val="{A41AEE9A-E1DE-4B12-BE93-594C9E73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53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2E6"/>
    <w:pPr>
      <w:keepNext/>
      <w:keepLines/>
      <w:spacing w:before="480" w:after="40" w:line="240" w:lineRule="auto"/>
      <w:outlineLvl w:val="0"/>
    </w:pPr>
    <w:rPr>
      <w:rFonts w:eastAsiaTheme="majorEastAsia" w:cstheme="majorBidi"/>
      <w:b/>
      <w:bCs/>
      <w:color w:val="00A2E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2E6"/>
    <w:pPr>
      <w:keepNext/>
      <w:keepLines/>
      <w:spacing w:before="200" w:after="120" w:line="240" w:lineRule="auto"/>
      <w:outlineLvl w:val="1"/>
    </w:pPr>
    <w:rPr>
      <w:rFonts w:eastAsiaTheme="majorEastAsia" w:cstheme="majorBidi"/>
      <w:b/>
      <w:bCs/>
      <w:color w:val="004785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1417"/>
    <w:pPr>
      <w:keepNext/>
      <w:keepLines/>
      <w:spacing w:before="160" w:after="120"/>
      <w:outlineLvl w:val="2"/>
    </w:pPr>
    <w:rPr>
      <w:rFonts w:eastAsiaTheme="majorEastAsia" w:cstheme="majorBidi"/>
      <w:b/>
      <w:color w:val="00A2E5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5A89"/>
    <w:pPr>
      <w:keepNext/>
      <w:keepLines/>
      <w:spacing w:before="360" w:after="40" w:line="240" w:lineRule="auto"/>
      <w:outlineLvl w:val="3"/>
    </w:pPr>
    <w:rPr>
      <w:rFonts w:eastAsiaTheme="majorEastAsia" w:cstheme="majorBidi"/>
      <w:b/>
      <w:iCs/>
      <w:color w:val="00478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5A89"/>
    <w:pPr>
      <w:keepNext/>
      <w:keepLines/>
      <w:spacing w:before="240" w:after="40"/>
      <w:outlineLvl w:val="4"/>
    </w:pPr>
    <w:rPr>
      <w:rFonts w:asciiTheme="majorHAnsi" w:eastAsiaTheme="majorEastAsia" w:hAnsiTheme="majorHAnsi" w:cstheme="majorBidi"/>
      <w:b/>
      <w:color w:val="00A2E5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5A89"/>
    <w:pPr>
      <w:keepNext/>
      <w:keepLines/>
      <w:spacing w:before="160" w:after="40"/>
      <w:outlineLvl w:val="5"/>
    </w:pPr>
    <w:rPr>
      <w:rFonts w:asciiTheme="majorHAnsi" w:eastAsiaTheme="majorEastAsia" w:hAnsiTheme="majorHAnsi" w:cstheme="majorBidi"/>
      <w:b/>
      <w:color w:val="004785" w:themeColor="accen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E42E6"/>
    <w:pPr>
      <w:spacing w:before="5400" w:after="0" w:line="240" w:lineRule="auto"/>
      <w:ind w:left="680" w:right="1701"/>
    </w:pPr>
    <w:rPr>
      <w:rFonts w:eastAsiaTheme="majorEastAsia" w:cstheme="majorBidi"/>
      <w:b/>
      <w:color w:val="004785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2E6"/>
    <w:rPr>
      <w:rFonts w:ascii="Arial" w:eastAsiaTheme="majorEastAsia" w:hAnsi="Arial" w:cstheme="majorBidi"/>
      <w:b/>
      <w:color w:val="004785"/>
      <w:spacing w:val="-10"/>
      <w:kern w:val="28"/>
      <w:sz w:val="72"/>
      <w:szCs w:val="56"/>
    </w:rPr>
  </w:style>
  <w:style w:type="character" w:styleId="Strong">
    <w:name w:val="Strong"/>
    <w:aliases w:val="Bold words"/>
    <w:basedOn w:val="DefaultParagraphFont"/>
    <w:uiPriority w:val="22"/>
    <w:qFormat/>
    <w:rsid w:val="001D5E14"/>
    <w:rPr>
      <w:rFonts w:ascii="Arial" w:hAnsi="Arial"/>
      <w:b/>
      <w:bCs/>
      <w:color w:val="004785"/>
    </w:rPr>
  </w:style>
  <w:style w:type="paragraph" w:styleId="ListParagraph">
    <w:name w:val="List Paragraph"/>
    <w:basedOn w:val="Normal"/>
    <w:uiPriority w:val="34"/>
    <w:rsid w:val="000A1331"/>
    <w:pPr>
      <w:ind w:left="720"/>
      <w:contextualSpacing/>
    </w:pPr>
  </w:style>
  <w:style w:type="table" w:styleId="TableGrid">
    <w:name w:val="Table Grid"/>
    <w:basedOn w:val="TableNormal"/>
    <w:uiPriority w:val="39"/>
    <w:rsid w:val="000A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42E6"/>
    <w:rPr>
      <w:rFonts w:ascii="Arial" w:eastAsiaTheme="majorEastAsia" w:hAnsi="Arial" w:cstheme="majorBidi"/>
      <w:b/>
      <w:bCs/>
      <w:color w:val="00A2E5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42E6"/>
    <w:rPr>
      <w:rFonts w:ascii="Arial" w:eastAsiaTheme="majorEastAsia" w:hAnsi="Arial" w:cstheme="majorBidi"/>
      <w:b/>
      <w:bCs/>
      <w:color w:val="004785"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F63223"/>
    <w:rPr>
      <w:rFonts w:ascii="Arial" w:hAnsi="Arial"/>
      <w:b/>
      <w:color w:val="0060B8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25C73"/>
    <w:pPr>
      <w:spacing w:before="0" w:after="240" w:line="259" w:lineRule="auto"/>
      <w:outlineLvl w:val="9"/>
    </w:pPr>
    <w:rPr>
      <w:bCs w:val="0"/>
      <w:color w:val="004785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5C73"/>
    <w:pPr>
      <w:tabs>
        <w:tab w:val="right" w:leader="dot" w:pos="9016"/>
      </w:tabs>
      <w:spacing w:after="120" w:line="240" w:lineRule="auto"/>
    </w:pPr>
    <w:rPr>
      <w:b/>
      <w:color w:val="00A2E5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925C73"/>
    <w:pPr>
      <w:spacing w:after="100" w:line="240" w:lineRule="auto"/>
      <w:ind w:left="220"/>
    </w:pPr>
    <w:rPr>
      <w:b/>
      <w:color w:val="004785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11417"/>
    <w:rPr>
      <w:rFonts w:ascii="Arial" w:eastAsiaTheme="majorEastAsia" w:hAnsi="Arial" w:cstheme="majorBidi"/>
      <w:b/>
      <w:color w:val="00A2E5"/>
      <w:sz w:val="32"/>
      <w:szCs w:val="24"/>
    </w:rPr>
  </w:style>
  <w:style w:type="paragraph" w:styleId="Subtitle">
    <w:name w:val="Subtitle"/>
    <w:aliases w:val="Bullet Point Text"/>
    <w:basedOn w:val="ListBullet"/>
    <w:next w:val="ListBullet"/>
    <w:link w:val="SubtitleChar"/>
    <w:uiPriority w:val="11"/>
    <w:qFormat/>
    <w:rsid w:val="00B522F3"/>
    <w:pPr>
      <w:numPr>
        <w:numId w:val="5"/>
      </w:numPr>
      <w:spacing w:before="120" w:after="120" w:line="240" w:lineRule="auto"/>
      <w:contextualSpacing w:val="0"/>
    </w:pPr>
    <w:rPr>
      <w:rFonts w:eastAsiaTheme="majorEastAsia" w:cstheme="majorBidi"/>
      <w:iCs/>
      <w:color w:val="000000" w:themeColor="text1"/>
      <w:szCs w:val="24"/>
    </w:rPr>
  </w:style>
  <w:style w:type="character" w:customStyle="1" w:styleId="SubtitleChar">
    <w:name w:val="Subtitle Char"/>
    <w:aliases w:val="Bullet Point Text Char"/>
    <w:basedOn w:val="DefaultParagraphFont"/>
    <w:link w:val="Subtitle"/>
    <w:uiPriority w:val="11"/>
    <w:rsid w:val="00B522F3"/>
    <w:rPr>
      <w:rFonts w:ascii="Arial" w:eastAsiaTheme="majorEastAsia" w:hAnsi="Arial" w:cstheme="majorBidi"/>
      <w:iCs/>
      <w:color w:val="000000" w:themeColor="text1"/>
      <w:sz w:val="24"/>
      <w:szCs w:val="24"/>
    </w:rPr>
  </w:style>
  <w:style w:type="character" w:styleId="Emphasis">
    <w:name w:val="Emphasis"/>
    <w:aliases w:val="Italic words"/>
    <w:basedOn w:val="SubtleEmphasis"/>
    <w:uiPriority w:val="20"/>
    <w:qFormat/>
    <w:rsid w:val="00405531"/>
    <w:rPr>
      <w:rFonts w:ascii="Arial" w:hAnsi="Arial"/>
      <w:b w:val="0"/>
      <w:i/>
      <w:iCs w:val="0"/>
      <w:color w:val="000000" w:themeColor="text1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307533"/>
    <w:pPr>
      <w:spacing w:before="560" w:after="560" w:line="360" w:lineRule="auto"/>
      <w:jc w:val="center"/>
    </w:pPr>
    <w:rPr>
      <w:b/>
      <w:iCs/>
      <w:color w:val="004785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307533"/>
    <w:rPr>
      <w:rFonts w:ascii="Arial" w:hAnsi="Arial"/>
      <w:b/>
      <w:iCs/>
      <w:color w:val="004785"/>
      <w:sz w:val="28"/>
    </w:rPr>
  </w:style>
  <w:style w:type="paragraph" w:styleId="Header">
    <w:name w:val="header"/>
    <w:link w:val="HeaderChar"/>
    <w:uiPriority w:val="99"/>
    <w:unhideWhenUsed/>
    <w:rsid w:val="000A1331"/>
    <w:pPr>
      <w:tabs>
        <w:tab w:val="center" w:pos="4513"/>
        <w:tab w:val="right" w:pos="9026"/>
      </w:tabs>
      <w:spacing w:after="0" w:line="276" w:lineRule="auto"/>
    </w:pPr>
    <w:rPr>
      <w:rFonts w:ascii="Helvetica 55 Roman" w:hAnsi="Helvetica 55 Roman"/>
      <w:color w:val="262626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0A1331"/>
    <w:rPr>
      <w:rFonts w:ascii="Helvetica 55 Roman" w:hAnsi="Helvetica 55 Roman"/>
      <w:color w:val="262626" w:themeColor="text2"/>
    </w:rPr>
  </w:style>
  <w:style w:type="paragraph" w:customStyle="1" w:styleId="Subheading">
    <w:name w:val="Subheading"/>
    <w:basedOn w:val="Heading2"/>
    <w:link w:val="SubheadingChar"/>
    <w:qFormat/>
    <w:rsid w:val="00EE42E6"/>
    <w:pPr>
      <w:spacing w:before="3360"/>
      <w:ind w:left="6407" w:right="-680"/>
    </w:pPr>
    <w:rPr>
      <w:color w:val="FFFFFF" w:themeColor="background1"/>
    </w:rPr>
  </w:style>
  <w:style w:type="paragraph" w:customStyle="1" w:styleId="Numberlist">
    <w:name w:val="Number list"/>
    <w:next w:val="Normal"/>
    <w:link w:val="NumberlistChar"/>
    <w:qFormat/>
    <w:rsid w:val="00F63223"/>
    <w:pPr>
      <w:numPr>
        <w:numId w:val="6"/>
      </w:numPr>
      <w:spacing w:before="120" w:after="120" w:line="240" w:lineRule="auto"/>
      <w:ind w:left="714" w:hanging="357"/>
    </w:pPr>
    <w:rPr>
      <w:rFonts w:ascii="Arial" w:hAnsi="Arial"/>
      <w:color w:val="000000" w:themeColor="text1"/>
      <w:sz w:val="24"/>
    </w:rPr>
  </w:style>
  <w:style w:type="character" w:customStyle="1" w:styleId="SubheadingChar">
    <w:name w:val="Subheading Char"/>
    <w:basedOn w:val="Heading2Char"/>
    <w:link w:val="Subheading"/>
    <w:rsid w:val="00EE42E6"/>
    <w:rPr>
      <w:rFonts w:ascii="Arial" w:eastAsiaTheme="majorEastAsia" w:hAnsi="Arial" w:cstheme="majorBidi"/>
      <w:b/>
      <w:bCs/>
      <w:color w:val="FFFFFF" w:themeColor="background1"/>
      <w:sz w:val="36"/>
      <w:szCs w:val="26"/>
    </w:rPr>
  </w:style>
  <w:style w:type="paragraph" w:customStyle="1" w:styleId="Boldparagraphs">
    <w:name w:val="Bold paragraphs"/>
    <w:basedOn w:val="Normal"/>
    <w:link w:val="BoldparagraphsChar"/>
    <w:qFormat/>
    <w:rsid w:val="000A1331"/>
    <w:pPr>
      <w:spacing w:after="200" w:line="240" w:lineRule="auto"/>
    </w:pPr>
    <w:rPr>
      <w:b/>
      <w:color w:val="000000" w:themeColor="text1"/>
    </w:rPr>
  </w:style>
  <w:style w:type="character" w:customStyle="1" w:styleId="NumberlistChar">
    <w:name w:val="Number list Char"/>
    <w:basedOn w:val="DefaultParagraphFont"/>
    <w:link w:val="Numberlist"/>
    <w:rsid w:val="00F63223"/>
    <w:rPr>
      <w:rFonts w:ascii="Arial" w:hAnsi="Arial"/>
      <w:color w:val="000000" w:themeColor="text1"/>
      <w:sz w:val="24"/>
    </w:rPr>
  </w:style>
  <w:style w:type="paragraph" w:customStyle="1" w:styleId="Underlinedtext">
    <w:name w:val="Underlined text"/>
    <w:basedOn w:val="Normal"/>
    <w:link w:val="UnderlinedtextChar"/>
    <w:rsid w:val="000A1331"/>
    <w:pPr>
      <w:spacing w:after="200" w:line="240" w:lineRule="auto"/>
    </w:pPr>
    <w:rPr>
      <w:color w:val="000000" w:themeColor="text1"/>
      <w:u w:val="single"/>
    </w:rPr>
  </w:style>
  <w:style w:type="character" w:customStyle="1" w:styleId="BoldparagraphsChar">
    <w:name w:val="Bold paragraphs Char"/>
    <w:basedOn w:val="DefaultParagraphFont"/>
    <w:link w:val="Boldparagraphs"/>
    <w:rsid w:val="000A1331"/>
    <w:rPr>
      <w:rFonts w:ascii="Arial" w:hAnsi="Arial"/>
      <w:b/>
      <w:color w:val="000000" w:themeColor="text1"/>
    </w:rPr>
  </w:style>
  <w:style w:type="character" w:customStyle="1" w:styleId="UnderlinedtextChar">
    <w:name w:val="Underlined text Char"/>
    <w:basedOn w:val="DefaultParagraphFont"/>
    <w:link w:val="Underlinedtext"/>
    <w:rsid w:val="000A1331"/>
    <w:rPr>
      <w:rFonts w:ascii="Arial" w:hAnsi="Arial"/>
      <w:color w:val="000000" w:themeColor="text1"/>
      <w:u w:val="single"/>
    </w:rPr>
  </w:style>
  <w:style w:type="paragraph" w:styleId="ListBullet">
    <w:name w:val="List Bullet"/>
    <w:basedOn w:val="Normal"/>
    <w:uiPriority w:val="99"/>
    <w:semiHidden/>
    <w:unhideWhenUsed/>
    <w:rsid w:val="000A1331"/>
    <w:pPr>
      <w:ind w:left="720" w:hanging="360"/>
      <w:contextualSpacing/>
    </w:pPr>
  </w:style>
  <w:style w:type="character" w:styleId="SubtleEmphasis">
    <w:name w:val="Subtle Emphasis"/>
    <w:basedOn w:val="DefaultParagraphFont"/>
    <w:uiPriority w:val="19"/>
    <w:rsid w:val="000A1331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5826A2"/>
    <w:pPr>
      <w:tabs>
        <w:tab w:val="center" w:pos="4513"/>
        <w:tab w:val="right" w:pos="9026"/>
      </w:tabs>
      <w:spacing w:after="0" w:line="240" w:lineRule="auto"/>
    </w:pPr>
    <w:rPr>
      <w:b/>
      <w:color w:val="004785"/>
    </w:rPr>
  </w:style>
  <w:style w:type="character" w:customStyle="1" w:styleId="FooterChar">
    <w:name w:val="Footer Char"/>
    <w:basedOn w:val="DefaultParagraphFont"/>
    <w:link w:val="Footer"/>
    <w:uiPriority w:val="99"/>
    <w:rsid w:val="005826A2"/>
    <w:rPr>
      <w:rFonts w:ascii="Arial" w:hAnsi="Arial"/>
      <w:b/>
      <w:color w:val="004785"/>
      <w:sz w:val="24"/>
    </w:rPr>
  </w:style>
  <w:style w:type="table" w:styleId="GridTable3-Accent6">
    <w:name w:val="Grid Table 3 Accent 6"/>
    <w:basedOn w:val="TableNormal"/>
    <w:uiPriority w:val="48"/>
    <w:rsid w:val="0040163D"/>
    <w:pPr>
      <w:spacing w:after="0" w:line="240" w:lineRule="auto"/>
    </w:pPr>
    <w:tblPr>
      <w:tblStyleRowBandSize w:val="1"/>
      <w:tblStyleColBandSize w:val="1"/>
      <w:tblBorders>
        <w:top w:val="single" w:sz="4" w:space="0" w:color="56CDFF" w:themeColor="accent6" w:themeTint="99"/>
        <w:left w:val="single" w:sz="4" w:space="0" w:color="56CDFF" w:themeColor="accent6" w:themeTint="99"/>
        <w:bottom w:val="single" w:sz="4" w:space="0" w:color="56CDFF" w:themeColor="accent6" w:themeTint="99"/>
        <w:right w:val="single" w:sz="4" w:space="0" w:color="56CDFF" w:themeColor="accent6" w:themeTint="99"/>
        <w:insideH w:val="single" w:sz="4" w:space="0" w:color="56CDFF" w:themeColor="accent6" w:themeTint="99"/>
        <w:insideV w:val="single" w:sz="4" w:space="0" w:color="56CD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EFF" w:themeFill="accent6" w:themeFillTint="33"/>
      </w:tcPr>
    </w:tblStylePr>
    <w:tblStylePr w:type="band1Horz">
      <w:tblPr/>
      <w:tcPr>
        <w:shd w:val="clear" w:color="auto" w:fill="C6EEFF" w:themeFill="accent6" w:themeFillTint="33"/>
      </w:tcPr>
    </w:tblStylePr>
    <w:tblStylePr w:type="neCell">
      <w:tblPr/>
      <w:tcPr>
        <w:tcBorders>
          <w:bottom w:val="single" w:sz="4" w:space="0" w:color="56CDFF" w:themeColor="accent6" w:themeTint="99"/>
        </w:tcBorders>
      </w:tcPr>
    </w:tblStylePr>
    <w:tblStylePr w:type="nwCell">
      <w:tblPr/>
      <w:tcPr>
        <w:tcBorders>
          <w:bottom w:val="single" w:sz="4" w:space="0" w:color="56CDFF" w:themeColor="accent6" w:themeTint="99"/>
        </w:tcBorders>
      </w:tcPr>
    </w:tblStylePr>
    <w:tblStylePr w:type="seCell">
      <w:tblPr/>
      <w:tcPr>
        <w:tcBorders>
          <w:top w:val="single" w:sz="4" w:space="0" w:color="56CDFF" w:themeColor="accent6" w:themeTint="99"/>
        </w:tcBorders>
      </w:tcPr>
    </w:tblStylePr>
    <w:tblStylePr w:type="swCell">
      <w:tblPr/>
      <w:tcPr>
        <w:tcBorders>
          <w:top w:val="single" w:sz="4" w:space="0" w:color="56CDFF" w:themeColor="accent6" w:themeTint="99"/>
        </w:tcBorders>
      </w:tcPr>
    </w:tblStylePr>
  </w:style>
  <w:style w:type="character" w:styleId="BookTitle">
    <w:name w:val="Book Title"/>
    <w:basedOn w:val="DefaultParagraphFont"/>
    <w:uiPriority w:val="33"/>
    <w:rsid w:val="007B775F"/>
    <w:rPr>
      <w:b/>
      <w:bCs/>
      <w:i/>
      <w:iCs/>
      <w:spacing w:val="5"/>
    </w:rPr>
  </w:style>
  <w:style w:type="paragraph" w:styleId="NoSpacing">
    <w:name w:val="No Spacing"/>
    <w:uiPriority w:val="1"/>
    <w:rsid w:val="007B775F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255A89"/>
    <w:rPr>
      <w:rFonts w:ascii="Arial" w:eastAsiaTheme="majorEastAsia" w:hAnsi="Arial" w:cstheme="majorBidi"/>
      <w:b/>
      <w:iCs/>
      <w:color w:val="00478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55A89"/>
    <w:rPr>
      <w:rFonts w:asciiTheme="majorHAnsi" w:eastAsiaTheme="majorEastAsia" w:hAnsiTheme="majorHAnsi" w:cstheme="majorBidi"/>
      <w:b/>
      <w:color w:val="00A2E5" w:themeColor="accent2"/>
      <w:sz w:val="28"/>
    </w:rPr>
  </w:style>
  <w:style w:type="paragraph" w:customStyle="1" w:styleId="TableHeading">
    <w:name w:val="Table Heading"/>
    <w:basedOn w:val="Normal"/>
    <w:qFormat/>
    <w:rsid w:val="00711417"/>
    <w:pPr>
      <w:spacing w:after="0" w:line="240" w:lineRule="auto"/>
    </w:pPr>
    <w:rPr>
      <w:rFonts w:cs="Arial"/>
      <w:b/>
      <w:bCs/>
      <w:color w:val="FFFFFF" w:themeColor="background1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925C73"/>
    <w:pPr>
      <w:spacing w:after="100"/>
      <w:ind w:left="480"/>
    </w:pPr>
    <w:rPr>
      <w:b/>
      <w:color w:val="00A2E5"/>
      <w:sz w:val="30"/>
    </w:rPr>
  </w:style>
  <w:style w:type="character" w:customStyle="1" w:styleId="Underlinewords">
    <w:name w:val="Underline words"/>
    <w:basedOn w:val="DefaultParagraphFont"/>
    <w:uiPriority w:val="1"/>
    <w:qFormat/>
    <w:rsid w:val="00405531"/>
    <w:rPr>
      <w:rFonts w:ascii="Arial" w:hAnsi="Arial"/>
      <w:u w:val="single"/>
    </w:rPr>
  </w:style>
  <w:style w:type="paragraph" w:customStyle="1" w:styleId="Italicparagraph">
    <w:name w:val="Italic paragraph"/>
    <w:basedOn w:val="Normal"/>
    <w:qFormat/>
    <w:rsid w:val="00405531"/>
    <w:rPr>
      <w:i/>
    </w:rPr>
  </w:style>
  <w:style w:type="paragraph" w:customStyle="1" w:styleId="BrandIdentifer">
    <w:name w:val="Brand Identifer"/>
    <w:basedOn w:val="Underlinedtext"/>
    <w:qFormat/>
    <w:rsid w:val="00510F72"/>
    <w:pPr>
      <w:ind w:left="-1247"/>
      <w:jc w:val="both"/>
    </w:pPr>
    <w:rPr>
      <w:color w:val="004785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C7E15"/>
    <w:rPr>
      <w:color w:val="954F72" w:themeColor="followedHyperlink"/>
      <w:u w:val="single"/>
    </w:rPr>
  </w:style>
  <w:style w:type="paragraph" w:customStyle="1" w:styleId="TableSubheading">
    <w:name w:val="Table Subheading"/>
    <w:basedOn w:val="TableHeading"/>
    <w:rsid w:val="005826A2"/>
    <w:rPr>
      <w:bCs w:val="0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925C73"/>
    <w:pPr>
      <w:spacing w:after="100"/>
      <w:ind w:left="720"/>
    </w:pPr>
    <w:rPr>
      <w:b/>
      <w:color w:val="004785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55A89"/>
    <w:rPr>
      <w:rFonts w:asciiTheme="majorHAnsi" w:eastAsiaTheme="majorEastAsia" w:hAnsiTheme="majorHAnsi" w:cstheme="majorBidi"/>
      <w:b/>
      <w:color w:val="004785" w:themeColor="accent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8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ss.nsoresearch&amp;innovation@nhs.sco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ss.nsoresearch&amp;innovation@nhs.sco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SS Corporate">
      <a:dk1>
        <a:sysClr val="windowText" lastClr="000000"/>
      </a:dk1>
      <a:lt1>
        <a:sysClr val="window" lastClr="FFFFFF"/>
      </a:lt1>
      <a:dk2>
        <a:srgbClr val="262626"/>
      </a:dk2>
      <a:lt2>
        <a:srgbClr val="F2F2F2"/>
      </a:lt2>
      <a:accent1>
        <a:srgbClr val="004785"/>
      </a:accent1>
      <a:accent2>
        <a:srgbClr val="00A2E5"/>
      </a:accent2>
      <a:accent3>
        <a:srgbClr val="FFCC00"/>
      </a:accent3>
      <a:accent4>
        <a:srgbClr val="262626"/>
      </a:accent4>
      <a:accent5>
        <a:srgbClr val="004785"/>
      </a:accent5>
      <a:accent6>
        <a:srgbClr val="00A2E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797ADBB2A064F94524105C0B0BBCF" ma:contentTypeVersion="12" ma:contentTypeDescription="Create a new document." ma:contentTypeScope="" ma:versionID="fb387ef369d52e58d7fdafb4fdc00c8c">
  <xsd:schema xmlns:xsd="http://www.w3.org/2001/XMLSchema" xmlns:xs="http://www.w3.org/2001/XMLSchema" xmlns:p="http://schemas.microsoft.com/office/2006/metadata/properties" xmlns:ns2="c3bf6275-1515-4409-8ef4-66d8d0c73462" xmlns:ns3="5e924417-cf24-4597-950c-9252035197bb" targetNamespace="http://schemas.microsoft.com/office/2006/metadata/properties" ma:root="true" ma:fieldsID="f6bf34c64fa2771a382be7be495737fe" ns2:_="" ns3:_="">
    <xsd:import namespace="c3bf6275-1515-4409-8ef4-66d8d0c73462"/>
    <xsd:import namespace="5e924417-cf24-4597-950c-925203519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6275-1515-4409-8ef4-66d8d0c73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24417-cf24-4597-950c-925203519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EC6C6-1766-41CA-AC87-690E4ABEC148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e924417-cf24-4597-950c-9252035197bb"/>
    <ds:schemaRef ds:uri="c3bf6275-1515-4409-8ef4-66d8d0c7346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718AB8-3D4E-4E4D-ADEF-3636498191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3A9758-14CA-4ACB-B05D-4AA3DE6A7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f6275-1515-4409-8ef4-66d8d0c73462"/>
    <ds:schemaRef ds:uri="5e924417-cf24-4597-950c-925203519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1D7D97-F98C-44B9-B3E2-FA324DAF25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NSS Corporate Report template</vt:lpstr>
    </vt:vector>
  </TitlesOfParts>
  <Company>NHS NSS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Corporate Report template</dc:title>
  <dc:subject/>
  <dc:creator>zoe.millar@nhs.scot</dc:creator>
  <cp:keywords/>
  <dc:description/>
  <cp:lastModifiedBy>Norman MCLeod</cp:lastModifiedBy>
  <cp:revision>2</cp:revision>
  <dcterms:created xsi:type="dcterms:W3CDTF">2022-09-22T10:51:00Z</dcterms:created>
  <dcterms:modified xsi:type="dcterms:W3CDTF">2022-09-22T10:51:00Z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0x01010033B797ADBB2A064F94524105C0B0BBCF</vt:lpwstr>
  </property>
</Properties>
</file>