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6152" w14:textId="77777777" w:rsidR="00C0796F" w:rsidRDefault="00A40256" w:rsidP="00A40256">
      <w:pPr>
        <w:jc w:val="right"/>
        <w:rPr>
          <w:rFonts w:ascii="Times New Roman" w:eastAsia="Times New Roman" w:hAnsi="Times New Roman" w:cs="Times New Roman"/>
          <w:sz w:val="20"/>
          <w:szCs w:val="20"/>
        </w:rPr>
      </w:pPr>
      <w:r>
        <w:rPr>
          <w:rFonts w:ascii="Times New Roman"/>
          <w:noProof/>
          <w:sz w:val="20"/>
          <w:lang w:val="en-GB" w:eastAsia="en-GB"/>
        </w:rPr>
        <w:drawing>
          <wp:inline distT="0" distB="0" distL="0" distR="0" wp14:anchorId="5CE74229" wp14:editId="2EE219C7">
            <wp:extent cx="838200" cy="5524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38200" cy="552450"/>
                    </a:xfrm>
                    <a:prstGeom prst="rect">
                      <a:avLst/>
                    </a:prstGeom>
                  </pic:spPr>
                </pic:pic>
              </a:graphicData>
            </a:graphic>
          </wp:inline>
        </w:drawing>
      </w:r>
    </w:p>
    <w:p w14:paraId="16A97430" w14:textId="77777777" w:rsidR="00C0796F" w:rsidRDefault="00C0796F">
      <w:pPr>
        <w:spacing w:before="9"/>
        <w:rPr>
          <w:rFonts w:ascii="Times New Roman" w:eastAsia="Times New Roman" w:hAnsi="Times New Roman" w:cs="Times New Roman"/>
          <w:sz w:val="23"/>
          <w:szCs w:val="23"/>
        </w:rPr>
      </w:pPr>
    </w:p>
    <w:p w14:paraId="7DDB1067" w14:textId="77777777" w:rsidR="00C0796F" w:rsidRDefault="00E312C0" w:rsidP="00A40256">
      <w:pPr>
        <w:spacing w:before="54"/>
        <w:ind w:left="426"/>
        <w:rPr>
          <w:rFonts w:ascii="Arial" w:eastAsia="Arial" w:hAnsi="Arial" w:cs="Arial"/>
          <w:sz w:val="36"/>
          <w:szCs w:val="36"/>
        </w:rPr>
      </w:pPr>
      <w:bookmarkStart w:id="0" w:name="National_Patient_Group_Direction_280"/>
      <w:bookmarkEnd w:id="0"/>
      <w:r>
        <w:rPr>
          <w:rFonts w:ascii="Arial"/>
          <w:b/>
          <w:spacing w:val="-1"/>
          <w:sz w:val="36"/>
        </w:rPr>
        <w:t>National</w:t>
      </w:r>
      <w:r>
        <w:rPr>
          <w:rFonts w:ascii="Arial"/>
          <w:b/>
          <w:spacing w:val="-2"/>
          <w:sz w:val="36"/>
        </w:rPr>
        <w:t xml:space="preserve"> </w:t>
      </w:r>
      <w:r>
        <w:rPr>
          <w:rFonts w:ascii="Arial"/>
          <w:b/>
          <w:spacing w:val="-1"/>
          <w:sz w:val="36"/>
        </w:rPr>
        <w:t>Patient Group Direction</w:t>
      </w:r>
      <w:r w:rsidR="00FA1421">
        <w:rPr>
          <w:rFonts w:ascii="Arial"/>
          <w:b/>
          <w:spacing w:val="-1"/>
          <w:sz w:val="36"/>
        </w:rPr>
        <w:t xml:space="preserve"> (PGD)</w:t>
      </w:r>
    </w:p>
    <w:p w14:paraId="58113DBF" w14:textId="77777777" w:rsidR="00C0796F" w:rsidRPr="00A40256" w:rsidRDefault="00C0796F" w:rsidP="00A40256">
      <w:pPr>
        <w:ind w:left="426"/>
        <w:rPr>
          <w:rFonts w:ascii="Arial" w:eastAsia="Arial" w:hAnsi="Arial" w:cs="Arial"/>
          <w:b/>
          <w:bCs/>
          <w:sz w:val="20"/>
          <w:szCs w:val="20"/>
        </w:rPr>
      </w:pPr>
    </w:p>
    <w:p w14:paraId="287AABD1" w14:textId="77777777" w:rsidR="00C0796F" w:rsidRDefault="00E312C0" w:rsidP="00A40256">
      <w:pPr>
        <w:ind w:left="426" w:right="143"/>
        <w:rPr>
          <w:rFonts w:ascii="Arial" w:eastAsia="Arial" w:hAnsi="Arial" w:cs="Arial"/>
          <w:sz w:val="36"/>
          <w:szCs w:val="36"/>
        </w:rPr>
      </w:pPr>
      <w:bookmarkStart w:id="1" w:name="Supply_of_Nitrofurantoin_Capsules_MR_100"/>
      <w:bookmarkEnd w:id="1"/>
      <w:r>
        <w:rPr>
          <w:rFonts w:ascii="Arial"/>
          <w:b/>
          <w:spacing w:val="-1"/>
          <w:sz w:val="36"/>
        </w:rPr>
        <w:t>Supply</w:t>
      </w:r>
      <w:r>
        <w:rPr>
          <w:rFonts w:ascii="Arial"/>
          <w:b/>
          <w:sz w:val="36"/>
        </w:rPr>
        <w:t xml:space="preserve"> </w:t>
      </w:r>
      <w:r>
        <w:rPr>
          <w:rFonts w:ascii="Arial"/>
          <w:b/>
          <w:spacing w:val="-1"/>
          <w:sz w:val="36"/>
        </w:rPr>
        <w:t>of Nitrofurantoin Capsules</w:t>
      </w:r>
      <w:r>
        <w:rPr>
          <w:rFonts w:ascii="Arial"/>
          <w:b/>
          <w:sz w:val="36"/>
        </w:rPr>
        <w:t xml:space="preserve"> MR 100mg</w:t>
      </w:r>
      <w:r>
        <w:rPr>
          <w:rFonts w:ascii="Arial"/>
          <w:b/>
          <w:spacing w:val="-2"/>
          <w:sz w:val="36"/>
        </w:rPr>
        <w:t xml:space="preserve"> </w:t>
      </w:r>
      <w:r>
        <w:rPr>
          <w:rFonts w:ascii="Arial"/>
          <w:b/>
          <w:sz w:val="36"/>
        </w:rPr>
        <w:t>/</w:t>
      </w:r>
      <w:r>
        <w:rPr>
          <w:rFonts w:ascii="Arial"/>
          <w:b/>
          <w:spacing w:val="35"/>
          <w:sz w:val="36"/>
        </w:rPr>
        <w:t xml:space="preserve"> </w:t>
      </w:r>
      <w:r>
        <w:rPr>
          <w:rFonts w:ascii="Arial"/>
          <w:b/>
          <w:spacing w:val="-1"/>
          <w:sz w:val="36"/>
        </w:rPr>
        <w:t>Tablets</w:t>
      </w:r>
      <w:r>
        <w:rPr>
          <w:rFonts w:ascii="Arial"/>
          <w:b/>
          <w:sz w:val="36"/>
        </w:rPr>
        <w:t xml:space="preserve"> 50mg</w:t>
      </w:r>
    </w:p>
    <w:p w14:paraId="051E4C31" w14:textId="77777777" w:rsidR="00C0796F" w:rsidRPr="00A40256" w:rsidRDefault="00C0796F" w:rsidP="00A40256">
      <w:pPr>
        <w:spacing w:before="11"/>
        <w:ind w:left="426"/>
        <w:rPr>
          <w:rFonts w:ascii="Arial" w:eastAsia="Arial" w:hAnsi="Arial" w:cs="Arial"/>
          <w:b/>
          <w:bCs/>
          <w:sz w:val="20"/>
          <w:szCs w:val="20"/>
        </w:rPr>
      </w:pPr>
    </w:p>
    <w:p w14:paraId="765DB06A" w14:textId="77777777" w:rsidR="00C0796F" w:rsidRDefault="00E312C0" w:rsidP="00A40256">
      <w:pPr>
        <w:ind w:left="426"/>
        <w:rPr>
          <w:rFonts w:ascii="Arial" w:eastAsia="Arial" w:hAnsi="Arial" w:cs="Arial"/>
          <w:sz w:val="36"/>
          <w:szCs w:val="36"/>
        </w:rPr>
      </w:pPr>
      <w:r>
        <w:rPr>
          <w:rFonts w:ascii="Arial" w:eastAsia="Arial" w:hAnsi="Arial" w:cs="Arial"/>
          <w:b/>
          <w:bCs/>
          <w:spacing w:val="-1"/>
          <w:sz w:val="36"/>
          <w:szCs w:val="36"/>
        </w:rPr>
        <w:t>Version</w:t>
      </w:r>
      <w:r>
        <w:rPr>
          <w:rFonts w:ascii="Arial" w:eastAsia="Arial" w:hAnsi="Arial" w:cs="Arial"/>
          <w:b/>
          <w:bCs/>
          <w:spacing w:val="-2"/>
          <w:sz w:val="36"/>
          <w:szCs w:val="36"/>
        </w:rPr>
        <w:t xml:space="preserve"> </w:t>
      </w:r>
      <w:r>
        <w:rPr>
          <w:rFonts w:ascii="Arial" w:eastAsia="Arial" w:hAnsi="Arial" w:cs="Arial"/>
          <w:b/>
          <w:bCs/>
          <w:sz w:val="36"/>
          <w:szCs w:val="36"/>
        </w:rPr>
        <w:t xml:space="preserve">– </w:t>
      </w:r>
      <w:r w:rsidR="00C266B2">
        <w:rPr>
          <w:rFonts w:ascii="Arial" w:eastAsia="Arial" w:hAnsi="Arial" w:cs="Arial"/>
          <w:b/>
          <w:bCs/>
          <w:spacing w:val="-1"/>
          <w:sz w:val="36"/>
          <w:szCs w:val="36"/>
        </w:rPr>
        <w:t>2</w:t>
      </w:r>
      <w:r>
        <w:rPr>
          <w:rFonts w:ascii="Arial" w:eastAsia="Arial" w:hAnsi="Arial" w:cs="Arial"/>
          <w:b/>
          <w:bCs/>
          <w:spacing w:val="-1"/>
          <w:sz w:val="36"/>
          <w:szCs w:val="36"/>
        </w:rPr>
        <w:t>.0</w:t>
      </w:r>
    </w:p>
    <w:p w14:paraId="0345D0B1" w14:textId="77777777" w:rsidR="00C0796F" w:rsidRDefault="00C0796F" w:rsidP="00A40256">
      <w:pPr>
        <w:spacing w:before="8"/>
        <w:ind w:left="426"/>
        <w:rPr>
          <w:rFonts w:ascii="Arial" w:eastAsia="Arial" w:hAnsi="Arial" w:cs="Arial"/>
          <w:b/>
          <w:bCs/>
          <w:sz w:val="37"/>
          <w:szCs w:val="37"/>
        </w:rPr>
      </w:pPr>
    </w:p>
    <w:p w14:paraId="2863C548" w14:textId="77777777" w:rsidR="00C0796F" w:rsidRDefault="00E312C0" w:rsidP="00A40256">
      <w:pPr>
        <w:spacing w:line="275" w:lineRule="auto"/>
        <w:ind w:left="426" w:right="257"/>
        <w:jc w:val="both"/>
        <w:rPr>
          <w:rFonts w:ascii="Calibri" w:eastAsia="Calibri" w:hAnsi="Calibri" w:cs="Calibri"/>
          <w:sz w:val="24"/>
          <w:szCs w:val="24"/>
        </w:rPr>
      </w:pPr>
      <w:r>
        <w:rPr>
          <w:rFonts w:ascii="Calibri"/>
          <w:spacing w:val="-1"/>
          <w:sz w:val="24"/>
        </w:rPr>
        <w:t>The</w:t>
      </w:r>
      <w:r>
        <w:rPr>
          <w:rFonts w:ascii="Calibri"/>
          <w:spacing w:val="49"/>
          <w:sz w:val="24"/>
        </w:rPr>
        <w:t xml:space="preserve"> </w:t>
      </w:r>
      <w:r>
        <w:rPr>
          <w:rFonts w:ascii="Calibri"/>
          <w:spacing w:val="-1"/>
          <w:sz w:val="24"/>
        </w:rPr>
        <w:t>purpose</w:t>
      </w:r>
      <w:r>
        <w:rPr>
          <w:rFonts w:ascii="Calibri"/>
          <w:spacing w:val="50"/>
          <w:sz w:val="24"/>
        </w:rPr>
        <w:t xml:space="preserve"> </w:t>
      </w:r>
      <w:r>
        <w:rPr>
          <w:rFonts w:ascii="Calibri"/>
          <w:spacing w:val="-1"/>
          <w:sz w:val="24"/>
        </w:rPr>
        <w:t>of</w:t>
      </w:r>
      <w:r>
        <w:rPr>
          <w:rFonts w:ascii="Calibri"/>
          <w:spacing w:val="50"/>
          <w:sz w:val="24"/>
        </w:rPr>
        <w:t xml:space="preserve"> </w:t>
      </w:r>
      <w:r>
        <w:rPr>
          <w:rFonts w:ascii="Calibri"/>
          <w:sz w:val="24"/>
        </w:rPr>
        <w:t>the</w:t>
      </w:r>
      <w:r>
        <w:rPr>
          <w:rFonts w:ascii="Calibri"/>
          <w:spacing w:val="50"/>
          <w:sz w:val="24"/>
        </w:rPr>
        <w:t xml:space="preserve"> </w:t>
      </w:r>
      <w:r>
        <w:rPr>
          <w:rFonts w:ascii="Calibri"/>
          <w:spacing w:val="-1"/>
          <w:sz w:val="24"/>
        </w:rPr>
        <w:t>PGD</w:t>
      </w:r>
      <w:r>
        <w:rPr>
          <w:rFonts w:ascii="Calibri"/>
          <w:spacing w:val="49"/>
          <w:sz w:val="24"/>
        </w:rPr>
        <w:t xml:space="preserve"> </w:t>
      </w:r>
      <w:r>
        <w:rPr>
          <w:rFonts w:ascii="Calibri"/>
          <w:sz w:val="24"/>
        </w:rPr>
        <w:t>is</w:t>
      </w:r>
      <w:r>
        <w:rPr>
          <w:rFonts w:ascii="Calibri"/>
          <w:spacing w:val="50"/>
          <w:sz w:val="24"/>
        </w:rPr>
        <w:t xml:space="preserve"> </w:t>
      </w:r>
      <w:r>
        <w:rPr>
          <w:rFonts w:ascii="Calibri"/>
          <w:sz w:val="24"/>
        </w:rPr>
        <w:t>to</w:t>
      </w:r>
      <w:r>
        <w:rPr>
          <w:rFonts w:ascii="Calibri"/>
          <w:spacing w:val="49"/>
          <w:sz w:val="24"/>
        </w:rPr>
        <w:t xml:space="preserve"> </w:t>
      </w:r>
      <w:r>
        <w:rPr>
          <w:rFonts w:ascii="Calibri"/>
          <w:spacing w:val="-1"/>
          <w:sz w:val="24"/>
        </w:rPr>
        <w:t>allow</w:t>
      </w:r>
      <w:r>
        <w:rPr>
          <w:rFonts w:ascii="Calibri"/>
          <w:spacing w:val="50"/>
          <w:sz w:val="24"/>
        </w:rPr>
        <w:t xml:space="preserve"> </w:t>
      </w:r>
      <w:r>
        <w:rPr>
          <w:rFonts w:ascii="Calibri"/>
          <w:spacing w:val="-1"/>
          <w:sz w:val="24"/>
        </w:rPr>
        <w:t>management</w:t>
      </w:r>
      <w:r>
        <w:rPr>
          <w:rFonts w:ascii="Calibri"/>
          <w:spacing w:val="50"/>
          <w:sz w:val="24"/>
        </w:rPr>
        <w:t xml:space="preserve"> </w:t>
      </w:r>
      <w:r>
        <w:rPr>
          <w:rFonts w:ascii="Calibri"/>
          <w:spacing w:val="-1"/>
          <w:sz w:val="24"/>
        </w:rPr>
        <w:t>of</w:t>
      </w:r>
      <w:r>
        <w:rPr>
          <w:rFonts w:ascii="Calibri"/>
          <w:spacing w:val="49"/>
          <w:sz w:val="24"/>
        </w:rPr>
        <w:t xml:space="preserve"> </w:t>
      </w:r>
      <w:r>
        <w:rPr>
          <w:rFonts w:ascii="Calibri"/>
          <w:spacing w:val="-1"/>
          <w:sz w:val="24"/>
        </w:rPr>
        <w:t>acute</w:t>
      </w:r>
      <w:r>
        <w:rPr>
          <w:rFonts w:ascii="Calibri"/>
          <w:spacing w:val="51"/>
          <w:sz w:val="24"/>
        </w:rPr>
        <w:t xml:space="preserve"> </w:t>
      </w:r>
      <w:r>
        <w:rPr>
          <w:rFonts w:ascii="Calibri"/>
          <w:spacing w:val="-1"/>
          <w:sz w:val="24"/>
        </w:rPr>
        <w:t>uncomplicated</w:t>
      </w:r>
      <w:r>
        <w:rPr>
          <w:rFonts w:ascii="Calibri"/>
          <w:spacing w:val="50"/>
          <w:sz w:val="24"/>
        </w:rPr>
        <w:t xml:space="preserve"> </w:t>
      </w:r>
      <w:r>
        <w:rPr>
          <w:rFonts w:ascii="Calibri"/>
          <w:spacing w:val="-1"/>
          <w:sz w:val="24"/>
        </w:rPr>
        <w:t>urinary</w:t>
      </w:r>
      <w:r>
        <w:rPr>
          <w:rFonts w:ascii="Calibri"/>
          <w:spacing w:val="50"/>
          <w:sz w:val="24"/>
        </w:rPr>
        <w:t xml:space="preserve"> </w:t>
      </w:r>
      <w:r>
        <w:rPr>
          <w:rFonts w:ascii="Calibri"/>
          <w:spacing w:val="-1"/>
          <w:sz w:val="24"/>
        </w:rPr>
        <w:t>tract</w:t>
      </w:r>
      <w:r>
        <w:rPr>
          <w:rFonts w:ascii="Calibri"/>
          <w:spacing w:val="63"/>
          <w:w w:val="99"/>
          <w:sz w:val="24"/>
        </w:rPr>
        <w:t xml:space="preserve"> </w:t>
      </w:r>
      <w:r>
        <w:rPr>
          <w:rFonts w:ascii="Calibri"/>
          <w:spacing w:val="-1"/>
          <w:sz w:val="24"/>
        </w:rPr>
        <w:t>infection</w:t>
      </w:r>
      <w:r>
        <w:rPr>
          <w:rFonts w:ascii="Calibri"/>
          <w:spacing w:val="49"/>
          <w:sz w:val="24"/>
        </w:rPr>
        <w:t xml:space="preserve"> </w:t>
      </w:r>
      <w:r>
        <w:rPr>
          <w:rFonts w:ascii="Calibri"/>
          <w:spacing w:val="-1"/>
          <w:sz w:val="24"/>
        </w:rPr>
        <w:t>(UTI)</w:t>
      </w:r>
      <w:r>
        <w:rPr>
          <w:rFonts w:ascii="Calibri"/>
          <w:spacing w:val="50"/>
          <w:sz w:val="24"/>
        </w:rPr>
        <w:t xml:space="preserve"> </w:t>
      </w:r>
      <w:r>
        <w:rPr>
          <w:rFonts w:ascii="Calibri"/>
          <w:sz w:val="24"/>
        </w:rPr>
        <w:t>in</w:t>
      </w:r>
      <w:r>
        <w:rPr>
          <w:rFonts w:ascii="Calibri"/>
          <w:spacing w:val="49"/>
          <w:sz w:val="24"/>
        </w:rPr>
        <w:t xml:space="preserve"> </w:t>
      </w:r>
      <w:r>
        <w:rPr>
          <w:rFonts w:ascii="Calibri"/>
          <w:spacing w:val="-1"/>
          <w:sz w:val="24"/>
        </w:rPr>
        <w:t>non-pregnant</w:t>
      </w:r>
      <w:r>
        <w:rPr>
          <w:rFonts w:ascii="Calibri"/>
          <w:spacing w:val="50"/>
          <w:sz w:val="24"/>
        </w:rPr>
        <w:t xml:space="preserve"> </w:t>
      </w:r>
      <w:r>
        <w:rPr>
          <w:rFonts w:ascii="Calibri"/>
          <w:spacing w:val="-1"/>
          <w:sz w:val="24"/>
        </w:rPr>
        <w:t>females</w:t>
      </w:r>
      <w:r>
        <w:rPr>
          <w:rFonts w:ascii="Calibri"/>
          <w:spacing w:val="49"/>
          <w:sz w:val="24"/>
        </w:rPr>
        <w:t xml:space="preserve"> </w:t>
      </w:r>
      <w:r w:rsidR="00C266B2">
        <w:rPr>
          <w:rFonts w:ascii="Calibri"/>
          <w:spacing w:val="-1"/>
          <w:sz w:val="24"/>
        </w:rPr>
        <w:t>aged 16 years and over,</w:t>
      </w:r>
      <w:r w:rsidR="00C266B2">
        <w:rPr>
          <w:rFonts w:ascii="Calibri"/>
          <w:spacing w:val="49"/>
          <w:sz w:val="24"/>
        </w:rPr>
        <w:t xml:space="preserve"> </w:t>
      </w:r>
      <w:r>
        <w:rPr>
          <w:rFonts w:ascii="Calibri"/>
          <w:spacing w:val="-1"/>
          <w:sz w:val="24"/>
        </w:rPr>
        <w:t>by</w:t>
      </w:r>
      <w:r>
        <w:rPr>
          <w:rFonts w:ascii="Calibri"/>
          <w:spacing w:val="50"/>
          <w:sz w:val="24"/>
        </w:rPr>
        <w:t xml:space="preserve"> </w:t>
      </w:r>
      <w:r>
        <w:rPr>
          <w:rFonts w:ascii="Calibri"/>
          <w:spacing w:val="-1"/>
          <w:sz w:val="24"/>
        </w:rPr>
        <w:t>registered</w:t>
      </w:r>
      <w:r>
        <w:rPr>
          <w:rFonts w:ascii="Calibri"/>
          <w:spacing w:val="75"/>
          <w:w w:val="99"/>
          <w:sz w:val="24"/>
        </w:rPr>
        <w:t xml:space="preserve"> </w:t>
      </w:r>
      <w:r>
        <w:rPr>
          <w:rFonts w:ascii="Calibri"/>
          <w:spacing w:val="-1"/>
          <w:sz w:val="24"/>
        </w:rPr>
        <w:t>pharmacists</w:t>
      </w:r>
      <w:r>
        <w:rPr>
          <w:rFonts w:ascii="Calibri"/>
          <w:spacing w:val="-8"/>
          <w:sz w:val="24"/>
        </w:rPr>
        <w:t xml:space="preserve"> </w:t>
      </w:r>
      <w:r>
        <w:rPr>
          <w:rFonts w:ascii="Calibri"/>
          <w:spacing w:val="-1"/>
          <w:sz w:val="24"/>
        </w:rPr>
        <w:t>within</w:t>
      </w:r>
      <w:r>
        <w:rPr>
          <w:rFonts w:ascii="Calibri"/>
          <w:spacing w:val="-7"/>
          <w:sz w:val="24"/>
        </w:rPr>
        <w:t xml:space="preserve"> </w:t>
      </w:r>
      <w:r>
        <w:rPr>
          <w:rFonts w:ascii="Calibri"/>
          <w:spacing w:val="-1"/>
          <w:sz w:val="24"/>
        </w:rPr>
        <w:t>Community</w:t>
      </w:r>
      <w:r>
        <w:rPr>
          <w:rFonts w:ascii="Calibri"/>
          <w:spacing w:val="-5"/>
          <w:sz w:val="24"/>
        </w:rPr>
        <w:t xml:space="preserve"> </w:t>
      </w:r>
      <w:r>
        <w:rPr>
          <w:rFonts w:ascii="Calibri"/>
          <w:spacing w:val="-1"/>
          <w:sz w:val="24"/>
        </w:rPr>
        <w:t>Pharmacies.</w:t>
      </w:r>
    </w:p>
    <w:p w14:paraId="169430BB" w14:textId="77777777" w:rsidR="00C0796F" w:rsidRPr="00A40256" w:rsidRDefault="00C0796F" w:rsidP="00A40256">
      <w:pPr>
        <w:spacing w:before="6"/>
        <w:ind w:left="426"/>
        <w:rPr>
          <w:rFonts w:ascii="Calibri" w:eastAsia="Calibri" w:hAnsi="Calibri" w:cs="Calibri"/>
          <w:sz w:val="10"/>
          <w:szCs w:val="10"/>
        </w:rPr>
      </w:pPr>
    </w:p>
    <w:p w14:paraId="4E1E2AAF" w14:textId="77777777" w:rsidR="00C0796F" w:rsidRDefault="00E312C0" w:rsidP="00A40256">
      <w:pPr>
        <w:spacing w:line="276" w:lineRule="auto"/>
        <w:ind w:left="426" w:right="285"/>
        <w:rPr>
          <w:rFonts w:ascii="Calibri" w:eastAsia="Calibri" w:hAnsi="Calibri" w:cs="Calibri"/>
          <w:sz w:val="24"/>
          <w:szCs w:val="24"/>
        </w:rPr>
      </w:pPr>
      <w:r>
        <w:rPr>
          <w:rFonts w:ascii="Calibri"/>
          <w:spacing w:val="-1"/>
          <w:sz w:val="24"/>
        </w:rPr>
        <w:t>This</w:t>
      </w:r>
      <w:r>
        <w:rPr>
          <w:rFonts w:ascii="Calibri"/>
          <w:spacing w:val="-6"/>
          <w:sz w:val="24"/>
        </w:rPr>
        <w:t xml:space="preserve"> </w:t>
      </w:r>
      <w:r>
        <w:rPr>
          <w:rFonts w:ascii="Calibri"/>
          <w:spacing w:val="-1"/>
          <w:sz w:val="24"/>
        </w:rPr>
        <w:t>PGD</w:t>
      </w:r>
      <w:r>
        <w:rPr>
          <w:rFonts w:ascii="Calibri"/>
          <w:spacing w:val="-4"/>
          <w:sz w:val="24"/>
        </w:rPr>
        <w:t xml:space="preserve"> </w:t>
      </w:r>
      <w:r>
        <w:rPr>
          <w:rFonts w:ascii="Calibri"/>
          <w:spacing w:val="-1"/>
          <w:sz w:val="24"/>
        </w:rPr>
        <w:t>authorises</w:t>
      </w:r>
      <w:r>
        <w:rPr>
          <w:rFonts w:ascii="Calibri"/>
          <w:spacing w:val="-5"/>
          <w:sz w:val="24"/>
        </w:rPr>
        <w:t xml:space="preserve"> </w:t>
      </w:r>
      <w:r>
        <w:rPr>
          <w:rFonts w:ascii="Calibri"/>
          <w:spacing w:val="-1"/>
          <w:sz w:val="24"/>
        </w:rPr>
        <w:t>pharmacists</w:t>
      </w:r>
      <w:r>
        <w:rPr>
          <w:rFonts w:ascii="Calibri"/>
          <w:spacing w:val="-5"/>
          <w:sz w:val="24"/>
        </w:rPr>
        <w:t xml:space="preserve"> </w:t>
      </w:r>
      <w:r>
        <w:rPr>
          <w:rFonts w:ascii="Calibri"/>
          <w:spacing w:val="-1"/>
          <w:sz w:val="24"/>
        </w:rPr>
        <w:t>delivering</w:t>
      </w:r>
      <w:r>
        <w:rPr>
          <w:rFonts w:ascii="Calibri"/>
          <w:spacing w:val="-5"/>
          <w:sz w:val="24"/>
        </w:rPr>
        <w:t xml:space="preserve"> </w:t>
      </w:r>
      <w:r>
        <w:rPr>
          <w:rFonts w:ascii="Calibri"/>
          <w:spacing w:val="-1"/>
          <w:sz w:val="24"/>
        </w:rPr>
        <w:t>the</w:t>
      </w:r>
      <w:r>
        <w:rPr>
          <w:rFonts w:ascii="Calibri"/>
          <w:spacing w:val="-4"/>
          <w:sz w:val="24"/>
        </w:rPr>
        <w:t xml:space="preserve"> </w:t>
      </w:r>
      <w:r>
        <w:rPr>
          <w:rFonts w:ascii="Calibri"/>
          <w:spacing w:val="-1"/>
          <w:sz w:val="24"/>
        </w:rPr>
        <w:t>NHS</w:t>
      </w:r>
      <w:r>
        <w:rPr>
          <w:rFonts w:ascii="Calibri"/>
          <w:spacing w:val="-5"/>
          <w:sz w:val="24"/>
        </w:rPr>
        <w:t xml:space="preserve"> </w:t>
      </w:r>
      <w:r>
        <w:rPr>
          <w:rFonts w:ascii="Calibri"/>
          <w:spacing w:val="-1"/>
          <w:sz w:val="24"/>
        </w:rPr>
        <w:t>Pharmacy</w:t>
      </w:r>
      <w:r>
        <w:rPr>
          <w:rFonts w:ascii="Calibri"/>
          <w:spacing w:val="-4"/>
          <w:sz w:val="24"/>
        </w:rPr>
        <w:t xml:space="preserve"> </w:t>
      </w:r>
      <w:r>
        <w:rPr>
          <w:rFonts w:ascii="Calibri"/>
          <w:spacing w:val="-1"/>
          <w:sz w:val="24"/>
        </w:rPr>
        <w:t>First</w:t>
      </w:r>
      <w:r>
        <w:rPr>
          <w:rFonts w:ascii="Calibri"/>
          <w:spacing w:val="-5"/>
          <w:sz w:val="24"/>
        </w:rPr>
        <w:t xml:space="preserve"> </w:t>
      </w:r>
      <w:r>
        <w:rPr>
          <w:rFonts w:ascii="Calibri"/>
          <w:spacing w:val="-1"/>
          <w:sz w:val="24"/>
        </w:rPr>
        <w:t>Service</w:t>
      </w:r>
      <w:r>
        <w:rPr>
          <w:rFonts w:ascii="Calibri"/>
          <w:spacing w:val="-5"/>
          <w:sz w:val="24"/>
        </w:rPr>
        <w:t xml:space="preserve"> </w:t>
      </w:r>
      <w:r>
        <w:rPr>
          <w:rFonts w:ascii="Calibri"/>
          <w:spacing w:val="-1"/>
          <w:sz w:val="24"/>
        </w:rPr>
        <w:t>Level</w:t>
      </w:r>
      <w:r>
        <w:rPr>
          <w:rFonts w:ascii="Calibri"/>
          <w:spacing w:val="-5"/>
          <w:sz w:val="24"/>
        </w:rPr>
        <w:t xml:space="preserve"> </w:t>
      </w:r>
      <w:r>
        <w:rPr>
          <w:rFonts w:ascii="Calibri"/>
          <w:spacing w:val="-1"/>
          <w:sz w:val="24"/>
        </w:rPr>
        <w:t>Agreement</w:t>
      </w:r>
      <w:r w:rsidR="00055E00">
        <w:rPr>
          <w:rFonts w:ascii="Calibri"/>
          <w:spacing w:val="97"/>
          <w:w w:val="99"/>
          <w:sz w:val="24"/>
        </w:rPr>
        <w:t xml:space="preserve"> </w:t>
      </w:r>
      <w:r>
        <w:rPr>
          <w:rFonts w:ascii="Calibri"/>
          <w:sz w:val="24"/>
        </w:rPr>
        <w:t>to</w:t>
      </w:r>
      <w:r>
        <w:rPr>
          <w:rFonts w:ascii="Calibri"/>
          <w:spacing w:val="-4"/>
          <w:sz w:val="24"/>
        </w:rPr>
        <w:t xml:space="preserve"> </w:t>
      </w:r>
      <w:r>
        <w:rPr>
          <w:rFonts w:ascii="Calibri"/>
          <w:spacing w:val="-1"/>
          <w:sz w:val="24"/>
        </w:rPr>
        <w:t>supply</w:t>
      </w:r>
      <w:r>
        <w:rPr>
          <w:rFonts w:ascii="Calibri"/>
          <w:spacing w:val="-3"/>
          <w:sz w:val="24"/>
        </w:rPr>
        <w:t xml:space="preserve"> </w:t>
      </w:r>
      <w:r>
        <w:rPr>
          <w:rFonts w:ascii="Calibri"/>
          <w:spacing w:val="-1"/>
          <w:sz w:val="24"/>
        </w:rPr>
        <w:t>nitrofurantoin</w:t>
      </w:r>
      <w:r>
        <w:rPr>
          <w:rFonts w:ascii="Calibri"/>
          <w:spacing w:val="-2"/>
          <w:sz w:val="24"/>
        </w:rPr>
        <w:t xml:space="preserve"> </w:t>
      </w:r>
      <w:r>
        <w:rPr>
          <w:rFonts w:ascii="Calibri"/>
          <w:sz w:val="24"/>
        </w:rPr>
        <w:t>to</w:t>
      </w:r>
      <w:r>
        <w:rPr>
          <w:rFonts w:ascii="Calibri"/>
          <w:spacing w:val="-4"/>
          <w:sz w:val="24"/>
        </w:rPr>
        <w:t xml:space="preserve"> </w:t>
      </w:r>
      <w:r>
        <w:rPr>
          <w:rFonts w:ascii="Calibri"/>
          <w:spacing w:val="-1"/>
          <w:sz w:val="24"/>
        </w:rPr>
        <w:t>non-pregnant</w:t>
      </w:r>
      <w:r>
        <w:rPr>
          <w:rFonts w:ascii="Calibri"/>
          <w:spacing w:val="-3"/>
          <w:sz w:val="24"/>
        </w:rPr>
        <w:t xml:space="preserve"> </w:t>
      </w:r>
      <w:r>
        <w:rPr>
          <w:rFonts w:ascii="Calibri"/>
          <w:spacing w:val="-1"/>
          <w:sz w:val="24"/>
        </w:rPr>
        <w:t>females</w:t>
      </w:r>
      <w:r>
        <w:rPr>
          <w:rFonts w:ascii="Calibri"/>
          <w:spacing w:val="-4"/>
          <w:sz w:val="24"/>
        </w:rPr>
        <w:t xml:space="preserve"> </w:t>
      </w:r>
      <w:r w:rsidR="00C266B2">
        <w:rPr>
          <w:rFonts w:ascii="Calibri"/>
          <w:spacing w:val="-1"/>
          <w:sz w:val="24"/>
        </w:rPr>
        <w:t>aged 16 years and over</w:t>
      </w:r>
      <w:r>
        <w:rPr>
          <w:rFonts w:ascii="Calibri"/>
          <w:spacing w:val="-3"/>
          <w:sz w:val="24"/>
        </w:rPr>
        <w:t xml:space="preserve"> </w:t>
      </w:r>
      <w:r>
        <w:rPr>
          <w:rFonts w:ascii="Calibri"/>
          <w:spacing w:val="-1"/>
          <w:sz w:val="24"/>
        </w:rPr>
        <w:t>presenting</w:t>
      </w:r>
      <w:r>
        <w:rPr>
          <w:rFonts w:ascii="Calibri"/>
          <w:spacing w:val="-4"/>
          <w:sz w:val="24"/>
        </w:rPr>
        <w:t xml:space="preserve"> </w:t>
      </w:r>
      <w:r>
        <w:rPr>
          <w:rFonts w:ascii="Calibri"/>
          <w:sz w:val="24"/>
        </w:rPr>
        <w:t>with</w:t>
      </w:r>
      <w:r>
        <w:rPr>
          <w:rFonts w:ascii="Calibri"/>
          <w:spacing w:val="-4"/>
          <w:sz w:val="24"/>
        </w:rPr>
        <w:t xml:space="preserve"> </w:t>
      </w:r>
      <w:r>
        <w:rPr>
          <w:rFonts w:ascii="Calibri"/>
          <w:spacing w:val="-1"/>
          <w:sz w:val="24"/>
        </w:rPr>
        <w:t>symptoms</w:t>
      </w:r>
      <w:r>
        <w:rPr>
          <w:rFonts w:ascii="Calibri"/>
          <w:spacing w:val="-4"/>
          <w:sz w:val="24"/>
        </w:rPr>
        <w:t xml:space="preserve"> </w:t>
      </w:r>
      <w:r>
        <w:rPr>
          <w:rFonts w:ascii="Calibri"/>
          <w:spacing w:val="-1"/>
          <w:sz w:val="24"/>
        </w:rPr>
        <w:t>of</w:t>
      </w:r>
      <w:r>
        <w:rPr>
          <w:rFonts w:ascii="Calibri"/>
          <w:spacing w:val="-2"/>
          <w:sz w:val="24"/>
        </w:rPr>
        <w:t xml:space="preserve"> </w:t>
      </w:r>
      <w:r>
        <w:rPr>
          <w:rFonts w:ascii="Calibri"/>
          <w:sz w:val="24"/>
        </w:rPr>
        <w:t>an</w:t>
      </w:r>
      <w:r>
        <w:rPr>
          <w:rFonts w:ascii="Calibri"/>
          <w:spacing w:val="-4"/>
          <w:sz w:val="24"/>
        </w:rPr>
        <w:t xml:space="preserve"> </w:t>
      </w:r>
      <w:r>
        <w:rPr>
          <w:rFonts w:ascii="Calibri"/>
          <w:spacing w:val="-1"/>
          <w:sz w:val="24"/>
        </w:rPr>
        <w:t>acute</w:t>
      </w:r>
      <w:r>
        <w:rPr>
          <w:rFonts w:ascii="Calibri"/>
          <w:spacing w:val="-3"/>
          <w:sz w:val="24"/>
        </w:rPr>
        <w:t xml:space="preserve"> </w:t>
      </w:r>
      <w:r>
        <w:rPr>
          <w:rFonts w:ascii="Calibri"/>
          <w:spacing w:val="-1"/>
          <w:sz w:val="24"/>
        </w:rPr>
        <w:t>uncomplicated</w:t>
      </w:r>
      <w:r>
        <w:rPr>
          <w:rFonts w:ascii="Calibri"/>
          <w:spacing w:val="-5"/>
          <w:sz w:val="24"/>
        </w:rPr>
        <w:t xml:space="preserve"> </w:t>
      </w:r>
      <w:r>
        <w:rPr>
          <w:rFonts w:ascii="Calibri"/>
          <w:spacing w:val="-1"/>
          <w:sz w:val="24"/>
        </w:rPr>
        <w:t>urinary</w:t>
      </w:r>
      <w:r>
        <w:rPr>
          <w:rFonts w:ascii="Calibri"/>
          <w:spacing w:val="-2"/>
          <w:sz w:val="24"/>
        </w:rPr>
        <w:t xml:space="preserve"> </w:t>
      </w:r>
      <w:r>
        <w:rPr>
          <w:rFonts w:ascii="Calibri"/>
          <w:spacing w:val="-1"/>
          <w:sz w:val="24"/>
        </w:rPr>
        <w:t>tract</w:t>
      </w:r>
      <w:r>
        <w:rPr>
          <w:rFonts w:ascii="Calibri"/>
          <w:spacing w:val="-4"/>
          <w:sz w:val="24"/>
        </w:rPr>
        <w:t xml:space="preserve"> </w:t>
      </w:r>
      <w:r>
        <w:rPr>
          <w:rFonts w:ascii="Calibri"/>
          <w:spacing w:val="-1"/>
          <w:sz w:val="24"/>
        </w:rPr>
        <w:t>infection</w:t>
      </w:r>
      <w:r>
        <w:rPr>
          <w:rFonts w:ascii="Calibri"/>
          <w:spacing w:val="-4"/>
          <w:sz w:val="24"/>
        </w:rPr>
        <w:t xml:space="preserve"> </w:t>
      </w:r>
      <w:r>
        <w:rPr>
          <w:rFonts w:ascii="Calibri"/>
          <w:spacing w:val="-1"/>
          <w:sz w:val="24"/>
        </w:rPr>
        <w:t>(UTI)</w:t>
      </w:r>
      <w:r>
        <w:rPr>
          <w:rFonts w:ascii="Calibri"/>
          <w:spacing w:val="83"/>
          <w:sz w:val="24"/>
        </w:rPr>
        <w:t xml:space="preserve"> </w:t>
      </w:r>
      <w:r>
        <w:rPr>
          <w:rFonts w:ascii="Calibri"/>
          <w:sz w:val="24"/>
        </w:rPr>
        <w:t>who</w:t>
      </w:r>
      <w:r>
        <w:rPr>
          <w:rFonts w:ascii="Calibri"/>
          <w:spacing w:val="-4"/>
          <w:sz w:val="24"/>
        </w:rPr>
        <w:t xml:space="preserve"> </w:t>
      </w:r>
      <w:r>
        <w:rPr>
          <w:rFonts w:ascii="Calibri"/>
          <w:sz w:val="24"/>
        </w:rPr>
        <w:t>meet</w:t>
      </w:r>
      <w:r>
        <w:rPr>
          <w:rFonts w:ascii="Calibri"/>
          <w:spacing w:val="-4"/>
          <w:sz w:val="24"/>
        </w:rPr>
        <w:t xml:space="preserve"> </w:t>
      </w:r>
      <w:r>
        <w:rPr>
          <w:rFonts w:ascii="Calibri"/>
          <w:sz w:val="24"/>
        </w:rPr>
        <w:t>the</w:t>
      </w:r>
      <w:r>
        <w:rPr>
          <w:rFonts w:ascii="Calibri"/>
          <w:spacing w:val="-2"/>
          <w:sz w:val="24"/>
        </w:rPr>
        <w:t xml:space="preserve"> </w:t>
      </w:r>
      <w:r>
        <w:rPr>
          <w:rFonts w:ascii="Calibri"/>
          <w:spacing w:val="-1"/>
          <w:sz w:val="24"/>
        </w:rPr>
        <w:t>criteria</w:t>
      </w:r>
      <w:r>
        <w:rPr>
          <w:rFonts w:ascii="Calibri"/>
          <w:spacing w:val="-3"/>
          <w:sz w:val="24"/>
        </w:rPr>
        <w:t xml:space="preserve"> </w:t>
      </w:r>
      <w:r>
        <w:rPr>
          <w:rFonts w:ascii="Calibri"/>
          <w:spacing w:val="-1"/>
          <w:sz w:val="24"/>
        </w:rPr>
        <w:t>for</w:t>
      </w:r>
      <w:r>
        <w:rPr>
          <w:rFonts w:ascii="Calibri"/>
          <w:spacing w:val="-2"/>
          <w:sz w:val="24"/>
        </w:rPr>
        <w:t xml:space="preserve"> </w:t>
      </w:r>
      <w:r>
        <w:rPr>
          <w:rFonts w:ascii="Calibri"/>
          <w:spacing w:val="-1"/>
          <w:sz w:val="24"/>
        </w:rPr>
        <w:t>inclusion</w:t>
      </w:r>
      <w:r>
        <w:rPr>
          <w:rFonts w:ascii="Calibri"/>
          <w:spacing w:val="-3"/>
          <w:sz w:val="24"/>
        </w:rPr>
        <w:t xml:space="preserve"> </w:t>
      </w:r>
      <w:r>
        <w:rPr>
          <w:rFonts w:ascii="Calibri"/>
          <w:spacing w:val="-1"/>
          <w:sz w:val="24"/>
        </w:rPr>
        <w:t>under</w:t>
      </w:r>
      <w:r>
        <w:rPr>
          <w:rFonts w:ascii="Calibri"/>
          <w:spacing w:val="-2"/>
          <w:sz w:val="24"/>
        </w:rPr>
        <w:t xml:space="preserve"> </w:t>
      </w:r>
      <w:r>
        <w:rPr>
          <w:rFonts w:ascii="Calibri"/>
          <w:sz w:val="24"/>
        </w:rPr>
        <w:t>the</w:t>
      </w:r>
      <w:r>
        <w:rPr>
          <w:rFonts w:ascii="Calibri"/>
          <w:spacing w:val="-3"/>
          <w:sz w:val="24"/>
        </w:rPr>
        <w:t xml:space="preserve"> </w:t>
      </w:r>
      <w:r>
        <w:rPr>
          <w:rFonts w:ascii="Calibri"/>
          <w:spacing w:val="-1"/>
          <w:sz w:val="24"/>
        </w:rPr>
        <w:t>terms</w:t>
      </w:r>
      <w:r>
        <w:rPr>
          <w:rFonts w:ascii="Calibri"/>
          <w:spacing w:val="-4"/>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document</w:t>
      </w:r>
      <w:r w:rsidR="00055E00">
        <w:rPr>
          <w:rFonts w:ascii="Calibri"/>
          <w:spacing w:val="-1"/>
          <w:sz w:val="24"/>
        </w:rPr>
        <w:t>.</w:t>
      </w:r>
    </w:p>
    <w:p w14:paraId="7658509D" w14:textId="77777777" w:rsidR="00C0796F" w:rsidRPr="00A40256" w:rsidRDefault="00C0796F" w:rsidP="00A40256">
      <w:pPr>
        <w:spacing w:before="8"/>
        <w:ind w:left="426"/>
        <w:rPr>
          <w:rFonts w:ascii="Calibri" w:eastAsia="Calibri" w:hAnsi="Calibri" w:cs="Calibri"/>
          <w:sz w:val="10"/>
          <w:szCs w:val="10"/>
        </w:rPr>
      </w:pPr>
    </w:p>
    <w:p w14:paraId="35199D75" w14:textId="77777777" w:rsidR="00C0796F" w:rsidRDefault="00E312C0" w:rsidP="00A40256">
      <w:pPr>
        <w:pStyle w:val="Heading1"/>
        <w:ind w:left="426"/>
        <w:rPr>
          <w:spacing w:val="-1"/>
        </w:rPr>
      </w:pPr>
      <w:bookmarkStart w:id="2" w:name="Change_History_-_None"/>
      <w:bookmarkEnd w:id="2"/>
      <w:r>
        <w:rPr>
          <w:spacing w:val="-1"/>
        </w:rPr>
        <w:t>Change</w:t>
      </w:r>
      <w:r>
        <w:t xml:space="preserve"> </w:t>
      </w:r>
      <w:r>
        <w:rPr>
          <w:spacing w:val="-1"/>
        </w:rPr>
        <w:t>History</w:t>
      </w:r>
      <w:r w:rsidR="00055E00">
        <w:rPr>
          <w:spacing w:val="-1"/>
        </w:rPr>
        <w:t xml:space="preserve"> </w:t>
      </w:r>
      <w:r w:rsidR="00055E00">
        <w:t>– see table at end of document for more details</w:t>
      </w:r>
    </w:p>
    <w:p w14:paraId="32BA6640" w14:textId="77777777" w:rsidR="00C266B2" w:rsidRDefault="00C266B2" w:rsidP="00A40256">
      <w:pPr>
        <w:pStyle w:val="Heading1"/>
        <w:ind w:left="426"/>
        <w:rPr>
          <w:spacing w:val="-1"/>
        </w:rPr>
      </w:pPr>
    </w:p>
    <w:p w14:paraId="33F16970" w14:textId="77777777" w:rsidR="00C266B2" w:rsidRDefault="00C266B2" w:rsidP="00A40256">
      <w:pPr>
        <w:pStyle w:val="Heading1"/>
        <w:ind w:left="426"/>
        <w:rPr>
          <w:spacing w:val="-1"/>
        </w:rPr>
      </w:pPr>
      <w:r>
        <w:rPr>
          <w:spacing w:val="-1"/>
        </w:rPr>
        <w:t>Change to eligibility</w:t>
      </w:r>
    </w:p>
    <w:p w14:paraId="4F66AC67"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Eligible age range – extended to 16 years and over</w:t>
      </w:r>
    </w:p>
    <w:p w14:paraId="30F0C688"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Haematuria – can now be considered for treatment in community pharmacy under certain circumstances (some exclusions still apply)</w:t>
      </w:r>
    </w:p>
    <w:p w14:paraId="1FFD2474"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Diabetes – patients with diabetes can now be considered for treatment in community pharmacy</w:t>
      </w:r>
    </w:p>
    <w:p w14:paraId="4D6C2FD6"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Symptoms of UTI lasting longer than 7 days – can now be considered for treatment in community pharmacy with guidance to report to GP practice</w:t>
      </w:r>
    </w:p>
    <w:p w14:paraId="4A73F956"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Breastfeeding – patients who are breastfeeding can now be considered for treatment in community pharmacy</w:t>
      </w:r>
    </w:p>
    <w:p w14:paraId="5E3134DA"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Presence of vaginal discharge or itch – can now be considered for treatment in community pharmacy unless “presence of new, unexplained vaginal discharge or itch suggestive of other pathology”</w:t>
      </w:r>
    </w:p>
    <w:p w14:paraId="20C57C85" w14:textId="77777777" w:rsidR="00C266B2" w:rsidRDefault="00C266B2" w:rsidP="00A40256">
      <w:pPr>
        <w:pStyle w:val="Heading1"/>
        <w:ind w:left="426"/>
        <w:rPr>
          <w:b w:val="0"/>
          <w:bCs w:val="0"/>
        </w:rPr>
      </w:pPr>
    </w:p>
    <w:p w14:paraId="5346AE51" w14:textId="77777777" w:rsidR="00C266B2" w:rsidRPr="00C266B2" w:rsidRDefault="00C266B2" w:rsidP="00A40256">
      <w:pPr>
        <w:pStyle w:val="Heading1"/>
        <w:ind w:left="426"/>
        <w:rPr>
          <w:spacing w:val="-1"/>
        </w:rPr>
      </w:pPr>
      <w:r w:rsidRPr="00C266B2">
        <w:rPr>
          <w:spacing w:val="-1"/>
        </w:rPr>
        <w:t xml:space="preserve">Clarification </w:t>
      </w:r>
      <w:r w:rsidR="00055E00">
        <w:rPr>
          <w:spacing w:val="-1"/>
        </w:rPr>
        <w:t>for community pharmacy network</w:t>
      </w:r>
    </w:p>
    <w:p w14:paraId="599A3583"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Renal impairment – clarified as known “moderate to severe”</w:t>
      </w:r>
    </w:p>
    <w:p w14:paraId="0C03C580"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 xml:space="preserve">Folate deficiency – clarified as known folate deficiency “which has </w:t>
      </w:r>
      <w:r w:rsidR="00A40256" w:rsidRPr="00C266B2">
        <w:rPr>
          <w:rFonts w:ascii="Calibri" w:eastAsiaTheme="minorHAnsi" w:hAnsiTheme="minorHAnsi"/>
          <w:b w:val="0"/>
          <w:bCs w:val="0"/>
          <w:szCs w:val="22"/>
        </w:rPr>
        <w:t>not been</w:t>
      </w:r>
      <w:r w:rsidRPr="00C266B2">
        <w:rPr>
          <w:rFonts w:ascii="Calibri" w:eastAsiaTheme="minorHAnsi" w:hAnsiTheme="minorHAnsi"/>
          <w:b w:val="0"/>
          <w:bCs w:val="0"/>
          <w:szCs w:val="22"/>
        </w:rPr>
        <w:t xml:space="preserve"> corrected”</w:t>
      </w:r>
    </w:p>
    <w:p w14:paraId="07BC69FD"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Hepatic insufficiency – clarified as “severe known liver fibrosis/encephalopathy”</w:t>
      </w:r>
    </w:p>
    <w:p w14:paraId="623AC202" w14:textId="77777777" w:rsidR="00C266B2" w:rsidRPr="00C266B2" w:rsidRDefault="00C266B2" w:rsidP="00A40256">
      <w:pPr>
        <w:pStyle w:val="Heading1"/>
        <w:numPr>
          <w:ilvl w:val="0"/>
          <w:numId w:val="10"/>
        </w:numPr>
        <w:ind w:left="426"/>
        <w:rPr>
          <w:rFonts w:ascii="Calibri" w:eastAsiaTheme="minorHAnsi" w:hAnsiTheme="minorHAnsi"/>
          <w:b w:val="0"/>
          <w:bCs w:val="0"/>
          <w:szCs w:val="22"/>
        </w:rPr>
      </w:pPr>
      <w:r w:rsidRPr="00C266B2">
        <w:rPr>
          <w:rFonts w:ascii="Calibri" w:eastAsiaTheme="minorHAnsi" w:hAnsiTheme="minorHAnsi"/>
          <w:b w:val="0"/>
          <w:bCs w:val="0"/>
          <w:szCs w:val="22"/>
        </w:rPr>
        <w:t>Immunosuppressed – clarified as “current immunosuppression e.g. chemotherapy, long term oral corticosteroids, other immunosuppressant therapies”</w:t>
      </w:r>
    </w:p>
    <w:p w14:paraId="0331C24A" w14:textId="77777777" w:rsidR="00A40256" w:rsidRPr="00A40256" w:rsidRDefault="00A40256" w:rsidP="00A40256">
      <w:pPr>
        <w:ind w:left="426"/>
        <w:rPr>
          <w:sz w:val="10"/>
          <w:szCs w:val="10"/>
        </w:rPr>
      </w:pPr>
    </w:p>
    <w:p w14:paraId="26F73227" w14:textId="77777777" w:rsidR="00A40256" w:rsidRPr="006067B5" w:rsidRDefault="00A40256" w:rsidP="00A40256">
      <w:pPr>
        <w:ind w:left="426"/>
        <w:jc w:val="both"/>
        <w:rPr>
          <w:rFonts w:ascii="Carlito"/>
          <w:sz w:val="24"/>
        </w:rPr>
        <w:sectPr w:rsidR="00A40256" w:rsidRPr="006067B5" w:rsidSect="00A40256">
          <w:footerReference w:type="default" r:id="rId9"/>
          <w:type w:val="continuous"/>
          <w:pgSz w:w="11910" w:h="16840"/>
          <w:pgMar w:top="1580" w:right="1160" w:bottom="1320" w:left="1220" w:header="720" w:footer="1131" w:gutter="0"/>
          <w:cols w:space="720"/>
        </w:sectPr>
      </w:pPr>
      <w:r w:rsidRPr="006067B5">
        <w:rPr>
          <w:rFonts w:ascii="Carlito"/>
          <w:sz w:val="24"/>
        </w:rPr>
        <w:t xml:space="preserve">If this PGD is past the review date, the content shall remain valid until such time that the review is complete and </w:t>
      </w:r>
      <w:r>
        <w:rPr>
          <w:rFonts w:ascii="Carlito"/>
          <w:sz w:val="24"/>
        </w:rPr>
        <w:t xml:space="preserve">a new version has been published.  </w:t>
      </w:r>
      <w:r w:rsidRPr="002E5B0F">
        <w:rPr>
          <w:rFonts w:ascii="Carlito"/>
          <w:b/>
          <w:sz w:val="24"/>
          <w:u w:val="single"/>
        </w:rPr>
        <w:t>It is the responsibility of the person using the PGD to ensure they are using the most recent issue.</w:t>
      </w:r>
    </w:p>
    <w:p w14:paraId="744BCE85" w14:textId="77777777" w:rsidR="00A40256" w:rsidRDefault="00A40256">
      <w:pPr>
        <w:sectPr w:rsidR="00A40256">
          <w:headerReference w:type="default" r:id="rId10"/>
          <w:footerReference w:type="default" r:id="rId11"/>
          <w:type w:val="continuous"/>
          <w:pgSz w:w="11910" w:h="16840"/>
          <w:pgMar w:top="1660" w:right="1180" w:bottom="1580" w:left="480" w:header="680" w:footer="1386" w:gutter="0"/>
          <w:pgNumType w:start="1"/>
          <w:cols w:space="720"/>
        </w:sectPr>
      </w:pPr>
    </w:p>
    <w:p w14:paraId="1B3EB8AF" w14:textId="77777777" w:rsidR="00C0796F" w:rsidRDefault="00C0796F">
      <w:pPr>
        <w:spacing w:before="5"/>
        <w:rPr>
          <w:rFonts w:ascii="Arial" w:eastAsia="Arial" w:hAnsi="Arial" w:cs="Arial"/>
          <w:b/>
          <w:bCs/>
          <w:sz w:val="20"/>
          <w:szCs w:val="20"/>
        </w:rPr>
      </w:pPr>
    </w:p>
    <w:p w14:paraId="503FC87F" w14:textId="77777777" w:rsidR="00C0796F" w:rsidRPr="0045122B" w:rsidRDefault="00E312C0" w:rsidP="00E312C0">
      <w:pPr>
        <w:spacing w:before="69"/>
        <w:ind w:left="993"/>
        <w:rPr>
          <w:rFonts w:ascii="Arial" w:eastAsia="Arial" w:hAnsi="Arial" w:cs="Arial"/>
          <w:sz w:val="24"/>
          <w:szCs w:val="24"/>
        </w:rPr>
      </w:pPr>
      <w:bookmarkStart w:id="3" w:name="PGD_Nitrofurantoin_MR_Capsules_100mg_/_t"/>
      <w:bookmarkEnd w:id="3"/>
      <w:r>
        <w:rPr>
          <w:rFonts w:ascii="Arial"/>
          <w:b/>
          <w:spacing w:val="-1"/>
          <w:sz w:val="24"/>
        </w:rPr>
        <w:t>PGD</w:t>
      </w:r>
      <w:r>
        <w:rPr>
          <w:rFonts w:ascii="Arial"/>
          <w:b/>
          <w:sz w:val="24"/>
        </w:rPr>
        <w:t xml:space="preserve"> </w:t>
      </w:r>
      <w:r>
        <w:rPr>
          <w:rFonts w:ascii="Arial"/>
          <w:b/>
          <w:spacing w:val="-1"/>
          <w:sz w:val="24"/>
        </w:rPr>
        <w:t>Nitrofurantoin</w:t>
      </w:r>
      <w:r>
        <w:rPr>
          <w:rFonts w:ascii="Arial"/>
          <w:b/>
          <w:sz w:val="24"/>
        </w:rPr>
        <w:t xml:space="preserve"> </w:t>
      </w:r>
      <w:r>
        <w:rPr>
          <w:rFonts w:ascii="Arial"/>
          <w:b/>
          <w:spacing w:val="-1"/>
          <w:sz w:val="24"/>
        </w:rPr>
        <w:t>MR</w:t>
      </w:r>
      <w:r>
        <w:rPr>
          <w:rFonts w:ascii="Arial"/>
          <w:b/>
          <w:sz w:val="24"/>
        </w:rPr>
        <w:t xml:space="preserve"> </w:t>
      </w:r>
      <w:r>
        <w:rPr>
          <w:rFonts w:ascii="Arial"/>
          <w:b/>
          <w:spacing w:val="-1"/>
          <w:sz w:val="24"/>
        </w:rPr>
        <w:t>Capsules</w:t>
      </w:r>
      <w:r>
        <w:rPr>
          <w:rFonts w:ascii="Arial"/>
          <w:b/>
          <w:sz w:val="24"/>
        </w:rPr>
        <w:t xml:space="preserve"> </w:t>
      </w:r>
      <w:r>
        <w:rPr>
          <w:rFonts w:ascii="Arial"/>
          <w:b/>
          <w:spacing w:val="-1"/>
          <w:sz w:val="24"/>
        </w:rPr>
        <w:t>100mg</w:t>
      </w:r>
      <w:r>
        <w:rPr>
          <w:rFonts w:ascii="Arial"/>
          <w:b/>
          <w:sz w:val="24"/>
        </w:rPr>
        <w:t xml:space="preserve"> /</w:t>
      </w:r>
      <w:r>
        <w:rPr>
          <w:rFonts w:ascii="Arial"/>
          <w:b/>
          <w:spacing w:val="-1"/>
          <w:sz w:val="24"/>
        </w:rPr>
        <w:t xml:space="preserve"> tablets</w:t>
      </w:r>
      <w:r>
        <w:rPr>
          <w:rFonts w:ascii="Arial"/>
          <w:b/>
          <w:sz w:val="24"/>
        </w:rPr>
        <w:t xml:space="preserve"> </w:t>
      </w:r>
      <w:r>
        <w:rPr>
          <w:rFonts w:ascii="Arial"/>
          <w:b/>
          <w:spacing w:val="-1"/>
          <w:sz w:val="24"/>
        </w:rPr>
        <w:t>50mg</w:t>
      </w:r>
      <w:bookmarkStart w:id="4" w:name="Authorisation"/>
      <w:bookmarkEnd w:id="4"/>
      <w:r w:rsidR="0045122B">
        <w:rPr>
          <w:rFonts w:ascii="Arial"/>
          <w:b/>
          <w:spacing w:val="-1"/>
          <w:sz w:val="24"/>
        </w:rPr>
        <w:t xml:space="preserve"> </w:t>
      </w:r>
      <w:r w:rsidRPr="0045122B">
        <w:rPr>
          <w:rFonts w:ascii="Arial"/>
          <w:b/>
          <w:spacing w:val="-1"/>
          <w:sz w:val="24"/>
        </w:rPr>
        <w:t>Authorisation</w:t>
      </w:r>
    </w:p>
    <w:p w14:paraId="39FB8F72" w14:textId="77777777" w:rsidR="00C0796F" w:rsidRDefault="00C0796F" w:rsidP="00E312C0">
      <w:pPr>
        <w:spacing w:before="11"/>
        <w:ind w:left="851"/>
        <w:rPr>
          <w:rFonts w:ascii="Arial" w:eastAsia="Arial" w:hAnsi="Arial" w:cs="Arial"/>
          <w:b/>
          <w:bCs/>
          <w:sz w:val="21"/>
          <w:szCs w:val="21"/>
        </w:rPr>
      </w:pPr>
    </w:p>
    <w:p w14:paraId="02BAE40E" w14:textId="77777777" w:rsidR="00C0796F" w:rsidRDefault="00E312C0" w:rsidP="00E312C0">
      <w:pPr>
        <w:pStyle w:val="BodyText"/>
        <w:ind w:left="993" w:right="308" w:firstLine="0"/>
      </w:pPr>
      <w:r>
        <w:t>This</w:t>
      </w:r>
      <w:r>
        <w:rPr>
          <w:spacing w:val="-7"/>
        </w:rPr>
        <w:t xml:space="preserve"> </w:t>
      </w:r>
      <w:r>
        <w:rPr>
          <w:spacing w:val="-1"/>
        </w:rPr>
        <w:t>specimen</w:t>
      </w:r>
      <w:r>
        <w:rPr>
          <w:spacing w:val="-7"/>
        </w:rPr>
        <w:t xml:space="preserve"> </w:t>
      </w:r>
      <w:r w:rsidR="00FA1421">
        <w:rPr>
          <w:spacing w:val="-1"/>
        </w:rPr>
        <w:t>PGD</w:t>
      </w:r>
      <w:r>
        <w:rPr>
          <w:spacing w:val="-7"/>
        </w:rPr>
        <w:t xml:space="preserve"> </w:t>
      </w:r>
      <w:r>
        <w:t>has</w:t>
      </w:r>
      <w:r>
        <w:rPr>
          <w:spacing w:val="-7"/>
        </w:rPr>
        <w:t xml:space="preserve"> </w:t>
      </w:r>
      <w:r>
        <w:t>been</w:t>
      </w:r>
      <w:r>
        <w:rPr>
          <w:spacing w:val="-6"/>
        </w:rPr>
        <w:t xml:space="preserve"> </w:t>
      </w:r>
      <w:r>
        <w:rPr>
          <w:spacing w:val="-1"/>
        </w:rPr>
        <w:t>produced</w:t>
      </w:r>
      <w:r w:rsidR="00C266B2">
        <w:rPr>
          <w:spacing w:val="-7"/>
        </w:rPr>
        <w:t xml:space="preserve"> </w:t>
      </w:r>
      <w:r w:rsidR="00C266B2">
        <w:t>in collaboration with</w:t>
      </w:r>
      <w:r>
        <w:rPr>
          <w:spacing w:val="-7"/>
        </w:rPr>
        <w:t xml:space="preserve"> </w:t>
      </w:r>
      <w:r>
        <w:t>the</w:t>
      </w:r>
      <w:r>
        <w:rPr>
          <w:spacing w:val="-7"/>
        </w:rPr>
        <w:t xml:space="preserve"> </w:t>
      </w:r>
      <w:r>
        <w:rPr>
          <w:spacing w:val="-1"/>
        </w:rPr>
        <w:t>Scottish</w:t>
      </w:r>
      <w:r w:rsidR="00C266B2">
        <w:rPr>
          <w:spacing w:val="83"/>
          <w:w w:val="99"/>
        </w:rPr>
        <w:t xml:space="preserve"> </w:t>
      </w:r>
      <w:r>
        <w:rPr>
          <w:spacing w:val="-1"/>
        </w:rPr>
        <w:t>Antimicrobial</w:t>
      </w:r>
      <w:r>
        <w:rPr>
          <w:spacing w:val="-8"/>
        </w:rPr>
        <w:t xml:space="preserve"> </w:t>
      </w:r>
      <w:r>
        <w:rPr>
          <w:spacing w:val="-1"/>
        </w:rPr>
        <w:t>Prescribing</w:t>
      </w:r>
      <w:r>
        <w:rPr>
          <w:spacing w:val="-9"/>
        </w:rPr>
        <w:t xml:space="preserve"> </w:t>
      </w:r>
      <w:r>
        <w:rPr>
          <w:spacing w:val="-1"/>
        </w:rPr>
        <w:t>Group</w:t>
      </w:r>
      <w:r>
        <w:rPr>
          <w:spacing w:val="-7"/>
        </w:rPr>
        <w:t xml:space="preserve"> </w:t>
      </w:r>
      <w:r>
        <w:t>and</w:t>
      </w:r>
      <w:r>
        <w:rPr>
          <w:spacing w:val="-8"/>
        </w:rPr>
        <w:t xml:space="preserve"> </w:t>
      </w:r>
      <w:r>
        <w:t>the</w:t>
      </w:r>
      <w:r>
        <w:rPr>
          <w:spacing w:val="-7"/>
        </w:rPr>
        <w:t xml:space="preserve"> </w:t>
      </w:r>
      <w:r>
        <w:rPr>
          <w:spacing w:val="-1"/>
        </w:rPr>
        <w:t>Primary</w:t>
      </w:r>
      <w:r>
        <w:rPr>
          <w:spacing w:val="-8"/>
        </w:rPr>
        <w:t xml:space="preserve"> </w:t>
      </w:r>
      <w:r>
        <w:rPr>
          <w:spacing w:val="-1"/>
        </w:rPr>
        <w:t>Care</w:t>
      </w:r>
      <w:r>
        <w:rPr>
          <w:spacing w:val="-7"/>
        </w:rPr>
        <w:t xml:space="preserve"> </w:t>
      </w:r>
      <w:r>
        <w:rPr>
          <w:spacing w:val="-1"/>
        </w:rPr>
        <w:t>Community</w:t>
      </w:r>
      <w:r>
        <w:rPr>
          <w:spacing w:val="-9"/>
        </w:rPr>
        <w:t xml:space="preserve"> </w:t>
      </w:r>
      <w:r>
        <w:rPr>
          <w:spacing w:val="-1"/>
        </w:rPr>
        <w:t>Pharmacy</w:t>
      </w:r>
      <w:r>
        <w:rPr>
          <w:spacing w:val="-8"/>
        </w:rPr>
        <w:t xml:space="preserve"> </w:t>
      </w:r>
      <w:r>
        <w:rPr>
          <w:spacing w:val="-1"/>
        </w:rPr>
        <w:t>Group</w:t>
      </w:r>
      <w:r>
        <w:rPr>
          <w:spacing w:val="-8"/>
        </w:rPr>
        <w:t xml:space="preserve"> </w:t>
      </w:r>
      <w:r>
        <w:t>to</w:t>
      </w:r>
      <w:r>
        <w:rPr>
          <w:spacing w:val="-6"/>
        </w:rPr>
        <w:t xml:space="preserve"> </w:t>
      </w:r>
      <w:r>
        <w:t>assist</w:t>
      </w:r>
      <w:r w:rsidR="005454BE">
        <w:rPr>
          <w:spacing w:val="107"/>
          <w:w w:val="99"/>
        </w:rPr>
        <w:t xml:space="preserve"> </w:t>
      </w:r>
      <w:r>
        <w:rPr>
          <w:spacing w:val="-1"/>
        </w:rPr>
        <w:t>NHS</w:t>
      </w:r>
      <w:r>
        <w:rPr>
          <w:spacing w:val="-7"/>
        </w:rPr>
        <w:t xml:space="preserve"> </w:t>
      </w:r>
      <w:r>
        <w:t>Boards</w:t>
      </w:r>
      <w:r>
        <w:rPr>
          <w:spacing w:val="-7"/>
        </w:rPr>
        <w:t xml:space="preserve"> </w:t>
      </w:r>
      <w:r w:rsidR="005454BE">
        <w:rPr>
          <w:spacing w:val="-7"/>
        </w:rPr>
        <w:t xml:space="preserve">in the </w:t>
      </w:r>
      <w:r w:rsidR="005454BE">
        <w:rPr>
          <w:spacing w:val="-1"/>
        </w:rPr>
        <w:t>provision of</w:t>
      </w:r>
      <w:r>
        <w:rPr>
          <w:spacing w:val="-6"/>
        </w:rPr>
        <w:t xml:space="preserve"> </w:t>
      </w:r>
      <w:r>
        <w:t>uniform</w:t>
      </w:r>
      <w:r>
        <w:rPr>
          <w:spacing w:val="-8"/>
        </w:rPr>
        <w:t xml:space="preserve"> </w:t>
      </w:r>
      <w:r>
        <w:rPr>
          <w:spacing w:val="-1"/>
        </w:rPr>
        <w:t>services</w:t>
      </w:r>
      <w:r>
        <w:rPr>
          <w:spacing w:val="-7"/>
        </w:rPr>
        <w:t xml:space="preserve"> </w:t>
      </w:r>
      <w:r>
        <w:t>under</w:t>
      </w:r>
      <w:r>
        <w:rPr>
          <w:spacing w:val="-7"/>
        </w:rPr>
        <w:t xml:space="preserve"> </w:t>
      </w:r>
      <w:r>
        <w:t>the</w:t>
      </w:r>
      <w:r>
        <w:rPr>
          <w:spacing w:val="-7"/>
        </w:rPr>
        <w:t xml:space="preserve"> </w:t>
      </w:r>
      <w:r>
        <w:rPr>
          <w:spacing w:val="-1"/>
        </w:rPr>
        <w:t>‘NHS</w:t>
      </w:r>
      <w:r>
        <w:rPr>
          <w:spacing w:val="-7"/>
        </w:rPr>
        <w:t xml:space="preserve"> </w:t>
      </w:r>
      <w:r>
        <w:t>Pharmacy</w:t>
      </w:r>
      <w:r>
        <w:rPr>
          <w:spacing w:val="-8"/>
        </w:rPr>
        <w:t xml:space="preserve"> </w:t>
      </w:r>
      <w:r>
        <w:t>First</w:t>
      </w:r>
      <w:r>
        <w:rPr>
          <w:spacing w:val="-7"/>
        </w:rPr>
        <w:t xml:space="preserve"> </w:t>
      </w:r>
      <w:r w:rsidR="00FA1421">
        <w:rPr>
          <w:spacing w:val="-7"/>
        </w:rPr>
        <w:t>Scotland</w:t>
      </w:r>
      <w:r>
        <w:rPr>
          <w:spacing w:val="-1"/>
        </w:rPr>
        <w:t>’</w:t>
      </w:r>
      <w:r>
        <w:rPr>
          <w:spacing w:val="-7"/>
        </w:rPr>
        <w:t xml:space="preserve"> </w:t>
      </w:r>
      <w:r>
        <w:t>banner</w:t>
      </w:r>
      <w:r>
        <w:rPr>
          <w:spacing w:val="-7"/>
        </w:rPr>
        <w:t xml:space="preserve"> </w:t>
      </w:r>
      <w:r>
        <w:t>across</w:t>
      </w:r>
      <w:r>
        <w:rPr>
          <w:spacing w:val="45"/>
        </w:rPr>
        <w:t xml:space="preserve"> </w:t>
      </w:r>
      <w:r>
        <w:rPr>
          <w:spacing w:val="-1"/>
        </w:rPr>
        <w:t>NHS</w:t>
      </w:r>
      <w:r w:rsidR="00C266B2">
        <w:rPr>
          <w:spacing w:val="-1"/>
        </w:rPr>
        <w:t xml:space="preserve"> </w:t>
      </w:r>
      <w:r>
        <w:rPr>
          <w:spacing w:val="-1"/>
        </w:rPr>
        <w:t>Scotland.</w:t>
      </w:r>
      <w:r>
        <w:rPr>
          <w:spacing w:val="-7"/>
        </w:rPr>
        <w:t xml:space="preserve"> </w:t>
      </w:r>
      <w:r>
        <w:rPr>
          <w:spacing w:val="-1"/>
        </w:rPr>
        <w:t>NHS</w:t>
      </w:r>
      <w:r>
        <w:rPr>
          <w:spacing w:val="-7"/>
        </w:rPr>
        <w:t xml:space="preserve"> </w:t>
      </w:r>
      <w:r>
        <w:t>boards</w:t>
      </w:r>
      <w:r>
        <w:rPr>
          <w:spacing w:val="-6"/>
        </w:rPr>
        <w:t xml:space="preserve"> </w:t>
      </w:r>
      <w:r>
        <w:t>should</w:t>
      </w:r>
      <w:r>
        <w:rPr>
          <w:spacing w:val="-7"/>
        </w:rPr>
        <w:t xml:space="preserve"> </w:t>
      </w:r>
      <w:r>
        <w:rPr>
          <w:spacing w:val="-1"/>
        </w:rPr>
        <w:t>ensure</w:t>
      </w:r>
      <w:r>
        <w:rPr>
          <w:spacing w:val="-7"/>
        </w:rPr>
        <w:t xml:space="preserve"> </w:t>
      </w:r>
      <w:r>
        <w:t>that</w:t>
      </w:r>
      <w:r>
        <w:rPr>
          <w:spacing w:val="-6"/>
        </w:rPr>
        <w:t xml:space="preserve"> </w:t>
      </w:r>
      <w:r>
        <w:t>the</w:t>
      </w:r>
      <w:r>
        <w:rPr>
          <w:spacing w:val="-7"/>
        </w:rPr>
        <w:t xml:space="preserve"> </w:t>
      </w:r>
      <w:r>
        <w:rPr>
          <w:spacing w:val="-1"/>
        </w:rPr>
        <w:t>final</w:t>
      </w:r>
      <w:r>
        <w:rPr>
          <w:spacing w:val="-6"/>
        </w:rPr>
        <w:t xml:space="preserve"> </w:t>
      </w:r>
      <w:r>
        <w:rPr>
          <w:spacing w:val="-1"/>
        </w:rPr>
        <w:t>PGD</w:t>
      </w:r>
      <w:r>
        <w:rPr>
          <w:spacing w:val="-8"/>
        </w:rPr>
        <w:t xml:space="preserve"> </w:t>
      </w:r>
      <w:r>
        <w:t>is</w:t>
      </w:r>
      <w:r>
        <w:rPr>
          <w:spacing w:val="-6"/>
        </w:rPr>
        <w:t xml:space="preserve"> </w:t>
      </w:r>
      <w:r>
        <w:t>considered</w:t>
      </w:r>
      <w:r>
        <w:rPr>
          <w:spacing w:val="-7"/>
        </w:rPr>
        <w:t xml:space="preserve"> </w:t>
      </w:r>
      <w:r>
        <w:rPr>
          <w:spacing w:val="-1"/>
        </w:rPr>
        <w:t>and</w:t>
      </w:r>
      <w:r>
        <w:rPr>
          <w:spacing w:val="-7"/>
        </w:rPr>
        <w:t xml:space="preserve"> </w:t>
      </w:r>
      <w:r>
        <w:rPr>
          <w:spacing w:val="-1"/>
        </w:rPr>
        <w:t>approved</w:t>
      </w:r>
      <w:r>
        <w:rPr>
          <w:spacing w:val="14"/>
        </w:rPr>
        <w:t xml:space="preserve"> </w:t>
      </w:r>
      <w:r>
        <w:t>in</w:t>
      </w:r>
      <w:r>
        <w:rPr>
          <w:spacing w:val="-7"/>
        </w:rPr>
        <w:t xml:space="preserve"> </w:t>
      </w:r>
      <w:r>
        <w:t>line</w:t>
      </w:r>
      <w:r>
        <w:rPr>
          <w:spacing w:val="-7"/>
        </w:rPr>
        <w:t xml:space="preserve"> </w:t>
      </w:r>
      <w:r>
        <w:rPr>
          <w:spacing w:val="-1"/>
        </w:rPr>
        <w:t>with</w:t>
      </w:r>
      <w:r>
        <w:rPr>
          <w:spacing w:val="-7"/>
        </w:rPr>
        <w:t xml:space="preserve"> </w:t>
      </w:r>
      <w:r>
        <w:rPr>
          <w:spacing w:val="-1"/>
        </w:rPr>
        <w:t>local</w:t>
      </w:r>
      <w:r>
        <w:rPr>
          <w:spacing w:val="-7"/>
        </w:rPr>
        <w:t xml:space="preserve"> </w:t>
      </w:r>
      <w:r>
        <w:rPr>
          <w:spacing w:val="-1"/>
        </w:rPr>
        <w:t>clinical</w:t>
      </w:r>
      <w:r>
        <w:rPr>
          <w:spacing w:val="-6"/>
        </w:rPr>
        <w:t xml:space="preserve"> </w:t>
      </w:r>
      <w:r>
        <w:rPr>
          <w:spacing w:val="-1"/>
        </w:rPr>
        <w:t>governance</w:t>
      </w:r>
      <w:r>
        <w:rPr>
          <w:spacing w:val="-7"/>
        </w:rPr>
        <w:t xml:space="preserve"> </w:t>
      </w:r>
      <w:r>
        <w:rPr>
          <w:spacing w:val="-1"/>
        </w:rPr>
        <w:t>arrangements</w:t>
      </w:r>
      <w:r>
        <w:rPr>
          <w:spacing w:val="-7"/>
        </w:rPr>
        <w:t xml:space="preserve"> </w:t>
      </w:r>
      <w:r>
        <w:t>for</w:t>
      </w:r>
      <w:r>
        <w:rPr>
          <w:spacing w:val="-7"/>
        </w:rPr>
        <w:t xml:space="preserve"> </w:t>
      </w:r>
      <w:r>
        <w:rPr>
          <w:spacing w:val="-1"/>
        </w:rPr>
        <w:t>PGDs.</w:t>
      </w:r>
    </w:p>
    <w:p w14:paraId="56CBA62E" w14:textId="77777777" w:rsidR="00C0796F" w:rsidRDefault="00C0796F" w:rsidP="00E312C0">
      <w:pPr>
        <w:spacing w:before="11"/>
        <w:ind w:left="993"/>
        <w:rPr>
          <w:rFonts w:ascii="Arial" w:eastAsia="Arial" w:hAnsi="Arial" w:cs="Arial"/>
          <w:sz w:val="21"/>
          <w:szCs w:val="21"/>
        </w:rPr>
      </w:pPr>
    </w:p>
    <w:p w14:paraId="5DB31C49" w14:textId="77777777" w:rsidR="00C0796F" w:rsidRDefault="00E312C0" w:rsidP="00E312C0">
      <w:pPr>
        <w:pStyle w:val="BodyText"/>
        <w:ind w:left="993" w:right="375" w:firstLine="0"/>
      </w:pPr>
      <w:r>
        <w:t>The</w:t>
      </w:r>
      <w:r>
        <w:rPr>
          <w:spacing w:val="-8"/>
        </w:rPr>
        <w:t xml:space="preserve"> </w:t>
      </w:r>
      <w:r>
        <w:rPr>
          <w:spacing w:val="-1"/>
        </w:rPr>
        <w:t>qualified</w:t>
      </w:r>
      <w:r>
        <w:rPr>
          <w:spacing w:val="-7"/>
        </w:rPr>
        <w:t xml:space="preserve"> </w:t>
      </w:r>
      <w:r>
        <w:t>health</w:t>
      </w:r>
      <w:r>
        <w:rPr>
          <w:spacing w:val="-7"/>
        </w:rPr>
        <w:t xml:space="preserve"> </w:t>
      </w:r>
      <w:r>
        <w:rPr>
          <w:spacing w:val="-1"/>
        </w:rPr>
        <w:t>professionals</w:t>
      </w:r>
      <w:r>
        <w:rPr>
          <w:spacing w:val="-8"/>
        </w:rPr>
        <w:t xml:space="preserve"> </w:t>
      </w:r>
      <w:r>
        <w:rPr>
          <w:spacing w:val="-1"/>
        </w:rPr>
        <w:t>who</w:t>
      </w:r>
      <w:r>
        <w:rPr>
          <w:spacing w:val="-7"/>
        </w:rPr>
        <w:t xml:space="preserve"> </w:t>
      </w:r>
      <w:r>
        <w:rPr>
          <w:spacing w:val="-1"/>
        </w:rPr>
        <w:t>may</w:t>
      </w:r>
      <w:r>
        <w:rPr>
          <w:spacing w:val="-8"/>
        </w:rPr>
        <w:t xml:space="preserve"> </w:t>
      </w:r>
      <w:r>
        <w:t>supply</w:t>
      </w:r>
      <w:r>
        <w:rPr>
          <w:spacing w:val="-8"/>
        </w:rPr>
        <w:t xml:space="preserve"> </w:t>
      </w:r>
      <w:r>
        <w:t>nitrofurantoin</w:t>
      </w:r>
      <w:r>
        <w:rPr>
          <w:spacing w:val="-7"/>
        </w:rPr>
        <w:t xml:space="preserve"> </w:t>
      </w:r>
      <w:r>
        <w:rPr>
          <w:spacing w:val="-1"/>
        </w:rPr>
        <w:t>capsules</w:t>
      </w:r>
      <w:r>
        <w:rPr>
          <w:spacing w:val="-6"/>
        </w:rPr>
        <w:t xml:space="preserve"> </w:t>
      </w:r>
      <w:r>
        <w:t>or</w:t>
      </w:r>
      <w:r>
        <w:rPr>
          <w:spacing w:val="-8"/>
        </w:rPr>
        <w:t xml:space="preserve"> </w:t>
      </w:r>
      <w:r>
        <w:t>tablets</w:t>
      </w:r>
      <w:r>
        <w:rPr>
          <w:spacing w:val="-4"/>
        </w:rPr>
        <w:t xml:space="preserve"> </w:t>
      </w:r>
      <w:r>
        <w:t>under</w:t>
      </w:r>
      <w:r>
        <w:rPr>
          <w:spacing w:val="59"/>
          <w:w w:val="99"/>
        </w:rPr>
        <w:t xml:space="preserve"> </w:t>
      </w:r>
      <w:r>
        <w:t>this</w:t>
      </w:r>
      <w:r>
        <w:rPr>
          <w:spacing w:val="-5"/>
        </w:rPr>
        <w:t xml:space="preserve"> </w:t>
      </w:r>
      <w:r>
        <w:rPr>
          <w:spacing w:val="-1"/>
        </w:rPr>
        <w:t>PGD</w:t>
      </w:r>
      <w:r>
        <w:rPr>
          <w:spacing w:val="-6"/>
        </w:rPr>
        <w:t xml:space="preserve"> </w:t>
      </w:r>
      <w:r>
        <w:t>can</w:t>
      </w:r>
      <w:r>
        <w:rPr>
          <w:spacing w:val="-5"/>
        </w:rPr>
        <w:t xml:space="preserve"> </w:t>
      </w:r>
      <w:r>
        <w:t>only</w:t>
      </w:r>
      <w:r>
        <w:rPr>
          <w:spacing w:val="-6"/>
        </w:rPr>
        <w:t xml:space="preserve"> </w:t>
      </w:r>
      <w:r>
        <w:t>do</w:t>
      </w:r>
      <w:r>
        <w:rPr>
          <w:spacing w:val="-5"/>
        </w:rPr>
        <w:t xml:space="preserve"> </w:t>
      </w:r>
      <w:r>
        <w:t>so</w:t>
      </w:r>
      <w:r>
        <w:rPr>
          <w:spacing w:val="-5"/>
        </w:rPr>
        <w:t xml:space="preserve"> </w:t>
      </w:r>
      <w:r>
        <w:t>as</w:t>
      </w:r>
      <w:r>
        <w:rPr>
          <w:spacing w:val="-5"/>
        </w:rPr>
        <w:t xml:space="preserve"> </w:t>
      </w:r>
      <w:r>
        <w:rPr>
          <w:spacing w:val="-1"/>
        </w:rPr>
        <w:t>named</w:t>
      </w:r>
      <w:r>
        <w:rPr>
          <w:spacing w:val="-5"/>
        </w:rPr>
        <w:t xml:space="preserve"> </w:t>
      </w:r>
      <w:r>
        <w:rPr>
          <w:spacing w:val="-1"/>
        </w:rPr>
        <w:t>individuals.</w:t>
      </w:r>
      <w:r>
        <w:rPr>
          <w:spacing w:val="-4"/>
        </w:rPr>
        <w:t xml:space="preserve"> </w:t>
      </w:r>
      <w:r>
        <w:t>It</w:t>
      </w:r>
      <w:r>
        <w:rPr>
          <w:spacing w:val="-6"/>
        </w:rPr>
        <w:t xml:space="preserve"> </w:t>
      </w:r>
      <w:r>
        <w:t>is</w:t>
      </w:r>
      <w:r>
        <w:rPr>
          <w:spacing w:val="-5"/>
        </w:rPr>
        <w:t xml:space="preserve"> </w:t>
      </w:r>
      <w:r>
        <w:t>the</w:t>
      </w:r>
      <w:r>
        <w:rPr>
          <w:spacing w:val="-5"/>
        </w:rPr>
        <w:t xml:space="preserve"> </w:t>
      </w:r>
      <w:r>
        <w:rPr>
          <w:spacing w:val="-1"/>
        </w:rPr>
        <w:t>responsibility</w:t>
      </w:r>
      <w:r>
        <w:rPr>
          <w:spacing w:val="-6"/>
        </w:rPr>
        <w:t xml:space="preserve"> </w:t>
      </w:r>
      <w:r>
        <w:t>of</w:t>
      </w:r>
      <w:r>
        <w:rPr>
          <w:spacing w:val="-5"/>
        </w:rPr>
        <w:t xml:space="preserve"> </w:t>
      </w:r>
      <w:r>
        <w:t>each</w:t>
      </w:r>
      <w:r>
        <w:rPr>
          <w:spacing w:val="-5"/>
        </w:rPr>
        <w:t xml:space="preserve"> </w:t>
      </w:r>
      <w:r>
        <w:rPr>
          <w:spacing w:val="-1"/>
        </w:rPr>
        <w:t>professional</w:t>
      </w:r>
      <w:r>
        <w:rPr>
          <w:spacing w:val="-5"/>
        </w:rPr>
        <w:t xml:space="preserve"> </w:t>
      </w:r>
      <w:r>
        <w:t>to</w:t>
      </w:r>
      <w:r>
        <w:rPr>
          <w:spacing w:val="77"/>
          <w:w w:val="99"/>
        </w:rPr>
        <w:t xml:space="preserve"> </w:t>
      </w:r>
      <w:r>
        <w:t>practice</w:t>
      </w:r>
      <w:r>
        <w:rPr>
          <w:spacing w:val="-6"/>
        </w:rPr>
        <w:t xml:space="preserve"> </w:t>
      </w:r>
      <w:r>
        <w:rPr>
          <w:spacing w:val="-1"/>
        </w:rPr>
        <w:t>within</w:t>
      </w:r>
      <w:r>
        <w:rPr>
          <w:spacing w:val="-6"/>
        </w:rPr>
        <w:t xml:space="preserve"> </w:t>
      </w:r>
      <w:r>
        <w:t>the</w:t>
      </w:r>
      <w:r>
        <w:rPr>
          <w:spacing w:val="-6"/>
        </w:rPr>
        <w:t xml:space="preserve"> </w:t>
      </w:r>
      <w:r>
        <w:rPr>
          <w:spacing w:val="-1"/>
        </w:rPr>
        <w:t>bounds</w:t>
      </w:r>
      <w:r>
        <w:rPr>
          <w:spacing w:val="-5"/>
        </w:rPr>
        <w:t xml:space="preserve"> </w:t>
      </w:r>
      <w:r>
        <w:t>of</w:t>
      </w:r>
      <w:r>
        <w:rPr>
          <w:spacing w:val="-6"/>
        </w:rPr>
        <w:t xml:space="preserve"> </w:t>
      </w:r>
      <w:r>
        <w:t>their</w:t>
      </w:r>
      <w:r>
        <w:rPr>
          <w:spacing w:val="-6"/>
        </w:rPr>
        <w:t xml:space="preserve"> </w:t>
      </w:r>
      <w:r>
        <w:rPr>
          <w:spacing w:val="-1"/>
        </w:rPr>
        <w:t>own</w:t>
      </w:r>
      <w:r>
        <w:rPr>
          <w:spacing w:val="-5"/>
        </w:rPr>
        <w:t xml:space="preserve"> </w:t>
      </w:r>
      <w:r>
        <w:rPr>
          <w:spacing w:val="-1"/>
        </w:rPr>
        <w:t>competence</w:t>
      </w:r>
      <w:r>
        <w:rPr>
          <w:spacing w:val="-6"/>
        </w:rPr>
        <w:t xml:space="preserve"> </w:t>
      </w:r>
      <w:r>
        <w:t>and</w:t>
      </w:r>
      <w:r>
        <w:rPr>
          <w:spacing w:val="-6"/>
        </w:rPr>
        <w:t xml:space="preserve"> </w:t>
      </w:r>
      <w:r>
        <w:t>in</w:t>
      </w:r>
      <w:r>
        <w:rPr>
          <w:spacing w:val="-6"/>
        </w:rPr>
        <w:t xml:space="preserve"> </w:t>
      </w:r>
      <w:r>
        <w:rPr>
          <w:spacing w:val="-1"/>
        </w:rPr>
        <w:t>accordance</w:t>
      </w:r>
      <w:r>
        <w:rPr>
          <w:spacing w:val="-5"/>
        </w:rPr>
        <w:t xml:space="preserve"> </w:t>
      </w:r>
      <w:r>
        <w:rPr>
          <w:spacing w:val="-1"/>
        </w:rPr>
        <w:t>with</w:t>
      </w:r>
      <w:r>
        <w:rPr>
          <w:spacing w:val="-6"/>
        </w:rPr>
        <w:t xml:space="preserve"> </w:t>
      </w:r>
      <w:r>
        <w:t>their</w:t>
      </w:r>
      <w:r>
        <w:rPr>
          <w:spacing w:val="-6"/>
        </w:rPr>
        <w:t xml:space="preserve"> </w:t>
      </w:r>
      <w:r>
        <w:rPr>
          <w:spacing w:val="-1"/>
        </w:rPr>
        <w:t>own</w:t>
      </w:r>
      <w:r>
        <w:rPr>
          <w:spacing w:val="-5"/>
        </w:rPr>
        <w:t xml:space="preserve"> </w:t>
      </w:r>
      <w:r>
        <w:rPr>
          <w:spacing w:val="-1"/>
        </w:rPr>
        <w:t>Code</w:t>
      </w:r>
      <w:r>
        <w:rPr>
          <w:spacing w:val="71"/>
          <w:w w:val="99"/>
        </w:rPr>
        <w:t xml:space="preserve"> </w:t>
      </w:r>
      <w:r>
        <w:t>of</w:t>
      </w:r>
      <w:r>
        <w:rPr>
          <w:spacing w:val="-8"/>
        </w:rPr>
        <w:t xml:space="preserve"> </w:t>
      </w:r>
      <w:r>
        <w:rPr>
          <w:spacing w:val="-1"/>
        </w:rPr>
        <w:t>Professional</w:t>
      </w:r>
      <w:r>
        <w:rPr>
          <w:spacing w:val="-7"/>
        </w:rPr>
        <w:t xml:space="preserve"> </w:t>
      </w:r>
      <w:r>
        <w:rPr>
          <w:spacing w:val="-1"/>
        </w:rPr>
        <w:t>Conduct,</w:t>
      </w:r>
      <w:r>
        <w:rPr>
          <w:spacing w:val="-8"/>
        </w:rPr>
        <w:t xml:space="preserve"> </w:t>
      </w:r>
      <w:r>
        <w:t>and</w:t>
      </w:r>
      <w:r>
        <w:rPr>
          <w:spacing w:val="-7"/>
        </w:rPr>
        <w:t xml:space="preserve"> </w:t>
      </w:r>
      <w:r>
        <w:t>to</w:t>
      </w:r>
      <w:r>
        <w:rPr>
          <w:spacing w:val="-7"/>
        </w:rPr>
        <w:t xml:space="preserve"> </w:t>
      </w:r>
      <w:r>
        <w:rPr>
          <w:spacing w:val="-1"/>
        </w:rPr>
        <w:t>ensure</w:t>
      </w:r>
      <w:r>
        <w:rPr>
          <w:spacing w:val="-8"/>
        </w:rPr>
        <w:t xml:space="preserve"> </w:t>
      </w:r>
      <w:r>
        <w:rPr>
          <w:spacing w:val="-1"/>
        </w:rPr>
        <w:t>familiarity</w:t>
      </w:r>
      <w:r>
        <w:rPr>
          <w:spacing w:val="-8"/>
        </w:rPr>
        <w:t xml:space="preserve"> </w:t>
      </w:r>
      <w:r>
        <w:rPr>
          <w:spacing w:val="-1"/>
        </w:rPr>
        <w:t>with</w:t>
      </w:r>
      <w:r>
        <w:rPr>
          <w:spacing w:val="-7"/>
        </w:rPr>
        <w:t xml:space="preserve"> </w:t>
      </w:r>
      <w:r>
        <w:t>the</w:t>
      </w:r>
      <w:r>
        <w:rPr>
          <w:spacing w:val="-8"/>
        </w:rPr>
        <w:t xml:space="preserve"> </w:t>
      </w:r>
      <w:r>
        <w:t>marketing</w:t>
      </w:r>
      <w:r>
        <w:rPr>
          <w:spacing w:val="-7"/>
        </w:rPr>
        <w:t xml:space="preserve"> </w:t>
      </w:r>
      <w:r>
        <w:rPr>
          <w:spacing w:val="-1"/>
        </w:rPr>
        <w:t>authorisation</w:t>
      </w:r>
      <w:r>
        <w:rPr>
          <w:spacing w:val="-8"/>
        </w:rPr>
        <w:t xml:space="preserve"> </w:t>
      </w:r>
      <w:r>
        <w:rPr>
          <w:spacing w:val="-1"/>
        </w:rPr>
        <w:t>holder’s</w:t>
      </w:r>
      <w:r>
        <w:rPr>
          <w:spacing w:val="101"/>
          <w:w w:val="99"/>
        </w:rPr>
        <w:t xml:space="preserve"> </w:t>
      </w:r>
      <w:r>
        <w:rPr>
          <w:spacing w:val="-1"/>
        </w:rPr>
        <w:t>summary</w:t>
      </w:r>
      <w:r>
        <w:rPr>
          <w:spacing w:val="-8"/>
        </w:rPr>
        <w:t xml:space="preserve"> </w:t>
      </w:r>
      <w:r>
        <w:t>of</w:t>
      </w:r>
      <w:r>
        <w:rPr>
          <w:spacing w:val="-7"/>
        </w:rPr>
        <w:t xml:space="preserve"> </w:t>
      </w:r>
      <w:r>
        <w:t>product</w:t>
      </w:r>
      <w:r>
        <w:rPr>
          <w:spacing w:val="-7"/>
        </w:rPr>
        <w:t xml:space="preserve"> </w:t>
      </w:r>
      <w:r>
        <w:rPr>
          <w:spacing w:val="-1"/>
        </w:rPr>
        <w:t>characteristics</w:t>
      </w:r>
      <w:r>
        <w:rPr>
          <w:spacing w:val="-7"/>
        </w:rPr>
        <w:t xml:space="preserve"> </w:t>
      </w:r>
      <w:r>
        <w:rPr>
          <w:spacing w:val="-1"/>
        </w:rPr>
        <w:t>(SPC)</w:t>
      </w:r>
      <w:r>
        <w:rPr>
          <w:spacing w:val="-6"/>
        </w:rPr>
        <w:t xml:space="preserve"> </w:t>
      </w:r>
      <w:r>
        <w:t>for</w:t>
      </w:r>
      <w:r>
        <w:rPr>
          <w:spacing w:val="-7"/>
        </w:rPr>
        <w:t xml:space="preserve"> </w:t>
      </w:r>
      <w:r>
        <w:t>all</w:t>
      </w:r>
      <w:r>
        <w:rPr>
          <w:spacing w:val="-7"/>
        </w:rPr>
        <w:t xml:space="preserve"> </w:t>
      </w:r>
      <w:r>
        <w:rPr>
          <w:spacing w:val="-1"/>
        </w:rPr>
        <w:t>medicines</w:t>
      </w:r>
      <w:r>
        <w:rPr>
          <w:spacing w:val="-6"/>
        </w:rPr>
        <w:t xml:space="preserve"> </w:t>
      </w:r>
      <w:r>
        <w:rPr>
          <w:spacing w:val="-1"/>
        </w:rPr>
        <w:t>supplied</w:t>
      </w:r>
      <w:r>
        <w:rPr>
          <w:spacing w:val="-7"/>
        </w:rPr>
        <w:t xml:space="preserve"> </w:t>
      </w:r>
      <w:r>
        <w:t>in</w:t>
      </w:r>
      <w:r>
        <w:rPr>
          <w:spacing w:val="-7"/>
        </w:rPr>
        <w:t xml:space="preserve"> </w:t>
      </w:r>
      <w:r>
        <w:rPr>
          <w:spacing w:val="-1"/>
        </w:rPr>
        <w:t>accordance</w:t>
      </w:r>
      <w:r>
        <w:rPr>
          <w:spacing w:val="-7"/>
        </w:rPr>
        <w:t xml:space="preserve"> </w:t>
      </w:r>
      <w:r>
        <w:rPr>
          <w:spacing w:val="-1"/>
        </w:rPr>
        <w:t>with</w:t>
      </w:r>
      <w:r>
        <w:rPr>
          <w:spacing w:val="-7"/>
        </w:rPr>
        <w:t xml:space="preserve"> </w:t>
      </w:r>
      <w:r>
        <w:t>this</w:t>
      </w:r>
      <w:r>
        <w:rPr>
          <w:spacing w:val="97"/>
          <w:w w:val="99"/>
        </w:rPr>
        <w:t xml:space="preserve"> </w:t>
      </w:r>
      <w:r>
        <w:rPr>
          <w:spacing w:val="-1"/>
        </w:rPr>
        <w:t>PGD.</w:t>
      </w:r>
    </w:p>
    <w:p w14:paraId="3B510ABD" w14:textId="77777777" w:rsidR="00C0796F" w:rsidRDefault="00C0796F" w:rsidP="00E312C0">
      <w:pPr>
        <w:spacing w:before="11"/>
        <w:ind w:left="993"/>
        <w:rPr>
          <w:rFonts w:ascii="Arial" w:eastAsia="Arial" w:hAnsi="Arial" w:cs="Arial"/>
          <w:sz w:val="21"/>
          <w:szCs w:val="21"/>
        </w:rPr>
      </w:pPr>
    </w:p>
    <w:p w14:paraId="2F15D5EB" w14:textId="77777777" w:rsidR="00C0796F" w:rsidRDefault="00E312C0" w:rsidP="00E312C0">
      <w:pPr>
        <w:pStyle w:val="BodyText"/>
        <w:ind w:left="993" w:right="335" w:firstLine="0"/>
        <w:rPr>
          <w:spacing w:val="-1"/>
        </w:rPr>
      </w:pPr>
      <w:r>
        <w:rPr>
          <w:spacing w:val="-1"/>
        </w:rPr>
        <w:t>NHS</w:t>
      </w:r>
      <w:r>
        <w:rPr>
          <w:spacing w:val="-7"/>
        </w:rPr>
        <w:t xml:space="preserve"> </w:t>
      </w:r>
      <w:r>
        <w:t>board</w:t>
      </w:r>
      <w:r>
        <w:rPr>
          <w:spacing w:val="-6"/>
        </w:rPr>
        <w:t xml:space="preserve"> </w:t>
      </w:r>
      <w:r>
        <w:rPr>
          <w:spacing w:val="-1"/>
        </w:rPr>
        <w:t>governance</w:t>
      </w:r>
      <w:r>
        <w:rPr>
          <w:spacing w:val="-7"/>
        </w:rPr>
        <w:t xml:space="preserve"> </w:t>
      </w:r>
      <w:r>
        <w:t>arrangements</w:t>
      </w:r>
      <w:r>
        <w:rPr>
          <w:spacing w:val="-7"/>
        </w:rPr>
        <w:t xml:space="preserve"> </w:t>
      </w:r>
      <w:r>
        <w:rPr>
          <w:spacing w:val="-1"/>
        </w:rPr>
        <w:t>will</w:t>
      </w:r>
      <w:r>
        <w:rPr>
          <w:spacing w:val="-7"/>
        </w:rPr>
        <w:t xml:space="preserve"> </w:t>
      </w:r>
      <w:r>
        <w:rPr>
          <w:spacing w:val="-1"/>
        </w:rPr>
        <w:t>indicate</w:t>
      </w:r>
      <w:r>
        <w:rPr>
          <w:spacing w:val="-7"/>
        </w:rPr>
        <w:t xml:space="preserve"> </w:t>
      </w:r>
      <w:r>
        <w:t>how</w:t>
      </w:r>
      <w:r>
        <w:rPr>
          <w:spacing w:val="-8"/>
        </w:rPr>
        <w:t xml:space="preserve"> </w:t>
      </w:r>
      <w:r>
        <w:t>records</w:t>
      </w:r>
      <w:r>
        <w:rPr>
          <w:spacing w:val="-7"/>
        </w:rPr>
        <w:t xml:space="preserve"> </w:t>
      </w:r>
      <w:r>
        <w:t>of</w:t>
      </w:r>
      <w:r>
        <w:rPr>
          <w:spacing w:val="-7"/>
        </w:rPr>
        <w:t xml:space="preserve"> </w:t>
      </w:r>
      <w:r>
        <w:t>staff</w:t>
      </w:r>
      <w:r>
        <w:rPr>
          <w:spacing w:val="-7"/>
        </w:rPr>
        <w:t xml:space="preserve"> </w:t>
      </w:r>
      <w:r>
        <w:rPr>
          <w:spacing w:val="-1"/>
        </w:rPr>
        <w:t>authorised</w:t>
      </w:r>
      <w:r>
        <w:rPr>
          <w:spacing w:val="-7"/>
        </w:rPr>
        <w:t xml:space="preserve"> </w:t>
      </w:r>
      <w:r>
        <w:t>to</w:t>
      </w:r>
      <w:r>
        <w:rPr>
          <w:spacing w:val="-7"/>
        </w:rPr>
        <w:t xml:space="preserve"> </w:t>
      </w:r>
      <w:r>
        <w:t>operate</w:t>
      </w:r>
      <w:r>
        <w:rPr>
          <w:spacing w:val="57"/>
          <w:w w:val="99"/>
        </w:rPr>
        <w:t xml:space="preserve"> </w:t>
      </w:r>
      <w:r>
        <w:t>this</w:t>
      </w:r>
      <w:r>
        <w:rPr>
          <w:spacing w:val="-6"/>
        </w:rPr>
        <w:t xml:space="preserve"> </w:t>
      </w:r>
      <w:r>
        <w:rPr>
          <w:spacing w:val="-1"/>
        </w:rPr>
        <w:t>PGD</w:t>
      </w:r>
      <w:r>
        <w:rPr>
          <w:spacing w:val="-6"/>
        </w:rPr>
        <w:t xml:space="preserve"> </w:t>
      </w:r>
      <w:r>
        <w:rPr>
          <w:spacing w:val="-1"/>
        </w:rPr>
        <w:t>will</w:t>
      </w:r>
      <w:r>
        <w:rPr>
          <w:spacing w:val="-6"/>
        </w:rPr>
        <w:t xml:space="preserve"> </w:t>
      </w:r>
      <w:r>
        <w:t>be</w:t>
      </w:r>
      <w:r>
        <w:rPr>
          <w:spacing w:val="-5"/>
        </w:rPr>
        <w:t xml:space="preserve"> </w:t>
      </w:r>
      <w:r>
        <w:rPr>
          <w:spacing w:val="-1"/>
        </w:rPr>
        <w:t>maintained.</w:t>
      </w:r>
      <w:r>
        <w:rPr>
          <w:spacing w:val="-6"/>
        </w:rPr>
        <w:t xml:space="preserve"> </w:t>
      </w:r>
      <w:r>
        <w:rPr>
          <w:spacing w:val="-1"/>
        </w:rPr>
        <w:t>Under</w:t>
      </w:r>
      <w:r>
        <w:rPr>
          <w:spacing w:val="-5"/>
        </w:rPr>
        <w:t xml:space="preserve"> </w:t>
      </w:r>
      <w:r>
        <w:rPr>
          <w:spacing w:val="-1"/>
        </w:rPr>
        <w:t>PGD</w:t>
      </w:r>
      <w:r>
        <w:rPr>
          <w:spacing w:val="-6"/>
        </w:rPr>
        <w:t xml:space="preserve"> </w:t>
      </w:r>
      <w:r>
        <w:t>legislation</w:t>
      </w:r>
      <w:r>
        <w:rPr>
          <w:spacing w:val="-6"/>
        </w:rPr>
        <w:t xml:space="preserve"> </w:t>
      </w:r>
      <w:r>
        <w:t>there</w:t>
      </w:r>
      <w:r>
        <w:rPr>
          <w:spacing w:val="-5"/>
        </w:rPr>
        <w:t xml:space="preserve"> </w:t>
      </w:r>
      <w:r>
        <w:rPr>
          <w:spacing w:val="-1"/>
        </w:rPr>
        <w:t>can</w:t>
      </w:r>
      <w:r>
        <w:rPr>
          <w:spacing w:val="-6"/>
        </w:rPr>
        <w:t xml:space="preserve"> </w:t>
      </w:r>
      <w:r>
        <w:t>be</w:t>
      </w:r>
      <w:r>
        <w:rPr>
          <w:spacing w:val="-5"/>
        </w:rPr>
        <w:t xml:space="preserve"> </w:t>
      </w:r>
      <w:r>
        <w:t>no</w:t>
      </w:r>
      <w:r>
        <w:rPr>
          <w:spacing w:val="-6"/>
        </w:rPr>
        <w:t xml:space="preserve"> </w:t>
      </w:r>
      <w:r>
        <w:rPr>
          <w:spacing w:val="-1"/>
        </w:rPr>
        <w:t>delegation.</w:t>
      </w:r>
      <w:r>
        <w:rPr>
          <w:spacing w:val="-4"/>
        </w:rPr>
        <w:t xml:space="preserve"> </w:t>
      </w:r>
      <w:r>
        <w:rPr>
          <w:spacing w:val="-1"/>
        </w:rPr>
        <w:t>Supply</w:t>
      </w:r>
      <w:r>
        <w:rPr>
          <w:spacing w:val="-7"/>
        </w:rPr>
        <w:t xml:space="preserve"> </w:t>
      </w:r>
      <w:r>
        <w:t>of</w:t>
      </w:r>
      <w:r>
        <w:rPr>
          <w:spacing w:val="-6"/>
        </w:rPr>
        <w:t xml:space="preserve"> </w:t>
      </w:r>
      <w:r>
        <w:t>the</w:t>
      </w:r>
      <w:r>
        <w:rPr>
          <w:spacing w:val="71"/>
        </w:rPr>
        <w:t xml:space="preserve"> </w:t>
      </w:r>
      <w:r>
        <w:rPr>
          <w:spacing w:val="-1"/>
        </w:rPr>
        <w:t>medicine</w:t>
      </w:r>
      <w:r>
        <w:rPr>
          <w:spacing w:val="-6"/>
        </w:rPr>
        <w:t xml:space="preserve"> </w:t>
      </w:r>
      <w:r>
        <w:t>has</w:t>
      </w:r>
      <w:r>
        <w:rPr>
          <w:spacing w:val="-5"/>
        </w:rPr>
        <w:t xml:space="preserve"> </w:t>
      </w:r>
      <w:r>
        <w:t>to</w:t>
      </w:r>
      <w:r>
        <w:rPr>
          <w:spacing w:val="-5"/>
        </w:rPr>
        <w:t xml:space="preserve"> </w:t>
      </w:r>
      <w:r>
        <w:t>be</w:t>
      </w:r>
      <w:r>
        <w:rPr>
          <w:spacing w:val="-7"/>
        </w:rPr>
        <w:t xml:space="preserve"> </w:t>
      </w:r>
      <w:r>
        <w:t>by</w:t>
      </w:r>
      <w:r>
        <w:rPr>
          <w:spacing w:val="-6"/>
        </w:rPr>
        <w:t xml:space="preserve"> </w:t>
      </w:r>
      <w:r>
        <w:t>the</w:t>
      </w:r>
      <w:r>
        <w:rPr>
          <w:spacing w:val="-5"/>
        </w:rPr>
        <w:t xml:space="preserve"> </w:t>
      </w:r>
      <w:r>
        <w:rPr>
          <w:spacing w:val="-1"/>
        </w:rPr>
        <w:t>same</w:t>
      </w:r>
      <w:r>
        <w:rPr>
          <w:spacing w:val="-4"/>
        </w:rPr>
        <w:t xml:space="preserve"> </w:t>
      </w:r>
      <w:r>
        <w:t>practitioner</w:t>
      </w:r>
      <w:r>
        <w:rPr>
          <w:spacing w:val="-7"/>
        </w:rPr>
        <w:t xml:space="preserve"> </w:t>
      </w:r>
      <w:r>
        <w:rPr>
          <w:spacing w:val="-1"/>
        </w:rPr>
        <w:t>who</w:t>
      </w:r>
      <w:r>
        <w:rPr>
          <w:spacing w:val="-6"/>
        </w:rPr>
        <w:t xml:space="preserve"> </w:t>
      </w:r>
      <w:r>
        <w:t>has</w:t>
      </w:r>
      <w:r>
        <w:rPr>
          <w:spacing w:val="-5"/>
        </w:rPr>
        <w:t xml:space="preserve"> </w:t>
      </w:r>
      <w:r>
        <w:rPr>
          <w:spacing w:val="-1"/>
        </w:rPr>
        <w:t>assessed</w:t>
      </w:r>
      <w:r>
        <w:rPr>
          <w:spacing w:val="-5"/>
        </w:rPr>
        <w:t xml:space="preserve"> </w:t>
      </w:r>
      <w:r>
        <w:t>the</w:t>
      </w:r>
      <w:r>
        <w:rPr>
          <w:spacing w:val="-6"/>
        </w:rPr>
        <w:t xml:space="preserve"> </w:t>
      </w:r>
      <w:r>
        <w:rPr>
          <w:spacing w:val="-1"/>
        </w:rPr>
        <w:t>patient</w:t>
      </w:r>
      <w:r>
        <w:rPr>
          <w:spacing w:val="-5"/>
        </w:rPr>
        <w:t xml:space="preserve"> </w:t>
      </w:r>
      <w:r>
        <w:t>under</w:t>
      </w:r>
      <w:r>
        <w:rPr>
          <w:spacing w:val="-7"/>
        </w:rPr>
        <w:t xml:space="preserve"> </w:t>
      </w:r>
      <w:r>
        <w:t>the</w:t>
      </w:r>
      <w:r>
        <w:rPr>
          <w:w w:val="99"/>
        </w:rPr>
        <w:t xml:space="preserve"> </w:t>
      </w:r>
      <w:r>
        <w:rPr>
          <w:spacing w:val="8"/>
          <w:w w:val="99"/>
        </w:rPr>
        <w:t xml:space="preserve">      </w:t>
      </w:r>
      <w:r>
        <w:rPr>
          <w:spacing w:val="-1"/>
        </w:rPr>
        <w:t>PGD.</w:t>
      </w:r>
    </w:p>
    <w:tbl>
      <w:tblPr>
        <w:tblStyle w:val="TableGrid"/>
        <w:tblW w:w="0" w:type="auto"/>
        <w:tblInd w:w="851"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2348"/>
        <w:gridCol w:w="2347"/>
        <w:gridCol w:w="2347"/>
        <w:gridCol w:w="2347"/>
      </w:tblGrid>
      <w:tr w:rsidR="00E312C0" w14:paraId="776AAEBA" w14:textId="77777777" w:rsidTr="00E312C0">
        <w:tc>
          <w:tcPr>
            <w:tcW w:w="9389" w:type="dxa"/>
            <w:gridSpan w:val="4"/>
          </w:tcPr>
          <w:p w14:paraId="73BC695E" w14:textId="77777777" w:rsidR="00F07558" w:rsidRDefault="00F07558" w:rsidP="00F07558">
            <w:pPr>
              <w:pStyle w:val="BodyText"/>
              <w:ind w:left="0" w:firstLine="0"/>
              <w:rPr>
                <w:b/>
              </w:rPr>
            </w:pPr>
          </w:p>
          <w:p w14:paraId="1E23228D" w14:textId="77777777" w:rsidR="00E312C0" w:rsidRPr="009D3FBA" w:rsidRDefault="00E312C0" w:rsidP="00F07558">
            <w:pPr>
              <w:pStyle w:val="BodyText"/>
              <w:ind w:left="0" w:firstLine="0"/>
              <w:rPr>
                <w:b/>
                <w:sz w:val="16"/>
              </w:rPr>
            </w:pPr>
            <w:r w:rsidRPr="009D3FBA">
              <w:rPr>
                <w:b/>
              </w:rPr>
              <w:t xml:space="preserve">This </w:t>
            </w:r>
            <w:r w:rsidR="00E85C7C">
              <w:rPr>
                <w:b/>
              </w:rPr>
              <w:t xml:space="preserve">specimen </w:t>
            </w:r>
            <w:r w:rsidRPr="009D3FBA">
              <w:rPr>
                <w:b/>
              </w:rPr>
              <w:t>PGD has been approved on behalf of NHS Scotland by NHS 24 by:</w:t>
            </w:r>
          </w:p>
          <w:p w14:paraId="44F1482D" w14:textId="77777777" w:rsidR="00E312C0" w:rsidRDefault="00F07558" w:rsidP="00E312C0">
            <w:pPr>
              <w:rPr>
                <w:spacing w:val="-1"/>
              </w:rPr>
            </w:pPr>
            <w:r>
              <w:rPr>
                <w:noProof/>
                <w:lang w:val="en-GB" w:eastAsia="en-GB"/>
              </w:rPr>
              <w:drawing>
                <wp:anchor distT="0" distB="0" distL="114300" distR="114300" simplePos="0" relativeHeight="503298144" behindDoc="0" locked="0" layoutInCell="1" allowOverlap="1" wp14:anchorId="3303BCF0" wp14:editId="31740E44">
                  <wp:simplePos x="0" y="0"/>
                  <wp:positionH relativeFrom="column">
                    <wp:posOffset>4579938</wp:posOffset>
                  </wp:positionH>
                  <wp:positionV relativeFrom="paragraph">
                    <wp:posOffset>81280</wp:posOffset>
                  </wp:positionV>
                  <wp:extent cx="1276350" cy="40449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404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12C0" w14:paraId="2B14C051" w14:textId="77777777" w:rsidTr="00043695">
        <w:tc>
          <w:tcPr>
            <w:tcW w:w="2348" w:type="dxa"/>
            <w:tcBorders>
              <w:right w:val="nil"/>
            </w:tcBorders>
          </w:tcPr>
          <w:p w14:paraId="52BE013E" w14:textId="77777777" w:rsidR="00E312C0" w:rsidRDefault="00E312C0" w:rsidP="00E312C0">
            <w:pPr>
              <w:rPr>
                <w:spacing w:val="-1"/>
              </w:rPr>
            </w:pPr>
            <w:r>
              <w:rPr>
                <w:spacing w:val="-1"/>
              </w:rPr>
              <w:t>Doctor</w:t>
            </w:r>
          </w:p>
          <w:p w14:paraId="5E42821C" w14:textId="77777777" w:rsidR="00E312C0" w:rsidRDefault="00E312C0" w:rsidP="00E312C0">
            <w:pPr>
              <w:rPr>
                <w:spacing w:val="-1"/>
              </w:rPr>
            </w:pPr>
          </w:p>
        </w:tc>
        <w:tc>
          <w:tcPr>
            <w:tcW w:w="2347" w:type="dxa"/>
            <w:tcBorders>
              <w:left w:val="nil"/>
              <w:bottom w:val="single" w:sz="4" w:space="0" w:color="auto"/>
              <w:right w:val="nil"/>
            </w:tcBorders>
          </w:tcPr>
          <w:p w14:paraId="38865D2A" w14:textId="77777777" w:rsidR="00E312C0" w:rsidRDefault="00F07558" w:rsidP="00E312C0">
            <w:pPr>
              <w:rPr>
                <w:spacing w:val="-1"/>
              </w:rPr>
            </w:pPr>
            <w:r>
              <w:rPr>
                <w:spacing w:val="-1"/>
              </w:rPr>
              <w:t>Dr Laura Ryan</w:t>
            </w:r>
          </w:p>
        </w:tc>
        <w:tc>
          <w:tcPr>
            <w:tcW w:w="2347" w:type="dxa"/>
            <w:tcBorders>
              <w:left w:val="nil"/>
              <w:bottom w:val="nil"/>
              <w:right w:val="nil"/>
            </w:tcBorders>
          </w:tcPr>
          <w:p w14:paraId="15B0EACE" w14:textId="77777777" w:rsidR="00E312C0" w:rsidRDefault="00E312C0" w:rsidP="00E312C0">
            <w:pPr>
              <w:rPr>
                <w:spacing w:val="-1"/>
              </w:rPr>
            </w:pPr>
            <w:r>
              <w:rPr>
                <w:spacing w:val="-1"/>
              </w:rPr>
              <w:t>Signature</w:t>
            </w:r>
          </w:p>
        </w:tc>
        <w:tc>
          <w:tcPr>
            <w:tcW w:w="2347" w:type="dxa"/>
            <w:tcBorders>
              <w:left w:val="nil"/>
              <w:bottom w:val="single" w:sz="4" w:space="0" w:color="auto"/>
            </w:tcBorders>
          </w:tcPr>
          <w:p w14:paraId="3F2C8C72" w14:textId="77777777" w:rsidR="00E312C0" w:rsidRDefault="00E312C0" w:rsidP="00E312C0">
            <w:pPr>
              <w:rPr>
                <w:spacing w:val="-1"/>
              </w:rPr>
            </w:pPr>
          </w:p>
        </w:tc>
      </w:tr>
      <w:tr w:rsidR="00E312C0" w14:paraId="723330BD" w14:textId="77777777" w:rsidTr="00043695">
        <w:tc>
          <w:tcPr>
            <w:tcW w:w="2348" w:type="dxa"/>
            <w:tcBorders>
              <w:bottom w:val="nil"/>
              <w:right w:val="nil"/>
            </w:tcBorders>
          </w:tcPr>
          <w:p w14:paraId="5622A12A" w14:textId="77777777" w:rsidR="00F07558" w:rsidRDefault="00F07558" w:rsidP="00E312C0">
            <w:pPr>
              <w:rPr>
                <w:spacing w:val="-1"/>
              </w:rPr>
            </w:pPr>
          </w:p>
          <w:p w14:paraId="098DBBE0" w14:textId="77777777" w:rsidR="00E312C0" w:rsidRDefault="00E312C0" w:rsidP="00E312C0">
            <w:pPr>
              <w:rPr>
                <w:spacing w:val="-1"/>
              </w:rPr>
            </w:pPr>
            <w:r>
              <w:rPr>
                <w:spacing w:val="-1"/>
              </w:rPr>
              <w:t>Pharmacist</w:t>
            </w:r>
          </w:p>
        </w:tc>
        <w:tc>
          <w:tcPr>
            <w:tcW w:w="2347" w:type="dxa"/>
            <w:tcBorders>
              <w:top w:val="single" w:sz="4" w:space="0" w:color="auto"/>
              <w:left w:val="nil"/>
              <w:bottom w:val="single" w:sz="4" w:space="0" w:color="auto"/>
              <w:right w:val="nil"/>
            </w:tcBorders>
          </w:tcPr>
          <w:p w14:paraId="1D6D3E45" w14:textId="77777777" w:rsidR="00E312C0" w:rsidRDefault="00E312C0" w:rsidP="00E312C0">
            <w:pPr>
              <w:rPr>
                <w:spacing w:val="-1"/>
              </w:rPr>
            </w:pPr>
          </w:p>
          <w:p w14:paraId="02FA91E5" w14:textId="77777777" w:rsidR="00F07558" w:rsidRDefault="00F07558" w:rsidP="00E312C0">
            <w:pPr>
              <w:rPr>
                <w:spacing w:val="-1"/>
              </w:rPr>
            </w:pPr>
            <w:r>
              <w:rPr>
                <w:spacing w:val="-1"/>
              </w:rPr>
              <w:t>Dr John McAnaw</w:t>
            </w:r>
          </w:p>
          <w:p w14:paraId="61BBB3D7" w14:textId="77777777" w:rsidR="00F07558" w:rsidRDefault="00F07558" w:rsidP="00E312C0">
            <w:pPr>
              <w:rPr>
                <w:spacing w:val="-1"/>
              </w:rPr>
            </w:pPr>
          </w:p>
        </w:tc>
        <w:tc>
          <w:tcPr>
            <w:tcW w:w="2347" w:type="dxa"/>
            <w:tcBorders>
              <w:left w:val="nil"/>
              <w:bottom w:val="nil"/>
              <w:right w:val="nil"/>
            </w:tcBorders>
          </w:tcPr>
          <w:p w14:paraId="78EF1B0B" w14:textId="77777777" w:rsidR="00F07558" w:rsidRDefault="00F07558" w:rsidP="00E312C0">
            <w:pPr>
              <w:rPr>
                <w:spacing w:val="-1"/>
              </w:rPr>
            </w:pPr>
          </w:p>
          <w:p w14:paraId="07ED60F9" w14:textId="77777777" w:rsidR="00E312C0" w:rsidRDefault="00E312C0" w:rsidP="00E312C0">
            <w:pPr>
              <w:rPr>
                <w:spacing w:val="-1"/>
              </w:rPr>
            </w:pPr>
            <w:r>
              <w:rPr>
                <w:spacing w:val="-1"/>
              </w:rPr>
              <w:t>Signature</w:t>
            </w:r>
          </w:p>
          <w:p w14:paraId="38ADDA31" w14:textId="77777777" w:rsidR="00E312C0" w:rsidRDefault="00E312C0" w:rsidP="00E312C0">
            <w:pPr>
              <w:rPr>
                <w:spacing w:val="-1"/>
              </w:rPr>
            </w:pPr>
          </w:p>
        </w:tc>
        <w:tc>
          <w:tcPr>
            <w:tcW w:w="2347" w:type="dxa"/>
            <w:tcBorders>
              <w:top w:val="single" w:sz="4" w:space="0" w:color="auto"/>
              <w:left w:val="nil"/>
              <w:bottom w:val="single" w:sz="4" w:space="0" w:color="auto"/>
            </w:tcBorders>
          </w:tcPr>
          <w:p w14:paraId="00986A50" w14:textId="77777777" w:rsidR="00E312C0" w:rsidRDefault="00F07558" w:rsidP="00E312C0">
            <w:pPr>
              <w:rPr>
                <w:spacing w:val="-1"/>
              </w:rPr>
            </w:pPr>
            <w:r>
              <w:rPr>
                <w:noProof/>
                <w:lang w:val="en-GB" w:eastAsia="en-GB"/>
              </w:rPr>
              <w:drawing>
                <wp:anchor distT="0" distB="0" distL="114300" distR="114300" simplePos="0" relativeHeight="503297120" behindDoc="0" locked="0" layoutInCell="1" allowOverlap="1" wp14:anchorId="4C5420B1" wp14:editId="527705E9">
                  <wp:simplePos x="0" y="0"/>
                  <wp:positionH relativeFrom="column">
                    <wp:posOffset>143510</wp:posOffset>
                  </wp:positionH>
                  <wp:positionV relativeFrom="paragraph">
                    <wp:posOffset>23812</wp:posOffset>
                  </wp:positionV>
                  <wp:extent cx="1276350" cy="469265"/>
                  <wp:effectExtent l="0" t="0" r="0" b="6985"/>
                  <wp:wrapNone/>
                  <wp:docPr id="225" name="Picture 225" descr="U:\JMcA Own Tasks + Objectives\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JMcA Own Tasks + Objectives\e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l="51331" t="44585" r="30676" b="46057"/>
                          <a:stretch>
                            <a:fillRect/>
                          </a:stretch>
                        </pic:blipFill>
                        <pic:spPr bwMode="auto">
                          <a:xfrm>
                            <a:off x="0" y="0"/>
                            <a:ext cx="127635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312C0" w14:paraId="6F9DE827" w14:textId="77777777" w:rsidTr="00043695">
        <w:tc>
          <w:tcPr>
            <w:tcW w:w="2348" w:type="dxa"/>
            <w:tcBorders>
              <w:bottom w:val="nil"/>
              <w:right w:val="nil"/>
            </w:tcBorders>
          </w:tcPr>
          <w:p w14:paraId="30E1ACE9" w14:textId="77777777" w:rsidR="00F07558" w:rsidRDefault="00F07558" w:rsidP="00E312C0">
            <w:pPr>
              <w:rPr>
                <w:spacing w:val="-1"/>
              </w:rPr>
            </w:pPr>
          </w:p>
          <w:p w14:paraId="5CB33B63" w14:textId="77777777" w:rsidR="00E312C0" w:rsidRDefault="00F07558" w:rsidP="00E312C0">
            <w:pPr>
              <w:rPr>
                <w:spacing w:val="-1"/>
              </w:rPr>
            </w:pPr>
            <w:r>
              <w:rPr>
                <w:spacing w:val="-1"/>
              </w:rPr>
              <w:t>NHS Scotland</w:t>
            </w:r>
          </w:p>
          <w:p w14:paraId="62FA2F83" w14:textId="77777777" w:rsidR="00E312C0" w:rsidRDefault="00F07558" w:rsidP="00E312C0">
            <w:pPr>
              <w:rPr>
                <w:spacing w:val="-1"/>
              </w:rPr>
            </w:pPr>
            <w:r>
              <w:rPr>
                <w:spacing w:val="-1"/>
              </w:rPr>
              <w:t>Representative</w:t>
            </w:r>
          </w:p>
        </w:tc>
        <w:tc>
          <w:tcPr>
            <w:tcW w:w="2347" w:type="dxa"/>
            <w:tcBorders>
              <w:top w:val="single" w:sz="4" w:space="0" w:color="auto"/>
              <w:left w:val="nil"/>
              <w:bottom w:val="single" w:sz="4" w:space="0" w:color="auto"/>
              <w:right w:val="nil"/>
            </w:tcBorders>
          </w:tcPr>
          <w:p w14:paraId="32FD99AB" w14:textId="77777777" w:rsidR="00E312C0" w:rsidRDefault="00E312C0" w:rsidP="00E312C0">
            <w:pPr>
              <w:rPr>
                <w:spacing w:val="-1"/>
              </w:rPr>
            </w:pPr>
          </w:p>
          <w:p w14:paraId="45FD103C" w14:textId="77777777" w:rsidR="00F07558" w:rsidRDefault="00F07558" w:rsidP="00E312C0">
            <w:pPr>
              <w:rPr>
                <w:spacing w:val="-1"/>
              </w:rPr>
            </w:pPr>
            <w:r>
              <w:rPr>
                <w:spacing w:val="-1"/>
              </w:rPr>
              <w:t>Mr Jim Miller</w:t>
            </w:r>
          </w:p>
          <w:p w14:paraId="1864A2D8" w14:textId="77777777" w:rsidR="00F07558" w:rsidRDefault="00F07558" w:rsidP="00E312C0">
            <w:pPr>
              <w:rPr>
                <w:spacing w:val="-1"/>
              </w:rPr>
            </w:pPr>
          </w:p>
        </w:tc>
        <w:tc>
          <w:tcPr>
            <w:tcW w:w="2347" w:type="dxa"/>
            <w:tcBorders>
              <w:left w:val="nil"/>
              <w:bottom w:val="nil"/>
              <w:right w:val="nil"/>
            </w:tcBorders>
          </w:tcPr>
          <w:p w14:paraId="67C7F229" w14:textId="77777777" w:rsidR="00F07558" w:rsidRDefault="00F07558" w:rsidP="00E312C0">
            <w:pPr>
              <w:rPr>
                <w:spacing w:val="-1"/>
              </w:rPr>
            </w:pPr>
          </w:p>
          <w:p w14:paraId="7CA209D9" w14:textId="77777777" w:rsidR="00E312C0" w:rsidRDefault="00E312C0" w:rsidP="00E312C0">
            <w:pPr>
              <w:rPr>
                <w:spacing w:val="-1"/>
              </w:rPr>
            </w:pPr>
            <w:r>
              <w:rPr>
                <w:spacing w:val="-1"/>
              </w:rPr>
              <w:t>Signature</w:t>
            </w:r>
          </w:p>
        </w:tc>
        <w:tc>
          <w:tcPr>
            <w:tcW w:w="2347" w:type="dxa"/>
            <w:tcBorders>
              <w:top w:val="single" w:sz="4" w:space="0" w:color="auto"/>
              <w:left w:val="nil"/>
              <w:bottom w:val="single" w:sz="4" w:space="0" w:color="auto"/>
            </w:tcBorders>
          </w:tcPr>
          <w:p w14:paraId="6F60CCCE" w14:textId="77777777" w:rsidR="00E312C0" w:rsidRDefault="00F07558" w:rsidP="00E312C0">
            <w:pPr>
              <w:rPr>
                <w:spacing w:val="-1"/>
              </w:rPr>
            </w:pPr>
            <w:r w:rsidRPr="00156FC5">
              <w:rPr>
                <w:rFonts w:ascii="Arial" w:hAnsi="Arial" w:cs="Arial"/>
                <w:noProof/>
                <w:color w:val="FF0000"/>
                <w:lang w:val="en-GB" w:eastAsia="en-GB"/>
              </w:rPr>
              <w:drawing>
                <wp:anchor distT="0" distB="0" distL="114300" distR="114300" simplePos="0" relativeHeight="503299168" behindDoc="0" locked="0" layoutInCell="1" allowOverlap="1" wp14:anchorId="3B2A8CCB" wp14:editId="6A6816B8">
                  <wp:simplePos x="0" y="0"/>
                  <wp:positionH relativeFrom="column">
                    <wp:posOffset>-1270</wp:posOffset>
                  </wp:positionH>
                  <wp:positionV relativeFrom="paragraph">
                    <wp:posOffset>120333</wp:posOffset>
                  </wp:positionV>
                  <wp:extent cx="1390650" cy="36703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367030"/>
                          </a:xfrm>
                          <a:prstGeom prst="rect">
                            <a:avLst/>
                          </a:prstGeom>
                          <a:noFill/>
                          <a:ln>
                            <a:noFill/>
                          </a:ln>
                        </pic:spPr>
                      </pic:pic>
                    </a:graphicData>
                  </a:graphic>
                </wp:anchor>
              </w:drawing>
            </w:r>
          </w:p>
        </w:tc>
      </w:tr>
    </w:tbl>
    <w:p w14:paraId="17E020F9" w14:textId="77777777" w:rsidR="00043695" w:rsidRDefault="00043695" w:rsidP="00043695">
      <w:pPr>
        <w:ind w:left="851"/>
        <w:rPr>
          <w:rFonts w:ascii="Arial" w:eastAsia="Arial" w:hAnsi="Arial"/>
          <w:b/>
          <w:bCs/>
          <w:spacing w:val="-1"/>
        </w:rPr>
      </w:pPr>
    </w:p>
    <w:p w14:paraId="0C5DAD3A" w14:textId="77777777" w:rsidR="00043695" w:rsidRDefault="00043695" w:rsidP="00043695">
      <w:pPr>
        <w:ind w:left="851"/>
        <w:rPr>
          <w:rFonts w:ascii="Arial" w:eastAsia="Arial" w:hAnsi="Arial"/>
          <w:b/>
          <w:bCs/>
          <w:spacing w:val="-1"/>
        </w:rPr>
      </w:pPr>
    </w:p>
    <w:p w14:paraId="00CB4977" w14:textId="77777777" w:rsidR="00043695" w:rsidRDefault="00F07558" w:rsidP="00F07558">
      <w:pPr>
        <w:ind w:left="851"/>
        <w:rPr>
          <w:rFonts w:ascii="Arial" w:eastAsia="Arial" w:hAnsi="Arial"/>
          <w:b/>
          <w:bCs/>
          <w:spacing w:val="-1"/>
        </w:rPr>
      </w:pPr>
      <w:r>
        <w:rPr>
          <w:rFonts w:ascii="Arial" w:eastAsia="Arial" w:hAnsi="Arial"/>
          <w:b/>
          <w:bCs/>
          <w:spacing w:val="-1"/>
        </w:rPr>
        <w:t xml:space="preserve">  </w:t>
      </w:r>
      <w:r w:rsidR="00043695">
        <w:rPr>
          <w:rFonts w:ascii="Arial" w:eastAsia="Arial" w:hAnsi="Arial"/>
          <w:b/>
          <w:bCs/>
          <w:spacing w:val="-1"/>
        </w:rPr>
        <w:t>Approved on behalf of NHS [insert details] by:</w:t>
      </w:r>
    </w:p>
    <w:p w14:paraId="11CE00F9" w14:textId="77777777" w:rsidR="00043695" w:rsidRDefault="00043695" w:rsidP="00043695">
      <w:pPr>
        <w:ind w:left="851"/>
        <w:rPr>
          <w:rFonts w:ascii="Arial" w:eastAsia="Arial" w:hAnsi="Arial"/>
          <w:b/>
          <w:bCs/>
          <w:spacing w:val="-1"/>
        </w:rPr>
      </w:pPr>
    </w:p>
    <w:tbl>
      <w:tblPr>
        <w:tblStyle w:val="TableGrid"/>
        <w:tblW w:w="0" w:type="auto"/>
        <w:tblInd w:w="851" w:type="dxa"/>
        <w:tblLook w:val="04A0" w:firstRow="1" w:lastRow="0" w:firstColumn="1" w:lastColumn="0" w:noHBand="0" w:noVBand="1"/>
      </w:tblPr>
      <w:tblGrid>
        <w:gridCol w:w="2461"/>
        <w:gridCol w:w="2279"/>
        <w:gridCol w:w="2380"/>
        <w:gridCol w:w="2279"/>
      </w:tblGrid>
      <w:tr w:rsidR="00190E09" w14:paraId="23EB2CC0" w14:textId="77777777" w:rsidTr="00190E09">
        <w:tc>
          <w:tcPr>
            <w:tcW w:w="2560" w:type="dxa"/>
            <w:tcBorders>
              <w:top w:val="nil"/>
              <w:left w:val="nil"/>
              <w:bottom w:val="nil"/>
              <w:right w:val="nil"/>
            </w:tcBorders>
          </w:tcPr>
          <w:p w14:paraId="2708006A" w14:textId="77777777" w:rsidR="00190E09" w:rsidRDefault="00043695" w:rsidP="00043695">
            <w:pPr>
              <w:rPr>
                <w:spacing w:val="-1"/>
              </w:rPr>
            </w:pPr>
            <w:r w:rsidRPr="008C35FD">
              <w:rPr>
                <w:spacing w:val="-1"/>
              </w:rPr>
              <w:t>Medical Director</w:t>
            </w:r>
          </w:p>
          <w:p w14:paraId="7904AB13" w14:textId="77777777" w:rsidR="00190E09" w:rsidRPr="008C35FD" w:rsidRDefault="00190E09" w:rsidP="00043695">
            <w:pPr>
              <w:rPr>
                <w:spacing w:val="-1"/>
              </w:rPr>
            </w:pPr>
          </w:p>
        </w:tc>
        <w:tc>
          <w:tcPr>
            <w:tcW w:w="2560" w:type="dxa"/>
            <w:tcBorders>
              <w:top w:val="nil"/>
              <w:left w:val="nil"/>
              <w:bottom w:val="single" w:sz="4" w:space="0" w:color="auto"/>
              <w:right w:val="nil"/>
            </w:tcBorders>
          </w:tcPr>
          <w:p w14:paraId="4323E1D0" w14:textId="77777777" w:rsidR="00043695" w:rsidRPr="008C35FD" w:rsidRDefault="00043695" w:rsidP="00043695">
            <w:pPr>
              <w:rPr>
                <w:spacing w:val="-1"/>
              </w:rPr>
            </w:pPr>
          </w:p>
        </w:tc>
        <w:tc>
          <w:tcPr>
            <w:tcW w:w="2560" w:type="dxa"/>
            <w:tcBorders>
              <w:top w:val="nil"/>
              <w:left w:val="nil"/>
              <w:bottom w:val="nil"/>
              <w:right w:val="nil"/>
            </w:tcBorders>
          </w:tcPr>
          <w:p w14:paraId="529ACBFE" w14:textId="77777777" w:rsidR="00043695" w:rsidRPr="008C35FD" w:rsidRDefault="00043695" w:rsidP="00043695">
            <w:pPr>
              <w:rPr>
                <w:spacing w:val="-1"/>
              </w:rPr>
            </w:pPr>
            <w:r w:rsidRPr="008C35FD">
              <w:rPr>
                <w:spacing w:val="-1"/>
              </w:rPr>
              <w:t>Signature</w:t>
            </w:r>
          </w:p>
        </w:tc>
        <w:tc>
          <w:tcPr>
            <w:tcW w:w="2560" w:type="dxa"/>
            <w:tcBorders>
              <w:top w:val="nil"/>
              <w:left w:val="nil"/>
              <w:bottom w:val="single" w:sz="4" w:space="0" w:color="auto"/>
              <w:right w:val="nil"/>
            </w:tcBorders>
          </w:tcPr>
          <w:p w14:paraId="1790AA8A" w14:textId="77777777" w:rsidR="00043695" w:rsidRPr="008C35FD" w:rsidRDefault="00043695" w:rsidP="00043695">
            <w:pPr>
              <w:rPr>
                <w:spacing w:val="-1"/>
              </w:rPr>
            </w:pPr>
          </w:p>
        </w:tc>
      </w:tr>
      <w:tr w:rsidR="00043695" w14:paraId="4FC59D12" w14:textId="77777777" w:rsidTr="00190E09">
        <w:tc>
          <w:tcPr>
            <w:tcW w:w="2560" w:type="dxa"/>
            <w:tcBorders>
              <w:top w:val="nil"/>
              <w:left w:val="nil"/>
              <w:bottom w:val="nil"/>
              <w:right w:val="nil"/>
            </w:tcBorders>
          </w:tcPr>
          <w:p w14:paraId="10209992" w14:textId="77777777" w:rsidR="008B078F" w:rsidRDefault="008B078F" w:rsidP="00043695">
            <w:pPr>
              <w:rPr>
                <w:spacing w:val="-1"/>
              </w:rPr>
            </w:pPr>
          </w:p>
          <w:p w14:paraId="4DB02505" w14:textId="77777777" w:rsidR="00190E09" w:rsidRPr="008C35FD" w:rsidRDefault="00043695" w:rsidP="00043695">
            <w:pPr>
              <w:rPr>
                <w:spacing w:val="-1"/>
              </w:rPr>
            </w:pPr>
            <w:r w:rsidRPr="008C35FD">
              <w:rPr>
                <w:spacing w:val="-1"/>
              </w:rPr>
              <w:t>Director of Pharmacy/Senior Pharmacist</w:t>
            </w:r>
          </w:p>
        </w:tc>
        <w:tc>
          <w:tcPr>
            <w:tcW w:w="2560" w:type="dxa"/>
            <w:tcBorders>
              <w:left w:val="nil"/>
              <w:right w:val="nil"/>
            </w:tcBorders>
          </w:tcPr>
          <w:p w14:paraId="79890662" w14:textId="77777777" w:rsidR="00043695" w:rsidRPr="008C35FD" w:rsidRDefault="00043695" w:rsidP="00043695">
            <w:pPr>
              <w:rPr>
                <w:spacing w:val="-1"/>
              </w:rPr>
            </w:pPr>
          </w:p>
        </w:tc>
        <w:tc>
          <w:tcPr>
            <w:tcW w:w="2560" w:type="dxa"/>
            <w:tcBorders>
              <w:top w:val="nil"/>
              <w:left w:val="nil"/>
              <w:bottom w:val="nil"/>
              <w:right w:val="nil"/>
            </w:tcBorders>
          </w:tcPr>
          <w:p w14:paraId="18C6C814" w14:textId="77777777" w:rsidR="008B078F" w:rsidRDefault="008B078F" w:rsidP="00043695">
            <w:pPr>
              <w:rPr>
                <w:spacing w:val="-1"/>
              </w:rPr>
            </w:pPr>
          </w:p>
          <w:p w14:paraId="1CF65F17" w14:textId="77777777" w:rsidR="008B078F" w:rsidRDefault="008B078F" w:rsidP="00043695">
            <w:pPr>
              <w:rPr>
                <w:spacing w:val="-1"/>
              </w:rPr>
            </w:pPr>
          </w:p>
          <w:p w14:paraId="32AAB532" w14:textId="77777777" w:rsidR="00043695" w:rsidRPr="008C35FD" w:rsidRDefault="00043695" w:rsidP="00043695">
            <w:pPr>
              <w:rPr>
                <w:spacing w:val="-1"/>
              </w:rPr>
            </w:pPr>
            <w:r w:rsidRPr="008C35FD">
              <w:rPr>
                <w:spacing w:val="-1"/>
              </w:rPr>
              <w:t>Signature</w:t>
            </w:r>
          </w:p>
        </w:tc>
        <w:tc>
          <w:tcPr>
            <w:tcW w:w="2560" w:type="dxa"/>
            <w:tcBorders>
              <w:left w:val="nil"/>
              <w:right w:val="nil"/>
            </w:tcBorders>
          </w:tcPr>
          <w:p w14:paraId="59F60FB6" w14:textId="77777777" w:rsidR="00043695" w:rsidRPr="008C35FD" w:rsidRDefault="00043695" w:rsidP="00043695">
            <w:pPr>
              <w:rPr>
                <w:spacing w:val="-1"/>
              </w:rPr>
            </w:pPr>
          </w:p>
        </w:tc>
      </w:tr>
      <w:tr w:rsidR="00043695" w14:paraId="68751749" w14:textId="77777777" w:rsidTr="00190E09">
        <w:tc>
          <w:tcPr>
            <w:tcW w:w="2560" w:type="dxa"/>
            <w:tcBorders>
              <w:top w:val="nil"/>
              <w:left w:val="nil"/>
              <w:bottom w:val="nil"/>
              <w:right w:val="nil"/>
            </w:tcBorders>
          </w:tcPr>
          <w:p w14:paraId="6B27A137" w14:textId="77777777" w:rsidR="008B078F" w:rsidRDefault="008B078F" w:rsidP="00043695">
            <w:pPr>
              <w:rPr>
                <w:spacing w:val="-1"/>
              </w:rPr>
            </w:pPr>
          </w:p>
          <w:p w14:paraId="6A60A779" w14:textId="77777777" w:rsidR="00190E09" w:rsidRDefault="00675F7A" w:rsidP="00043695">
            <w:pPr>
              <w:rPr>
                <w:spacing w:val="-1"/>
              </w:rPr>
            </w:pPr>
            <w:r w:rsidRPr="008C35FD">
              <w:rPr>
                <w:spacing w:val="-1"/>
              </w:rPr>
              <w:t>Clinical Governance Lead</w:t>
            </w:r>
          </w:p>
          <w:p w14:paraId="1905CDC3" w14:textId="77777777" w:rsidR="00190E09" w:rsidRPr="008C35FD" w:rsidRDefault="00190E09" w:rsidP="00043695">
            <w:pPr>
              <w:rPr>
                <w:spacing w:val="-1"/>
              </w:rPr>
            </w:pPr>
          </w:p>
        </w:tc>
        <w:tc>
          <w:tcPr>
            <w:tcW w:w="2560" w:type="dxa"/>
            <w:tcBorders>
              <w:left w:val="nil"/>
              <w:right w:val="nil"/>
            </w:tcBorders>
          </w:tcPr>
          <w:p w14:paraId="0EB36E89" w14:textId="77777777" w:rsidR="00043695" w:rsidRPr="008C35FD" w:rsidRDefault="00043695" w:rsidP="00043695">
            <w:pPr>
              <w:rPr>
                <w:spacing w:val="-1"/>
              </w:rPr>
            </w:pPr>
          </w:p>
        </w:tc>
        <w:tc>
          <w:tcPr>
            <w:tcW w:w="2560" w:type="dxa"/>
            <w:tcBorders>
              <w:top w:val="nil"/>
              <w:left w:val="nil"/>
              <w:bottom w:val="nil"/>
              <w:right w:val="nil"/>
            </w:tcBorders>
          </w:tcPr>
          <w:p w14:paraId="14A43632" w14:textId="77777777" w:rsidR="008B078F" w:rsidRDefault="008B078F" w:rsidP="00043695">
            <w:pPr>
              <w:rPr>
                <w:spacing w:val="-1"/>
              </w:rPr>
            </w:pPr>
          </w:p>
          <w:p w14:paraId="7ABFC705" w14:textId="77777777" w:rsidR="00043695" w:rsidRPr="008C35FD" w:rsidRDefault="00675F7A" w:rsidP="00043695">
            <w:pPr>
              <w:rPr>
                <w:spacing w:val="-1"/>
              </w:rPr>
            </w:pPr>
            <w:r w:rsidRPr="008C35FD">
              <w:rPr>
                <w:spacing w:val="-1"/>
              </w:rPr>
              <w:t>Signature</w:t>
            </w:r>
          </w:p>
        </w:tc>
        <w:tc>
          <w:tcPr>
            <w:tcW w:w="2560" w:type="dxa"/>
            <w:tcBorders>
              <w:left w:val="nil"/>
              <w:right w:val="nil"/>
            </w:tcBorders>
          </w:tcPr>
          <w:p w14:paraId="2A430720" w14:textId="77777777" w:rsidR="00043695" w:rsidRPr="008C35FD" w:rsidRDefault="00043695" w:rsidP="00043695">
            <w:pPr>
              <w:rPr>
                <w:spacing w:val="-1"/>
              </w:rPr>
            </w:pPr>
          </w:p>
        </w:tc>
      </w:tr>
      <w:tr w:rsidR="00043695" w14:paraId="1088902D" w14:textId="77777777" w:rsidTr="00190E09">
        <w:tc>
          <w:tcPr>
            <w:tcW w:w="2560" w:type="dxa"/>
            <w:tcBorders>
              <w:top w:val="nil"/>
              <w:left w:val="nil"/>
              <w:bottom w:val="nil"/>
              <w:right w:val="nil"/>
            </w:tcBorders>
          </w:tcPr>
          <w:p w14:paraId="6F0B425A" w14:textId="77777777" w:rsidR="008B078F" w:rsidRDefault="008B078F" w:rsidP="00043695">
            <w:pPr>
              <w:rPr>
                <w:spacing w:val="-1"/>
              </w:rPr>
            </w:pPr>
          </w:p>
          <w:p w14:paraId="1DFD7A0C" w14:textId="77777777" w:rsidR="00190E09" w:rsidRPr="008C35FD" w:rsidRDefault="00675F7A" w:rsidP="00043695">
            <w:pPr>
              <w:rPr>
                <w:spacing w:val="-1"/>
              </w:rPr>
            </w:pPr>
            <w:r w:rsidRPr="008C35FD">
              <w:rPr>
                <w:spacing w:val="-1"/>
              </w:rPr>
              <w:t>Date approved</w:t>
            </w:r>
          </w:p>
        </w:tc>
        <w:tc>
          <w:tcPr>
            <w:tcW w:w="2560" w:type="dxa"/>
            <w:tcBorders>
              <w:left w:val="nil"/>
              <w:right w:val="nil"/>
            </w:tcBorders>
          </w:tcPr>
          <w:p w14:paraId="203FE1DF" w14:textId="77777777" w:rsidR="00043695" w:rsidRPr="008C35FD" w:rsidRDefault="00043695" w:rsidP="00043695">
            <w:pPr>
              <w:rPr>
                <w:spacing w:val="-1"/>
              </w:rPr>
            </w:pPr>
          </w:p>
        </w:tc>
        <w:tc>
          <w:tcPr>
            <w:tcW w:w="2560" w:type="dxa"/>
            <w:tcBorders>
              <w:top w:val="nil"/>
              <w:left w:val="nil"/>
              <w:bottom w:val="nil"/>
              <w:right w:val="nil"/>
            </w:tcBorders>
          </w:tcPr>
          <w:p w14:paraId="4DC8F4BD" w14:textId="77777777" w:rsidR="00043695" w:rsidRPr="008C35FD" w:rsidRDefault="00043695" w:rsidP="00043695">
            <w:pPr>
              <w:rPr>
                <w:spacing w:val="-1"/>
              </w:rPr>
            </w:pPr>
          </w:p>
        </w:tc>
        <w:tc>
          <w:tcPr>
            <w:tcW w:w="2560" w:type="dxa"/>
            <w:tcBorders>
              <w:left w:val="nil"/>
              <w:right w:val="nil"/>
            </w:tcBorders>
          </w:tcPr>
          <w:p w14:paraId="3161D080" w14:textId="77777777" w:rsidR="00043695" w:rsidRPr="008C35FD" w:rsidRDefault="00043695" w:rsidP="00043695">
            <w:pPr>
              <w:rPr>
                <w:spacing w:val="-1"/>
              </w:rPr>
            </w:pPr>
          </w:p>
        </w:tc>
      </w:tr>
      <w:tr w:rsidR="00043695" w14:paraId="00FAE4EE" w14:textId="77777777" w:rsidTr="00190E09">
        <w:tc>
          <w:tcPr>
            <w:tcW w:w="2560" w:type="dxa"/>
            <w:tcBorders>
              <w:top w:val="nil"/>
              <w:left w:val="nil"/>
              <w:bottom w:val="nil"/>
              <w:right w:val="nil"/>
            </w:tcBorders>
          </w:tcPr>
          <w:p w14:paraId="620FC15F" w14:textId="77777777" w:rsidR="008B078F" w:rsidRDefault="008B078F" w:rsidP="00043695">
            <w:pPr>
              <w:rPr>
                <w:spacing w:val="-1"/>
              </w:rPr>
            </w:pPr>
          </w:p>
          <w:p w14:paraId="117A4E1A" w14:textId="77777777" w:rsidR="00190E09" w:rsidRPr="008C35FD" w:rsidRDefault="00675F7A" w:rsidP="00043695">
            <w:pPr>
              <w:rPr>
                <w:spacing w:val="-1"/>
              </w:rPr>
            </w:pPr>
            <w:r w:rsidRPr="008C35FD">
              <w:rPr>
                <w:spacing w:val="-1"/>
              </w:rPr>
              <w:t>Effective from date</w:t>
            </w:r>
          </w:p>
        </w:tc>
        <w:tc>
          <w:tcPr>
            <w:tcW w:w="2560" w:type="dxa"/>
            <w:tcBorders>
              <w:left w:val="nil"/>
              <w:right w:val="nil"/>
            </w:tcBorders>
          </w:tcPr>
          <w:p w14:paraId="1C130733" w14:textId="77777777" w:rsidR="00043695" w:rsidRPr="008C35FD" w:rsidRDefault="00043695" w:rsidP="00043695">
            <w:pPr>
              <w:rPr>
                <w:spacing w:val="-1"/>
              </w:rPr>
            </w:pPr>
          </w:p>
        </w:tc>
        <w:tc>
          <w:tcPr>
            <w:tcW w:w="2560" w:type="dxa"/>
            <w:tcBorders>
              <w:top w:val="nil"/>
              <w:left w:val="nil"/>
              <w:bottom w:val="nil"/>
              <w:right w:val="nil"/>
            </w:tcBorders>
          </w:tcPr>
          <w:p w14:paraId="2107FB82" w14:textId="77777777" w:rsidR="008B078F" w:rsidRDefault="008B078F" w:rsidP="00043695">
            <w:pPr>
              <w:rPr>
                <w:spacing w:val="-1"/>
              </w:rPr>
            </w:pPr>
          </w:p>
          <w:p w14:paraId="4A4864BF" w14:textId="77777777" w:rsidR="00043695" w:rsidRPr="008C35FD" w:rsidRDefault="00675F7A" w:rsidP="00043695">
            <w:pPr>
              <w:rPr>
                <w:spacing w:val="-1"/>
              </w:rPr>
            </w:pPr>
            <w:r w:rsidRPr="008C35FD">
              <w:rPr>
                <w:spacing w:val="-1"/>
              </w:rPr>
              <w:t>Review date</w:t>
            </w:r>
          </w:p>
        </w:tc>
        <w:tc>
          <w:tcPr>
            <w:tcW w:w="2560" w:type="dxa"/>
            <w:tcBorders>
              <w:left w:val="nil"/>
              <w:right w:val="nil"/>
            </w:tcBorders>
          </w:tcPr>
          <w:p w14:paraId="564DC7E8" w14:textId="77777777" w:rsidR="00043695" w:rsidRPr="008C35FD" w:rsidRDefault="00043695" w:rsidP="00043695">
            <w:pPr>
              <w:rPr>
                <w:spacing w:val="-1"/>
              </w:rPr>
            </w:pPr>
          </w:p>
        </w:tc>
      </w:tr>
    </w:tbl>
    <w:p w14:paraId="342D232D" w14:textId="77777777" w:rsidR="00043695" w:rsidRDefault="00043695" w:rsidP="00043695">
      <w:pPr>
        <w:ind w:left="851"/>
        <w:rPr>
          <w:rFonts w:ascii="Arial" w:eastAsia="Arial" w:hAnsi="Arial"/>
          <w:b/>
          <w:bCs/>
          <w:spacing w:val="-1"/>
        </w:rPr>
      </w:pPr>
    </w:p>
    <w:p w14:paraId="42AB4F56" w14:textId="77777777" w:rsidR="008B078F" w:rsidRPr="00043695" w:rsidRDefault="008B078F" w:rsidP="00043695">
      <w:pPr>
        <w:ind w:left="851"/>
        <w:rPr>
          <w:rFonts w:ascii="Arial" w:eastAsia="Arial" w:hAnsi="Arial"/>
          <w:b/>
          <w:bCs/>
          <w:spacing w:val="-1"/>
        </w:rPr>
        <w:sectPr w:rsidR="008B078F" w:rsidRPr="00043695">
          <w:pgSz w:w="11910" w:h="16840"/>
          <w:pgMar w:top="1660" w:right="1180" w:bottom="1600" w:left="480" w:header="680" w:footer="1386" w:gutter="0"/>
          <w:cols w:space="720"/>
        </w:sectPr>
      </w:pPr>
    </w:p>
    <w:p w14:paraId="410F815A" w14:textId="77777777" w:rsidR="00C0796F" w:rsidRDefault="00043695" w:rsidP="00043695">
      <w:pPr>
        <w:pStyle w:val="Heading2"/>
        <w:spacing w:before="0"/>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ab/>
      </w:r>
      <w:r w:rsidRPr="00043695">
        <w:rPr>
          <w:spacing w:val="-1"/>
        </w:rPr>
        <w:t>Clinical Situation</w:t>
      </w:r>
    </w:p>
    <w:tbl>
      <w:tblPr>
        <w:tblW w:w="0" w:type="auto"/>
        <w:tblInd w:w="846" w:type="dxa"/>
        <w:tblLayout w:type="fixed"/>
        <w:tblCellMar>
          <w:left w:w="0" w:type="dxa"/>
          <w:right w:w="0" w:type="dxa"/>
        </w:tblCellMar>
        <w:tblLook w:val="01E0" w:firstRow="1" w:lastRow="1" w:firstColumn="1" w:lastColumn="1" w:noHBand="0" w:noVBand="0"/>
      </w:tblPr>
      <w:tblGrid>
        <w:gridCol w:w="2409"/>
        <w:gridCol w:w="6879"/>
      </w:tblGrid>
      <w:tr w:rsidR="00C0796F" w14:paraId="364AEC72" w14:textId="77777777" w:rsidTr="00973365">
        <w:trPr>
          <w:trHeight w:hRule="exact" w:val="615"/>
        </w:trPr>
        <w:tc>
          <w:tcPr>
            <w:tcW w:w="2409" w:type="dxa"/>
            <w:tcBorders>
              <w:top w:val="single" w:sz="5" w:space="0" w:color="000000"/>
              <w:left w:val="single" w:sz="5" w:space="0" w:color="000000"/>
              <w:bottom w:val="single" w:sz="5" w:space="0" w:color="000000"/>
              <w:right w:val="single" w:sz="5" w:space="0" w:color="000000"/>
            </w:tcBorders>
            <w:shd w:val="clear" w:color="auto" w:fill="C1C1C1"/>
          </w:tcPr>
          <w:p w14:paraId="0AE23975" w14:textId="77777777" w:rsidR="00C0796F" w:rsidRDefault="00E312C0">
            <w:pPr>
              <w:pStyle w:val="TableParagraph"/>
              <w:spacing w:line="251" w:lineRule="exact"/>
              <w:ind w:left="102"/>
              <w:rPr>
                <w:rFonts w:ascii="Arial" w:eastAsia="Arial" w:hAnsi="Arial" w:cs="Arial"/>
              </w:rPr>
            </w:pPr>
            <w:r>
              <w:rPr>
                <w:rFonts w:ascii="Arial"/>
              </w:rPr>
              <w:t>Indication</w:t>
            </w:r>
          </w:p>
        </w:tc>
        <w:tc>
          <w:tcPr>
            <w:tcW w:w="6879" w:type="dxa"/>
            <w:tcBorders>
              <w:top w:val="single" w:sz="5" w:space="0" w:color="000000"/>
              <w:left w:val="single" w:sz="5" w:space="0" w:color="000000"/>
              <w:bottom w:val="single" w:sz="5" w:space="0" w:color="000000"/>
              <w:right w:val="single" w:sz="5" w:space="0" w:color="000000"/>
            </w:tcBorders>
          </w:tcPr>
          <w:p w14:paraId="23C2F63A" w14:textId="77777777" w:rsidR="00C0796F" w:rsidRDefault="00E312C0">
            <w:pPr>
              <w:pStyle w:val="TableParagraph"/>
              <w:spacing w:before="2" w:line="252" w:lineRule="exact"/>
              <w:ind w:left="102" w:right="416"/>
              <w:rPr>
                <w:rFonts w:ascii="Arial"/>
                <w:spacing w:val="-6"/>
              </w:rPr>
            </w:pPr>
            <w:r>
              <w:rPr>
                <w:rFonts w:ascii="Arial"/>
                <w:spacing w:val="-1"/>
              </w:rPr>
              <w:t>Acute</w:t>
            </w:r>
            <w:r>
              <w:rPr>
                <w:rFonts w:ascii="Arial"/>
                <w:spacing w:val="-9"/>
              </w:rPr>
              <w:t xml:space="preserve"> </w:t>
            </w:r>
            <w:r>
              <w:rPr>
                <w:rFonts w:ascii="Arial"/>
                <w:spacing w:val="-1"/>
              </w:rPr>
              <w:t>uncomplicated</w:t>
            </w:r>
            <w:r>
              <w:rPr>
                <w:rFonts w:ascii="Arial"/>
                <w:spacing w:val="-8"/>
              </w:rPr>
              <w:t xml:space="preserve"> </w:t>
            </w:r>
            <w:r>
              <w:rPr>
                <w:rFonts w:ascii="Arial"/>
              </w:rPr>
              <w:t>urinary</w:t>
            </w:r>
            <w:r>
              <w:rPr>
                <w:rFonts w:ascii="Arial"/>
                <w:spacing w:val="-10"/>
              </w:rPr>
              <w:t xml:space="preserve"> </w:t>
            </w:r>
            <w:r>
              <w:rPr>
                <w:rFonts w:ascii="Arial"/>
              </w:rPr>
              <w:t>tract</w:t>
            </w:r>
            <w:r>
              <w:rPr>
                <w:rFonts w:ascii="Arial"/>
                <w:spacing w:val="-8"/>
              </w:rPr>
              <w:t xml:space="preserve"> </w:t>
            </w:r>
            <w:r>
              <w:rPr>
                <w:rFonts w:ascii="Arial"/>
                <w:spacing w:val="-1"/>
              </w:rPr>
              <w:t>infection</w:t>
            </w:r>
            <w:r>
              <w:rPr>
                <w:rFonts w:ascii="Arial"/>
                <w:spacing w:val="-9"/>
              </w:rPr>
              <w:t xml:space="preserve"> </w:t>
            </w:r>
            <w:r>
              <w:rPr>
                <w:rFonts w:ascii="Arial"/>
                <w:spacing w:val="-1"/>
              </w:rPr>
              <w:t>(UTI)</w:t>
            </w:r>
            <w:r>
              <w:rPr>
                <w:rFonts w:ascii="Arial"/>
                <w:spacing w:val="-10"/>
              </w:rPr>
              <w:t xml:space="preserve"> </w:t>
            </w:r>
            <w:r>
              <w:rPr>
                <w:rFonts w:ascii="Arial"/>
              </w:rPr>
              <w:t>in</w:t>
            </w:r>
            <w:r>
              <w:rPr>
                <w:rFonts w:ascii="Arial"/>
                <w:spacing w:val="-8"/>
              </w:rPr>
              <w:t xml:space="preserve"> </w:t>
            </w:r>
            <w:r>
              <w:rPr>
                <w:rFonts w:ascii="Arial"/>
                <w:spacing w:val="-1"/>
              </w:rPr>
              <w:t>non-pregnant</w:t>
            </w:r>
            <w:r>
              <w:rPr>
                <w:rFonts w:ascii="Arial"/>
                <w:spacing w:val="77"/>
                <w:w w:val="99"/>
              </w:rPr>
              <w:t xml:space="preserve"> </w:t>
            </w:r>
            <w:r>
              <w:rPr>
                <w:rFonts w:ascii="Arial"/>
                <w:spacing w:val="-1"/>
              </w:rPr>
              <w:t>females</w:t>
            </w:r>
            <w:r>
              <w:rPr>
                <w:rFonts w:ascii="Arial"/>
                <w:spacing w:val="-6"/>
              </w:rPr>
              <w:t xml:space="preserve"> </w:t>
            </w:r>
            <w:r w:rsidR="008D31FD">
              <w:rPr>
                <w:rFonts w:ascii="Arial"/>
                <w:spacing w:val="-6"/>
              </w:rPr>
              <w:t>aged 16 years and over.</w:t>
            </w:r>
          </w:p>
          <w:p w14:paraId="096CD5CE" w14:textId="77777777" w:rsidR="008D31FD" w:rsidRDefault="008D31FD">
            <w:pPr>
              <w:pStyle w:val="TableParagraph"/>
              <w:spacing w:before="2" w:line="252" w:lineRule="exact"/>
              <w:ind w:left="102" w:right="416"/>
              <w:rPr>
                <w:rFonts w:ascii="Arial"/>
                <w:spacing w:val="-6"/>
              </w:rPr>
            </w:pPr>
          </w:p>
          <w:p w14:paraId="2F53054C" w14:textId="77777777" w:rsidR="008D31FD" w:rsidRDefault="008D31FD">
            <w:pPr>
              <w:pStyle w:val="TableParagraph"/>
              <w:spacing w:before="2" w:line="252" w:lineRule="exact"/>
              <w:ind w:left="102" w:right="416"/>
              <w:rPr>
                <w:rFonts w:ascii="Arial"/>
                <w:spacing w:val="-6"/>
              </w:rPr>
            </w:pPr>
          </w:p>
          <w:p w14:paraId="1EFEF6B3" w14:textId="77777777" w:rsidR="008D31FD" w:rsidRDefault="008D31FD">
            <w:pPr>
              <w:pStyle w:val="TableParagraph"/>
              <w:spacing w:before="2" w:line="252" w:lineRule="exact"/>
              <w:ind w:left="102" w:right="416"/>
              <w:rPr>
                <w:rFonts w:ascii="Arial" w:eastAsia="Arial" w:hAnsi="Arial" w:cs="Arial"/>
              </w:rPr>
            </w:pPr>
          </w:p>
        </w:tc>
      </w:tr>
      <w:tr w:rsidR="00C0796F" w14:paraId="4D1144B8" w14:textId="77777777" w:rsidTr="00973365">
        <w:trPr>
          <w:trHeight w:hRule="exact" w:val="6335"/>
        </w:trPr>
        <w:tc>
          <w:tcPr>
            <w:tcW w:w="2409" w:type="dxa"/>
            <w:tcBorders>
              <w:top w:val="single" w:sz="5" w:space="0" w:color="000000"/>
              <w:left w:val="single" w:sz="5" w:space="0" w:color="000000"/>
              <w:bottom w:val="single" w:sz="5" w:space="0" w:color="000000"/>
              <w:right w:val="single" w:sz="5" w:space="0" w:color="000000"/>
            </w:tcBorders>
            <w:shd w:val="clear" w:color="auto" w:fill="C1C1C1"/>
          </w:tcPr>
          <w:p w14:paraId="735DACD3" w14:textId="77777777" w:rsidR="00C0796F" w:rsidRDefault="00E312C0">
            <w:pPr>
              <w:pStyle w:val="TableParagraph"/>
              <w:spacing w:line="250" w:lineRule="exact"/>
              <w:ind w:left="102"/>
              <w:rPr>
                <w:rFonts w:ascii="Arial" w:eastAsia="Arial" w:hAnsi="Arial" w:cs="Arial"/>
              </w:rPr>
            </w:pPr>
            <w:r>
              <w:rPr>
                <w:rFonts w:ascii="Arial"/>
              </w:rPr>
              <w:t>Inclusion</w:t>
            </w:r>
            <w:r>
              <w:rPr>
                <w:rFonts w:ascii="Arial"/>
                <w:spacing w:val="-17"/>
              </w:rPr>
              <w:t xml:space="preserve"> </w:t>
            </w:r>
            <w:r>
              <w:rPr>
                <w:rFonts w:ascii="Arial"/>
                <w:spacing w:val="-1"/>
              </w:rPr>
              <w:t>Criteria</w:t>
            </w:r>
          </w:p>
        </w:tc>
        <w:tc>
          <w:tcPr>
            <w:tcW w:w="6879" w:type="dxa"/>
            <w:tcBorders>
              <w:top w:val="single" w:sz="5" w:space="0" w:color="000000"/>
              <w:left w:val="single" w:sz="5" w:space="0" w:color="000000"/>
              <w:bottom w:val="single" w:sz="5" w:space="0" w:color="000000"/>
              <w:right w:val="single" w:sz="5" w:space="0" w:color="000000"/>
            </w:tcBorders>
          </w:tcPr>
          <w:p w14:paraId="6BBC0B91" w14:textId="77777777" w:rsidR="00C0796F" w:rsidRDefault="00E312C0">
            <w:pPr>
              <w:pStyle w:val="TableParagraph"/>
              <w:ind w:left="102" w:right="102"/>
              <w:jc w:val="both"/>
              <w:rPr>
                <w:rFonts w:ascii="Arial"/>
                <w:spacing w:val="9"/>
              </w:rPr>
            </w:pPr>
            <w:r>
              <w:rPr>
                <w:rFonts w:ascii="Arial"/>
                <w:spacing w:val="-1"/>
              </w:rPr>
              <w:t>Non-pregnant</w:t>
            </w:r>
            <w:r>
              <w:rPr>
                <w:rFonts w:ascii="Arial"/>
                <w:spacing w:val="30"/>
              </w:rPr>
              <w:t xml:space="preserve"> </w:t>
            </w:r>
            <w:r>
              <w:rPr>
                <w:rFonts w:ascii="Arial"/>
              </w:rPr>
              <w:t>females,</w:t>
            </w:r>
            <w:r>
              <w:rPr>
                <w:rFonts w:ascii="Arial"/>
                <w:spacing w:val="30"/>
              </w:rPr>
              <w:t xml:space="preserve"> </w:t>
            </w:r>
            <w:r>
              <w:rPr>
                <w:rFonts w:ascii="Arial"/>
              </w:rPr>
              <w:t>assigned</w:t>
            </w:r>
            <w:r>
              <w:rPr>
                <w:rFonts w:ascii="Arial"/>
                <w:spacing w:val="30"/>
              </w:rPr>
              <w:t xml:space="preserve"> </w:t>
            </w:r>
            <w:r>
              <w:rPr>
                <w:rFonts w:ascii="Arial"/>
              </w:rPr>
              <w:t>as</w:t>
            </w:r>
            <w:r>
              <w:rPr>
                <w:rFonts w:ascii="Arial"/>
                <w:spacing w:val="30"/>
              </w:rPr>
              <w:t xml:space="preserve"> </w:t>
            </w:r>
            <w:r>
              <w:rPr>
                <w:rFonts w:ascii="Arial"/>
                <w:spacing w:val="-1"/>
              </w:rPr>
              <w:t>female</w:t>
            </w:r>
            <w:r>
              <w:rPr>
                <w:rFonts w:ascii="Arial"/>
                <w:spacing w:val="30"/>
              </w:rPr>
              <w:t xml:space="preserve"> </w:t>
            </w:r>
            <w:r>
              <w:rPr>
                <w:rFonts w:ascii="Arial"/>
              </w:rPr>
              <w:t>at</w:t>
            </w:r>
            <w:r>
              <w:rPr>
                <w:rFonts w:ascii="Arial"/>
                <w:spacing w:val="30"/>
              </w:rPr>
              <w:t xml:space="preserve"> </w:t>
            </w:r>
            <w:r>
              <w:rPr>
                <w:rFonts w:ascii="Arial"/>
              </w:rPr>
              <w:t>birth</w:t>
            </w:r>
            <w:r>
              <w:rPr>
                <w:rFonts w:ascii="Arial"/>
                <w:spacing w:val="31"/>
              </w:rPr>
              <w:t xml:space="preserve"> </w:t>
            </w:r>
            <w:r>
              <w:rPr>
                <w:rFonts w:ascii="Arial"/>
                <w:spacing w:val="-1"/>
              </w:rPr>
              <w:t>who</w:t>
            </w:r>
            <w:r>
              <w:rPr>
                <w:rFonts w:ascii="Arial"/>
                <w:spacing w:val="30"/>
              </w:rPr>
              <w:t xml:space="preserve"> </w:t>
            </w:r>
            <w:r>
              <w:rPr>
                <w:rFonts w:ascii="Arial"/>
                <w:spacing w:val="-1"/>
              </w:rPr>
              <w:t>have</w:t>
            </w:r>
            <w:r>
              <w:rPr>
                <w:rFonts w:ascii="Arial"/>
                <w:spacing w:val="30"/>
              </w:rPr>
              <w:t xml:space="preserve"> </w:t>
            </w:r>
            <w:r>
              <w:rPr>
                <w:rFonts w:ascii="Arial"/>
              </w:rPr>
              <w:t>not</w:t>
            </w:r>
            <w:r>
              <w:rPr>
                <w:rFonts w:ascii="Arial"/>
                <w:spacing w:val="43"/>
                <w:w w:val="99"/>
              </w:rPr>
              <w:t xml:space="preserve"> </w:t>
            </w:r>
            <w:r>
              <w:rPr>
                <w:rFonts w:ascii="Arial"/>
              </w:rPr>
              <w:t>had</w:t>
            </w:r>
            <w:r>
              <w:rPr>
                <w:rFonts w:ascii="Arial"/>
                <w:spacing w:val="11"/>
              </w:rPr>
              <w:t xml:space="preserve"> </w:t>
            </w:r>
            <w:r>
              <w:rPr>
                <w:rFonts w:ascii="Arial"/>
              </w:rPr>
              <w:t>any</w:t>
            </w:r>
            <w:r>
              <w:rPr>
                <w:rFonts w:ascii="Arial"/>
                <w:spacing w:val="10"/>
              </w:rPr>
              <w:t xml:space="preserve"> </w:t>
            </w:r>
            <w:r>
              <w:rPr>
                <w:rFonts w:ascii="Arial"/>
              </w:rPr>
              <w:t>reassignment</w:t>
            </w:r>
            <w:r>
              <w:rPr>
                <w:rFonts w:ascii="Arial"/>
                <w:spacing w:val="11"/>
              </w:rPr>
              <w:t xml:space="preserve"> </w:t>
            </w:r>
            <w:r>
              <w:rPr>
                <w:rFonts w:ascii="Arial"/>
              </w:rPr>
              <w:t>procedures,</w:t>
            </w:r>
            <w:r>
              <w:rPr>
                <w:rFonts w:ascii="Arial"/>
                <w:spacing w:val="9"/>
              </w:rPr>
              <w:t xml:space="preserve"> </w:t>
            </w:r>
            <w:r w:rsidR="008D31FD">
              <w:rPr>
                <w:rFonts w:ascii="Arial"/>
                <w:spacing w:val="9"/>
              </w:rPr>
              <w:t>aged 16 years and over.</w:t>
            </w:r>
          </w:p>
          <w:p w14:paraId="2814AFB1" w14:textId="77777777" w:rsidR="00055E00" w:rsidRDefault="00055E00">
            <w:pPr>
              <w:pStyle w:val="TableParagraph"/>
              <w:ind w:left="102" w:right="102"/>
              <w:jc w:val="both"/>
              <w:rPr>
                <w:rFonts w:ascii="Arial"/>
                <w:spacing w:val="9"/>
              </w:rPr>
            </w:pPr>
          </w:p>
          <w:p w14:paraId="3CA4D013" w14:textId="77777777" w:rsidR="00055E00" w:rsidRPr="00055E00" w:rsidRDefault="00055E00" w:rsidP="00055E00">
            <w:pPr>
              <w:ind w:left="107" w:right="94"/>
              <w:jc w:val="both"/>
              <w:rPr>
                <w:rFonts w:ascii="Arial"/>
                <w:spacing w:val="9"/>
              </w:rPr>
            </w:pPr>
            <w:r w:rsidRPr="00055E00">
              <w:rPr>
                <w:rFonts w:ascii="Arial"/>
                <w:spacing w:val="9"/>
              </w:rPr>
              <w:t xml:space="preserve">Older women should be fit, ambulatory and self-caring. </w:t>
            </w:r>
          </w:p>
          <w:p w14:paraId="19CF3A47" w14:textId="77777777" w:rsidR="008D31FD" w:rsidRDefault="008D31FD">
            <w:pPr>
              <w:pStyle w:val="TableParagraph"/>
              <w:ind w:left="102" w:right="102"/>
              <w:jc w:val="both"/>
              <w:rPr>
                <w:rFonts w:ascii="Arial" w:eastAsia="Arial" w:hAnsi="Arial" w:cs="Arial"/>
              </w:rPr>
            </w:pPr>
          </w:p>
          <w:p w14:paraId="3DFB734F" w14:textId="77777777" w:rsidR="008D31FD" w:rsidRPr="00E40FE4" w:rsidRDefault="008D31FD" w:rsidP="008D31FD">
            <w:pPr>
              <w:pStyle w:val="TableParagraph"/>
              <w:ind w:left="97" w:right="94"/>
              <w:jc w:val="both"/>
              <w:rPr>
                <w:rFonts w:ascii="Arial"/>
              </w:rPr>
            </w:pPr>
            <w:r w:rsidRPr="00E40FE4">
              <w:rPr>
                <w:rFonts w:ascii="Arial"/>
              </w:rPr>
              <w:t>If no dipstick testing available</w:t>
            </w:r>
            <w:r>
              <w:rPr>
                <w:rFonts w:ascii="Arial"/>
              </w:rPr>
              <w:t xml:space="preserve"> or patient is over 65 years</w:t>
            </w:r>
            <w:r w:rsidRPr="00E40FE4">
              <w:rPr>
                <w:rFonts w:ascii="Arial"/>
              </w:rPr>
              <w:t>, patient must present with three or more of the following symptoms</w:t>
            </w:r>
            <w:r w:rsidR="00FA1421">
              <w:rPr>
                <w:rFonts w:ascii="Arial"/>
              </w:rPr>
              <w:t>:</w:t>
            </w:r>
          </w:p>
          <w:p w14:paraId="72837C68" w14:textId="77777777" w:rsidR="008D31FD" w:rsidRPr="00E40FE4" w:rsidRDefault="008D31FD" w:rsidP="008D31FD">
            <w:pPr>
              <w:pStyle w:val="TableParagraph"/>
              <w:numPr>
                <w:ilvl w:val="0"/>
                <w:numId w:val="12"/>
              </w:numPr>
              <w:tabs>
                <w:tab w:val="left" w:pos="468"/>
                <w:tab w:val="left" w:pos="469"/>
              </w:tabs>
              <w:autoSpaceDE w:val="0"/>
              <w:autoSpaceDN w:val="0"/>
              <w:spacing w:line="267" w:lineRule="exact"/>
              <w:rPr>
                <w:rFonts w:ascii="Arial"/>
              </w:rPr>
            </w:pPr>
            <w:r w:rsidRPr="00E40FE4">
              <w:rPr>
                <w:rFonts w:ascii="Arial"/>
              </w:rPr>
              <w:t>Dysuria</w:t>
            </w:r>
          </w:p>
          <w:p w14:paraId="39489266" w14:textId="77777777" w:rsidR="008D31FD" w:rsidRPr="00E40FE4" w:rsidRDefault="008D31FD" w:rsidP="008D31FD">
            <w:pPr>
              <w:pStyle w:val="TableParagraph"/>
              <w:numPr>
                <w:ilvl w:val="0"/>
                <w:numId w:val="12"/>
              </w:numPr>
              <w:tabs>
                <w:tab w:val="left" w:pos="468"/>
                <w:tab w:val="left" w:pos="469"/>
              </w:tabs>
              <w:autoSpaceDE w:val="0"/>
              <w:autoSpaceDN w:val="0"/>
              <w:spacing w:line="268" w:lineRule="exact"/>
              <w:rPr>
                <w:rFonts w:ascii="Arial"/>
              </w:rPr>
            </w:pPr>
            <w:r w:rsidRPr="00E40FE4">
              <w:rPr>
                <w:rFonts w:ascii="Arial"/>
              </w:rPr>
              <w:t>Frequency</w:t>
            </w:r>
          </w:p>
          <w:p w14:paraId="30252D32" w14:textId="77777777" w:rsidR="008D31FD" w:rsidRPr="00E40FE4" w:rsidRDefault="008D31FD" w:rsidP="008D31FD">
            <w:pPr>
              <w:pStyle w:val="TableParagraph"/>
              <w:numPr>
                <w:ilvl w:val="0"/>
                <w:numId w:val="12"/>
              </w:numPr>
              <w:tabs>
                <w:tab w:val="left" w:pos="468"/>
                <w:tab w:val="left" w:pos="469"/>
              </w:tabs>
              <w:autoSpaceDE w:val="0"/>
              <w:autoSpaceDN w:val="0"/>
              <w:spacing w:line="269" w:lineRule="exact"/>
              <w:rPr>
                <w:rFonts w:ascii="Arial"/>
              </w:rPr>
            </w:pPr>
            <w:r w:rsidRPr="00E40FE4">
              <w:rPr>
                <w:rFonts w:ascii="Arial"/>
              </w:rPr>
              <w:t>Urgency</w:t>
            </w:r>
          </w:p>
          <w:p w14:paraId="1D439E59" w14:textId="77777777" w:rsidR="008D31FD" w:rsidRPr="00E40FE4" w:rsidRDefault="008D31FD" w:rsidP="008D31FD">
            <w:pPr>
              <w:pStyle w:val="TableParagraph"/>
              <w:numPr>
                <w:ilvl w:val="0"/>
                <w:numId w:val="12"/>
              </w:numPr>
              <w:tabs>
                <w:tab w:val="left" w:pos="468"/>
                <w:tab w:val="left" w:pos="469"/>
              </w:tabs>
              <w:autoSpaceDE w:val="0"/>
              <w:autoSpaceDN w:val="0"/>
              <w:spacing w:line="266" w:lineRule="exact"/>
              <w:rPr>
                <w:rFonts w:ascii="Arial"/>
              </w:rPr>
            </w:pPr>
            <w:r w:rsidRPr="00E40FE4">
              <w:rPr>
                <w:rFonts w:ascii="Arial"/>
              </w:rPr>
              <w:t>Suprapubic tenderness</w:t>
            </w:r>
          </w:p>
          <w:p w14:paraId="461E853D" w14:textId="77777777" w:rsidR="008D31FD" w:rsidRPr="00E40FE4" w:rsidRDefault="008D31FD" w:rsidP="008D31FD">
            <w:pPr>
              <w:pStyle w:val="TableParagraph"/>
              <w:numPr>
                <w:ilvl w:val="0"/>
                <w:numId w:val="12"/>
              </w:numPr>
              <w:tabs>
                <w:tab w:val="left" w:pos="468"/>
                <w:tab w:val="left" w:pos="469"/>
              </w:tabs>
              <w:autoSpaceDE w:val="0"/>
              <w:autoSpaceDN w:val="0"/>
              <w:spacing w:line="267" w:lineRule="exact"/>
              <w:rPr>
                <w:rFonts w:ascii="Arial"/>
              </w:rPr>
            </w:pPr>
            <w:r w:rsidRPr="00E40FE4">
              <w:rPr>
                <w:rFonts w:ascii="Arial"/>
              </w:rPr>
              <w:t xml:space="preserve">or </w:t>
            </w:r>
            <w:r w:rsidRPr="009E3616">
              <w:rPr>
                <w:rFonts w:ascii="Arial"/>
                <w:b/>
              </w:rPr>
              <w:t>BOTH</w:t>
            </w:r>
            <w:r w:rsidRPr="00E40FE4">
              <w:rPr>
                <w:rFonts w:ascii="Arial"/>
              </w:rPr>
              <w:t xml:space="preserve"> dysuria and frequency are present.</w:t>
            </w:r>
          </w:p>
          <w:p w14:paraId="1BEA44E3" w14:textId="77777777" w:rsidR="008D31FD" w:rsidRPr="00E40FE4" w:rsidRDefault="008D31FD" w:rsidP="008D31FD">
            <w:pPr>
              <w:pStyle w:val="TableParagraph"/>
              <w:tabs>
                <w:tab w:val="left" w:pos="468"/>
                <w:tab w:val="left" w:pos="469"/>
              </w:tabs>
              <w:spacing w:line="267" w:lineRule="exact"/>
              <w:ind w:left="97"/>
              <w:rPr>
                <w:rFonts w:ascii="Arial"/>
              </w:rPr>
            </w:pPr>
          </w:p>
          <w:p w14:paraId="05617622" w14:textId="77777777" w:rsidR="008D31FD" w:rsidRDefault="008D31FD" w:rsidP="008D31FD">
            <w:pPr>
              <w:pStyle w:val="TableParagraph"/>
              <w:tabs>
                <w:tab w:val="left" w:pos="468"/>
                <w:tab w:val="left" w:pos="469"/>
              </w:tabs>
              <w:spacing w:line="267" w:lineRule="exact"/>
              <w:ind w:left="97"/>
              <w:rPr>
                <w:rFonts w:ascii="Arial"/>
              </w:rPr>
            </w:pPr>
            <w:r>
              <w:rPr>
                <w:rFonts w:ascii="Arial"/>
              </w:rPr>
              <w:t>Otherwise:</w:t>
            </w:r>
          </w:p>
          <w:p w14:paraId="06FDBCA3" w14:textId="77777777" w:rsidR="008D31FD" w:rsidRPr="008D31FD" w:rsidRDefault="008D31FD" w:rsidP="008D31FD">
            <w:pPr>
              <w:pStyle w:val="TableParagraph"/>
              <w:tabs>
                <w:tab w:val="left" w:pos="468"/>
                <w:tab w:val="left" w:pos="469"/>
              </w:tabs>
              <w:spacing w:line="267" w:lineRule="exact"/>
              <w:ind w:left="97"/>
              <w:rPr>
                <w:rFonts w:ascii="Arial"/>
                <w:sz w:val="10"/>
                <w:szCs w:val="10"/>
              </w:rPr>
            </w:pPr>
          </w:p>
          <w:p w14:paraId="4F3A7B3A" w14:textId="77777777" w:rsidR="008D31FD" w:rsidRDefault="008D31FD" w:rsidP="008D31FD">
            <w:pPr>
              <w:pStyle w:val="TableParagraph"/>
              <w:ind w:left="97" w:right="94"/>
              <w:jc w:val="both"/>
              <w:rPr>
                <w:rFonts w:ascii="Arial"/>
              </w:rPr>
            </w:pPr>
            <w:r w:rsidRPr="00E40FE4">
              <w:rPr>
                <w:rFonts w:ascii="Arial"/>
              </w:rPr>
              <w:t>Diagnose a UTI in the presence of two or more urinary symptoms (dysuria, frequency, urgency, visible haematuria or nocturia) and a positive dipstick test result for nitrite.</w:t>
            </w:r>
          </w:p>
          <w:p w14:paraId="11963AE3" w14:textId="77777777" w:rsidR="008D31FD" w:rsidRDefault="008D31FD" w:rsidP="008D31FD">
            <w:pPr>
              <w:pStyle w:val="TableParagraph"/>
              <w:ind w:left="97" w:right="94"/>
              <w:jc w:val="both"/>
              <w:rPr>
                <w:rFonts w:ascii="Arial"/>
              </w:rPr>
            </w:pPr>
          </w:p>
          <w:p w14:paraId="4B5DCFA3" w14:textId="77777777" w:rsidR="008D31FD" w:rsidRPr="002B11F6" w:rsidRDefault="003E1346" w:rsidP="008D31FD">
            <w:pPr>
              <w:pStyle w:val="TableParagraph"/>
              <w:tabs>
                <w:tab w:val="left" w:pos="268"/>
              </w:tabs>
              <w:spacing w:line="267" w:lineRule="exact"/>
              <w:ind w:left="127"/>
              <w:rPr>
                <w:rFonts w:ascii="Arial"/>
                <w:b/>
              </w:rPr>
            </w:pPr>
            <w:r w:rsidRPr="002B11F6">
              <w:rPr>
                <w:rFonts w:ascii="Arial"/>
                <w:b/>
              </w:rPr>
              <w:t>Note:</w:t>
            </w:r>
            <w:r w:rsidR="008D31FD" w:rsidRPr="002B11F6">
              <w:rPr>
                <w:rFonts w:ascii="Arial"/>
                <w:b/>
              </w:rPr>
              <w:t xml:space="preserve"> A positive dip stick in women over 65 is not an indication of UTI as asymptomatic bacteriuria is common in older women.</w:t>
            </w:r>
          </w:p>
          <w:p w14:paraId="68F36A64" w14:textId="77777777" w:rsidR="008D31FD" w:rsidRDefault="008D31FD" w:rsidP="008D31FD">
            <w:pPr>
              <w:pStyle w:val="TableParagraph"/>
              <w:spacing w:before="11"/>
              <w:ind w:left="97"/>
              <w:rPr>
                <w:rFonts w:ascii="Times New Roman" w:eastAsia="Times New Roman" w:hAnsi="Times New Roman" w:cs="Times New Roman"/>
                <w:sz w:val="21"/>
                <w:szCs w:val="21"/>
              </w:rPr>
            </w:pPr>
          </w:p>
          <w:p w14:paraId="5D4577C9" w14:textId="77777777" w:rsidR="00C0796F" w:rsidRDefault="008D31FD" w:rsidP="008D31FD">
            <w:pPr>
              <w:pStyle w:val="TableParagraph"/>
              <w:ind w:left="102" w:right="1062"/>
              <w:rPr>
                <w:rFonts w:ascii="Arial" w:eastAsia="Arial" w:hAnsi="Arial" w:cs="Arial"/>
              </w:rPr>
            </w:pPr>
            <w:r>
              <w:rPr>
                <w:rFonts w:ascii="Arial"/>
              </w:rPr>
              <w:t>A</w:t>
            </w:r>
            <w:r>
              <w:rPr>
                <w:rFonts w:ascii="Arial"/>
                <w:spacing w:val="-7"/>
              </w:rPr>
              <w:t xml:space="preserve"> </w:t>
            </w:r>
            <w:r>
              <w:rPr>
                <w:rFonts w:ascii="Arial"/>
              </w:rPr>
              <w:t>renal</w:t>
            </w:r>
            <w:r>
              <w:rPr>
                <w:rFonts w:ascii="Arial"/>
                <w:spacing w:val="-6"/>
              </w:rPr>
              <w:t xml:space="preserve"> </w:t>
            </w:r>
            <w:r>
              <w:rPr>
                <w:rFonts w:ascii="Arial"/>
                <w:spacing w:val="-1"/>
              </w:rPr>
              <w:t>function</w:t>
            </w:r>
            <w:r>
              <w:rPr>
                <w:rFonts w:ascii="Arial"/>
                <w:spacing w:val="-7"/>
              </w:rPr>
              <w:t xml:space="preserve"> </w:t>
            </w:r>
            <w:r>
              <w:rPr>
                <w:rFonts w:ascii="Arial"/>
                <w:spacing w:val="-1"/>
              </w:rPr>
              <w:t>assessment</w:t>
            </w:r>
            <w:r>
              <w:rPr>
                <w:rFonts w:ascii="Arial"/>
                <w:spacing w:val="-6"/>
              </w:rPr>
              <w:t xml:space="preserve"> </w:t>
            </w:r>
            <w:r>
              <w:rPr>
                <w:rFonts w:ascii="Arial"/>
              </w:rPr>
              <w:t>should</w:t>
            </w:r>
            <w:r>
              <w:rPr>
                <w:rFonts w:ascii="Arial"/>
                <w:spacing w:val="-7"/>
              </w:rPr>
              <w:t xml:space="preserve"> </w:t>
            </w:r>
            <w:r>
              <w:rPr>
                <w:rFonts w:ascii="Arial"/>
              </w:rPr>
              <w:t>be</w:t>
            </w:r>
            <w:r>
              <w:rPr>
                <w:rFonts w:ascii="Arial"/>
                <w:spacing w:val="-6"/>
              </w:rPr>
              <w:t xml:space="preserve"> </w:t>
            </w:r>
            <w:r>
              <w:rPr>
                <w:rFonts w:ascii="Arial"/>
                <w:spacing w:val="-1"/>
              </w:rPr>
              <w:t>considered</w:t>
            </w:r>
            <w:r>
              <w:rPr>
                <w:rFonts w:ascii="Arial"/>
                <w:spacing w:val="-7"/>
              </w:rPr>
              <w:t xml:space="preserve"> </w:t>
            </w:r>
            <w:r>
              <w:rPr>
                <w:rFonts w:ascii="Arial"/>
              </w:rPr>
              <w:t>prior</w:t>
            </w:r>
            <w:r>
              <w:rPr>
                <w:rFonts w:ascii="Arial"/>
                <w:spacing w:val="-6"/>
              </w:rPr>
              <w:t xml:space="preserve"> </w:t>
            </w:r>
            <w:r>
              <w:rPr>
                <w:rFonts w:ascii="Arial"/>
              </w:rPr>
              <w:t>to</w:t>
            </w:r>
            <w:r>
              <w:rPr>
                <w:rFonts w:ascii="Arial"/>
                <w:spacing w:val="45"/>
                <w:w w:val="99"/>
              </w:rPr>
              <w:t xml:space="preserve"> </w:t>
            </w:r>
            <w:r>
              <w:rPr>
                <w:rFonts w:ascii="Arial"/>
                <w:spacing w:val="-1"/>
              </w:rPr>
              <w:t>supplying</w:t>
            </w:r>
            <w:r>
              <w:rPr>
                <w:rFonts w:ascii="Arial"/>
                <w:spacing w:val="-23"/>
              </w:rPr>
              <w:t xml:space="preserve"> </w:t>
            </w:r>
            <w:r>
              <w:rPr>
                <w:rFonts w:ascii="Arial"/>
                <w:spacing w:val="-1"/>
              </w:rPr>
              <w:t>nitrofurantoin.</w:t>
            </w:r>
          </w:p>
        </w:tc>
      </w:tr>
      <w:tr w:rsidR="00C0796F" w14:paraId="43163652" w14:textId="77777777" w:rsidTr="00973365">
        <w:trPr>
          <w:trHeight w:hRule="exact" w:val="13199"/>
        </w:trPr>
        <w:tc>
          <w:tcPr>
            <w:tcW w:w="2409" w:type="dxa"/>
            <w:tcBorders>
              <w:top w:val="single" w:sz="5" w:space="0" w:color="000000"/>
              <w:left w:val="single" w:sz="5" w:space="0" w:color="000000"/>
              <w:bottom w:val="single" w:sz="5" w:space="0" w:color="000000"/>
              <w:right w:val="single" w:sz="5" w:space="0" w:color="000000"/>
            </w:tcBorders>
            <w:shd w:val="clear" w:color="auto" w:fill="C1C1C1"/>
          </w:tcPr>
          <w:p w14:paraId="2A86137F" w14:textId="77777777" w:rsidR="00C0796F" w:rsidRDefault="00E312C0">
            <w:pPr>
              <w:pStyle w:val="TableParagraph"/>
              <w:spacing w:line="251" w:lineRule="exact"/>
              <w:ind w:left="102"/>
              <w:rPr>
                <w:rFonts w:ascii="Arial" w:eastAsia="Arial" w:hAnsi="Arial" w:cs="Arial"/>
              </w:rPr>
            </w:pPr>
            <w:r>
              <w:rPr>
                <w:rFonts w:ascii="Arial"/>
                <w:spacing w:val="-1"/>
              </w:rPr>
              <w:lastRenderedPageBreak/>
              <w:t>Exclusion</w:t>
            </w:r>
            <w:r>
              <w:rPr>
                <w:rFonts w:ascii="Arial"/>
                <w:spacing w:val="-17"/>
              </w:rPr>
              <w:t xml:space="preserve"> </w:t>
            </w:r>
            <w:r>
              <w:rPr>
                <w:rFonts w:ascii="Arial"/>
                <w:spacing w:val="-1"/>
              </w:rPr>
              <w:t>Criteria</w:t>
            </w:r>
          </w:p>
        </w:tc>
        <w:tc>
          <w:tcPr>
            <w:tcW w:w="6879" w:type="dxa"/>
            <w:tcBorders>
              <w:top w:val="single" w:sz="5" w:space="0" w:color="000000"/>
              <w:left w:val="single" w:sz="5" w:space="0" w:color="000000"/>
              <w:bottom w:val="single" w:sz="5" w:space="0" w:color="000000"/>
              <w:right w:val="single" w:sz="5" w:space="0" w:color="000000"/>
            </w:tcBorders>
          </w:tcPr>
          <w:p w14:paraId="74A6C201" w14:textId="77777777" w:rsidR="00C0796F" w:rsidRDefault="00E312C0" w:rsidP="00973365">
            <w:pPr>
              <w:pStyle w:val="ListParagraph"/>
              <w:numPr>
                <w:ilvl w:val="0"/>
                <w:numId w:val="8"/>
              </w:numPr>
              <w:tabs>
                <w:tab w:val="left" w:pos="463"/>
              </w:tabs>
              <w:spacing w:line="267" w:lineRule="exact"/>
              <w:rPr>
                <w:rFonts w:ascii="Arial" w:eastAsia="Arial" w:hAnsi="Arial" w:cs="Arial"/>
              </w:rPr>
            </w:pPr>
            <w:r>
              <w:rPr>
                <w:rFonts w:ascii="Arial"/>
                <w:spacing w:val="-1"/>
              </w:rPr>
              <w:t>Patients</w:t>
            </w:r>
            <w:r>
              <w:rPr>
                <w:rFonts w:ascii="Arial"/>
                <w:spacing w:val="-6"/>
              </w:rPr>
              <w:t xml:space="preserve"> </w:t>
            </w:r>
            <w:r>
              <w:rPr>
                <w:rFonts w:ascii="Arial"/>
                <w:spacing w:val="-1"/>
              </w:rPr>
              <w:t>assigned</w:t>
            </w:r>
            <w:r>
              <w:rPr>
                <w:rFonts w:ascii="Arial"/>
                <w:spacing w:val="-6"/>
              </w:rPr>
              <w:t xml:space="preserve"> </w:t>
            </w:r>
            <w:r>
              <w:rPr>
                <w:rFonts w:ascii="Arial"/>
              </w:rPr>
              <w:t>as</w:t>
            </w:r>
            <w:r>
              <w:rPr>
                <w:rFonts w:ascii="Arial"/>
                <w:spacing w:val="-6"/>
              </w:rPr>
              <w:t xml:space="preserve"> </w:t>
            </w:r>
            <w:r>
              <w:rPr>
                <w:rFonts w:ascii="Arial"/>
                <w:spacing w:val="-1"/>
              </w:rPr>
              <w:t>male</w:t>
            </w:r>
            <w:r>
              <w:rPr>
                <w:rFonts w:ascii="Arial"/>
                <w:spacing w:val="-6"/>
              </w:rPr>
              <w:t xml:space="preserve"> </w:t>
            </w:r>
            <w:r>
              <w:rPr>
                <w:rFonts w:ascii="Arial"/>
              </w:rPr>
              <w:t>at</w:t>
            </w:r>
            <w:r>
              <w:rPr>
                <w:rFonts w:ascii="Arial"/>
                <w:spacing w:val="-6"/>
              </w:rPr>
              <w:t xml:space="preserve"> </w:t>
            </w:r>
            <w:r>
              <w:rPr>
                <w:rFonts w:ascii="Arial"/>
              </w:rPr>
              <w:t>birth</w:t>
            </w:r>
          </w:p>
          <w:p w14:paraId="3C6D9C85" w14:textId="77777777" w:rsidR="00C0796F" w:rsidRPr="008D31FD" w:rsidRDefault="00E312C0" w:rsidP="00973365">
            <w:pPr>
              <w:pStyle w:val="ListParagraph"/>
              <w:numPr>
                <w:ilvl w:val="0"/>
                <w:numId w:val="8"/>
              </w:numPr>
              <w:tabs>
                <w:tab w:val="left" w:pos="463"/>
              </w:tabs>
              <w:spacing w:line="268" w:lineRule="exact"/>
              <w:rPr>
                <w:rFonts w:ascii="Arial" w:eastAsia="Arial" w:hAnsi="Arial" w:cs="Arial"/>
              </w:rPr>
            </w:pPr>
            <w:r>
              <w:rPr>
                <w:rFonts w:ascii="Arial"/>
                <w:spacing w:val="-1"/>
              </w:rPr>
              <w:t>Females</w:t>
            </w:r>
            <w:r>
              <w:rPr>
                <w:rFonts w:ascii="Arial"/>
                <w:spacing w:val="-6"/>
              </w:rPr>
              <w:t xml:space="preserve"> </w:t>
            </w:r>
            <w:r>
              <w:rPr>
                <w:rFonts w:ascii="Arial"/>
              </w:rPr>
              <w:t>under</w:t>
            </w:r>
            <w:r>
              <w:rPr>
                <w:rFonts w:ascii="Arial"/>
                <w:spacing w:val="-5"/>
              </w:rPr>
              <w:t xml:space="preserve"> </w:t>
            </w:r>
            <w:r>
              <w:rPr>
                <w:rFonts w:ascii="Arial"/>
              </w:rPr>
              <w:t>16</w:t>
            </w:r>
            <w:r>
              <w:rPr>
                <w:rFonts w:ascii="Arial"/>
                <w:spacing w:val="-5"/>
              </w:rPr>
              <w:t xml:space="preserve"> </w:t>
            </w:r>
            <w:r>
              <w:rPr>
                <w:rFonts w:ascii="Arial"/>
                <w:spacing w:val="-1"/>
              </w:rPr>
              <w:t>years</w:t>
            </w:r>
          </w:p>
          <w:p w14:paraId="541A7368" w14:textId="77777777" w:rsidR="008D31FD" w:rsidRDefault="008D31FD" w:rsidP="00973365">
            <w:pPr>
              <w:pStyle w:val="ListParagraph"/>
              <w:numPr>
                <w:ilvl w:val="0"/>
                <w:numId w:val="8"/>
              </w:numPr>
              <w:tabs>
                <w:tab w:val="left" w:pos="463"/>
              </w:tabs>
              <w:spacing w:line="268" w:lineRule="exact"/>
              <w:rPr>
                <w:rFonts w:ascii="Arial" w:eastAsia="Arial" w:hAnsi="Arial" w:cs="Arial"/>
              </w:rPr>
            </w:pPr>
            <w:r>
              <w:rPr>
                <w:rFonts w:ascii="Arial"/>
              </w:rPr>
              <w:t>Patients living in long term care facilities</w:t>
            </w:r>
          </w:p>
          <w:p w14:paraId="15CA3580" w14:textId="77777777" w:rsidR="00C0796F" w:rsidRPr="008D31FD" w:rsidRDefault="00E312C0" w:rsidP="00973365">
            <w:pPr>
              <w:pStyle w:val="ListParagraph"/>
              <w:numPr>
                <w:ilvl w:val="0"/>
                <w:numId w:val="8"/>
              </w:numPr>
              <w:tabs>
                <w:tab w:val="left" w:pos="462"/>
              </w:tabs>
              <w:spacing w:line="268" w:lineRule="exact"/>
              <w:rPr>
                <w:rFonts w:ascii="Arial" w:eastAsia="Arial" w:hAnsi="Arial" w:cs="Arial"/>
              </w:rPr>
            </w:pPr>
            <w:r w:rsidRPr="008D31FD">
              <w:rPr>
                <w:rFonts w:ascii="Arial"/>
              </w:rPr>
              <w:t>Allergy</w:t>
            </w:r>
            <w:r w:rsidRPr="008D31FD">
              <w:rPr>
                <w:rFonts w:ascii="Arial"/>
                <w:spacing w:val="-7"/>
              </w:rPr>
              <w:t xml:space="preserve"> </w:t>
            </w:r>
            <w:r w:rsidRPr="008D31FD">
              <w:rPr>
                <w:rFonts w:ascii="Arial"/>
              </w:rPr>
              <w:t>or</w:t>
            </w:r>
            <w:r w:rsidRPr="008D31FD">
              <w:rPr>
                <w:rFonts w:ascii="Arial"/>
                <w:spacing w:val="-6"/>
              </w:rPr>
              <w:t xml:space="preserve"> </w:t>
            </w:r>
            <w:r w:rsidRPr="008D31FD">
              <w:rPr>
                <w:rFonts w:ascii="Arial"/>
              </w:rPr>
              <w:t>serious</w:t>
            </w:r>
            <w:r w:rsidRPr="008D31FD">
              <w:rPr>
                <w:rFonts w:ascii="Arial"/>
                <w:spacing w:val="-6"/>
              </w:rPr>
              <w:t xml:space="preserve"> </w:t>
            </w:r>
            <w:r w:rsidRPr="008D31FD">
              <w:rPr>
                <w:rFonts w:ascii="Arial"/>
                <w:spacing w:val="-1"/>
              </w:rPr>
              <w:t>adverse</w:t>
            </w:r>
            <w:r w:rsidRPr="008D31FD">
              <w:rPr>
                <w:rFonts w:ascii="Arial"/>
                <w:spacing w:val="-6"/>
              </w:rPr>
              <w:t xml:space="preserve"> </w:t>
            </w:r>
            <w:r w:rsidRPr="008D31FD">
              <w:rPr>
                <w:rFonts w:ascii="Arial"/>
              </w:rPr>
              <w:t>effect</w:t>
            </w:r>
            <w:r w:rsidRPr="008D31FD">
              <w:rPr>
                <w:rFonts w:ascii="Arial"/>
                <w:spacing w:val="-6"/>
              </w:rPr>
              <w:t xml:space="preserve"> </w:t>
            </w:r>
            <w:r w:rsidRPr="008D31FD">
              <w:rPr>
                <w:rFonts w:ascii="Arial"/>
              </w:rPr>
              <w:t>from</w:t>
            </w:r>
            <w:r w:rsidRPr="008D31FD">
              <w:rPr>
                <w:rFonts w:ascii="Arial"/>
                <w:spacing w:val="-7"/>
              </w:rPr>
              <w:t xml:space="preserve"> </w:t>
            </w:r>
            <w:r w:rsidRPr="008D31FD">
              <w:rPr>
                <w:rFonts w:ascii="Arial"/>
                <w:spacing w:val="-1"/>
              </w:rPr>
              <w:t>nitrofurantoin</w:t>
            </w:r>
            <w:r w:rsidRPr="008D31FD">
              <w:rPr>
                <w:rFonts w:ascii="Arial"/>
                <w:spacing w:val="-6"/>
              </w:rPr>
              <w:t xml:space="preserve"> </w:t>
            </w:r>
            <w:r w:rsidRPr="008D31FD">
              <w:rPr>
                <w:rFonts w:ascii="Arial"/>
              </w:rPr>
              <w:t>or</w:t>
            </w:r>
            <w:r w:rsidRPr="008D31FD">
              <w:rPr>
                <w:rFonts w:ascii="Arial"/>
                <w:spacing w:val="-6"/>
              </w:rPr>
              <w:t xml:space="preserve"> </w:t>
            </w:r>
            <w:r w:rsidRPr="008D31FD">
              <w:rPr>
                <w:rFonts w:ascii="Arial"/>
              </w:rPr>
              <w:t>to</w:t>
            </w:r>
            <w:r w:rsidRPr="008D31FD">
              <w:rPr>
                <w:rFonts w:ascii="Arial"/>
                <w:spacing w:val="-6"/>
              </w:rPr>
              <w:t xml:space="preserve"> </w:t>
            </w:r>
            <w:r w:rsidRPr="008D31FD">
              <w:rPr>
                <w:rFonts w:ascii="Arial"/>
              </w:rPr>
              <w:t>any</w:t>
            </w:r>
            <w:r w:rsidRPr="008D31FD">
              <w:rPr>
                <w:rFonts w:ascii="Arial"/>
                <w:spacing w:val="38"/>
                <w:w w:val="99"/>
              </w:rPr>
              <w:t xml:space="preserve"> </w:t>
            </w:r>
            <w:r w:rsidRPr="008D31FD">
              <w:rPr>
                <w:rFonts w:ascii="Arial"/>
              </w:rPr>
              <w:t>other</w:t>
            </w:r>
            <w:r w:rsidRPr="008D31FD">
              <w:rPr>
                <w:rFonts w:ascii="Arial"/>
                <w:spacing w:val="-9"/>
              </w:rPr>
              <w:t xml:space="preserve"> </w:t>
            </w:r>
            <w:r w:rsidRPr="008D31FD">
              <w:rPr>
                <w:rFonts w:ascii="Arial"/>
                <w:spacing w:val="-1"/>
              </w:rPr>
              <w:t>components</w:t>
            </w:r>
            <w:r w:rsidRPr="008D31FD">
              <w:rPr>
                <w:rFonts w:ascii="Arial"/>
                <w:spacing w:val="-8"/>
              </w:rPr>
              <w:t xml:space="preserve"> </w:t>
            </w:r>
            <w:r w:rsidRPr="008D31FD">
              <w:rPr>
                <w:rFonts w:ascii="Arial"/>
              </w:rPr>
              <w:t>of</w:t>
            </w:r>
            <w:r w:rsidRPr="008D31FD">
              <w:rPr>
                <w:rFonts w:ascii="Arial"/>
                <w:spacing w:val="-8"/>
              </w:rPr>
              <w:t xml:space="preserve"> </w:t>
            </w:r>
            <w:r w:rsidRPr="008D31FD">
              <w:rPr>
                <w:rFonts w:ascii="Arial"/>
              </w:rPr>
              <w:t>the</w:t>
            </w:r>
            <w:r w:rsidRPr="008D31FD">
              <w:rPr>
                <w:rFonts w:ascii="Arial"/>
                <w:spacing w:val="-9"/>
              </w:rPr>
              <w:t xml:space="preserve"> </w:t>
            </w:r>
            <w:r w:rsidRPr="008D31FD">
              <w:rPr>
                <w:rFonts w:ascii="Arial"/>
              </w:rPr>
              <w:t>preparation</w:t>
            </w:r>
          </w:p>
          <w:p w14:paraId="09732561" w14:textId="77777777" w:rsidR="008D31FD" w:rsidRPr="00E40FE4" w:rsidRDefault="008D31FD" w:rsidP="00973365">
            <w:pPr>
              <w:pStyle w:val="TableParagraph"/>
              <w:numPr>
                <w:ilvl w:val="0"/>
                <w:numId w:val="8"/>
              </w:numPr>
              <w:tabs>
                <w:tab w:val="left" w:pos="468"/>
                <w:tab w:val="left" w:pos="469"/>
              </w:tabs>
              <w:autoSpaceDE w:val="0"/>
              <w:autoSpaceDN w:val="0"/>
              <w:spacing w:before="2" w:line="237" w:lineRule="auto"/>
              <w:ind w:right="663"/>
              <w:rPr>
                <w:rFonts w:ascii="Arial"/>
              </w:rPr>
            </w:pPr>
            <w:r w:rsidRPr="00E40FE4">
              <w:rPr>
                <w:rFonts w:ascii="Arial"/>
              </w:rPr>
              <w:t xml:space="preserve">If </w:t>
            </w:r>
            <w:r w:rsidRPr="00E40FE4">
              <w:rPr>
                <w:rFonts w:ascii="Arial"/>
                <w:b/>
                <w:u w:val="single"/>
              </w:rPr>
              <w:t>upper</w:t>
            </w:r>
            <w:r w:rsidRPr="00E40FE4">
              <w:rPr>
                <w:rFonts w:ascii="Arial"/>
              </w:rPr>
              <w:t xml:space="preserve"> urinary tract infection is more likely i.e. flank pain radiating towards the groin, feel systemically unwell (fever and chills, rigors, nausea, vomiting), as well as with other symptoms of lower UTI.</w:t>
            </w:r>
            <w:r>
              <w:rPr>
                <w:rFonts w:ascii="Arial"/>
              </w:rPr>
              <w:t xml:space="preserve"> </w:t>
            </w:r>
            <w:r w:rsidRPr="002B11F6">
              <w:rPr>
                <w:rFonts w:ascii="Arial"/>
              </w:rPr>
              <w:t>(Patients presenting with such symptoms should be urgently referred to GP/OOH)</w:t>
            </w:r>
          </w:p>
          <w:p w14:paraId="216D9E5B" w14:textId="77777777" w:rsidR="008D31FD" w:rsidRPr="002B11F6" w:rsidRDefault="008D31FD" w:rsidP="00973365">
            <w:pPr>
              <w:widowControl/>
              <w:numPr>
                <w:ilvl w:val="0"/>
                <w:numId w:val="8"/>
              </w:numPr>
              <w:shd w:val="clear" w:color="auto" w:fill="FFFFFF"/>
              <w:spacing w:before="100" w:beforeAutospacing="1" w:after="100" w:afterAutospacing="1"/>
              <w:rPr>
                <w:rFonts w:ascii="Arial"/>
              </w:rPr>
            </w:pPr>
            <w:r w:rsidRPr="002B11F6">
              <w:rPr>
                <w:rFonts w:ascii="Arial"/>
              </w:rPr>
              <w:t>Patients over 45 years with unexplained visible haematuria without symptoms of UTI</w:t>
            </w:r>
          </w:p>
          <w:p w14:paraId="0560D1AB" w14:textId="77777777" w:rsidR="008D31FD" w:rsidRPr="002B11F6" w:rsidRDefault="008D31FD" w:rsidP="00973365">
            <w:pPr>
              <w:widowControl/>
              <w:numPr>
                <w:ilvl w:val="0"/>
                <w:numId w:val="8"/>
              </w:numPr>
              <w:shd w:val="clear" w:color="auto" w:fill="FFFFFF"/>
              <w:spacing w:before="100" w:beforeAutospacing="1" w:after="100" w:afterAutospacing="1"/>
              <w:rPr>
                <w:rFonts w:ascii="Arial"/>
              </w:rPr>
            </w:pPr>
            <w:r w:rsidRPr="002B11F6">
              <w:rPr>
                <w:rFonts w:ascii="Arial"/>
              </w:rPr>
              <w:t xml:space="preserve">Visible haematuria which persists or recurs after successful treatment of UTI </w:t>
            </w:r>
          </w:p>
          <w:p w14:paraId="6E5840F8" w14:textId="77777777" w:rsidR="008D31FD" w:rsidRPr="002B11F6" w:rsidRDefault="008D31FD" w:rsidP="00973365">
            <w:pPr>
              <w:widowControl/>
              <w:numPr>
                <w:ilvl w:val="0"/>
                <w:numId w:val="8"/>
              </w:numPr>
              <w:shd w:val="clear" w:color="auto" w:fill="FFFFFF"/>
              <w:spacing w:before="100" w:beforeAutospacing="1" w:after="100" w:afterAutospacing="1"/>
              <w:rPr>
                <w:rFonts w:ascii="Arial"/>
              </w:rPr>
            </w:pPr>
            <w:r w:rsidRPr="002B11F6">
              <w:rPr>
                <w:rFonts w:ascii="Arial"/>
              </w:rPr>
              <w:t>Unexplained non-visible haematuria if found on urine dipstick if no UTI symptoms present</w:t>
            </w:r>
          </w:p>
          <w:p w14:paraId="4AC15E9B" w14:textId="77777777" w:rsidR="008D31FD" w:rsidRDefault="008D31FD" w:rsidP="00973365">
            <w:pPr>
              <w:widowControl/>
              <w:numPr>
                <w:ilvl w:val="0"/>
                <w:numId w:val="8"/>
              </w:numPr>
              <w:shd w:val="clear" w:color="auto" w:fill="FFFFFF"/>
              <w:spacing w:before="100" w:beforeAutospacing="1" w:after="100" w:afterAutospacing="1"/>
              <w:rPr>
                <w:rFonts w:ascii="Arial"/>
              </w:rPr>
            </w:pPr>
            <w:r w:rsidRPr="002B11F6">
              <w:rPr>
                <w:rFonts w:ascii="Arial"/>
              </w:rPr>
              <w:t>Patients over 40 years who present with recurrent UTI with any haematuria</w:t>
            </w:r>
          </w:p>
          <w:p w14:paraId="77574B87" w14:textId="77777777" w:rsidR="008D31FD" w:rsidRDefault="008D31FD" w:rsidP="00973365">
            <w:pPr>
              <w:pStyle w:val="TableParagraph"/>
              <w:numPr>
                <w:ilvl w:val="0"/>
                <w:numId w:val="8"/>
              </w:numPr>
              <w:tabs>
                <w:tab w:val="left" w:pos="494"/>
                <w:tab w:val="left" w:pos="495"/>
              </w:tabs>
              <w:autoSpaceDE w:val="0"/>
              <w:autoSpaceDN w:val="0"/>
              <w:spacing w:line="268" w:lineRule="exact"/>
              <w:rPr>
                <w:rFonts w:ascii="Arial"/>
              </w:rPr>
            </w:pPr>
            <w:r w:rsidRPr="002B11F6">
              <w:rPr>
                <w:rFonts w:ascii="Arial"/>
              </w:rPr>
              <w:t>Risk of treatment failure due to one or more of the following: Received antibiotic treatment for UTI within 1 month; 2 or more UTI episodes in the last 6 months or 3 or more episodes in the last 12 months; taking antibiotic prophylaxis for recurrent UTI</w:t>
            </w:r>
          </w:p>
          <w:p w14:paraId="6AF97778" w14:textId="77777777" w:rsidR="008D31FD" w:rsidRPr="008D31FD" w:rsidRDefault="008D31FD" w:rsidP="00973365">
            <w:pPr>
              <w:pStyle w:val="TableParagraph"/>
              <w:numPr>
                <w:ilvl w:val="0"/>
                <w:numId w:val="8"/>
              </w:numPr>
              <w:tabs>
                <w:tab w:val="left" w:pos="494"/>
                <w:tab w:val="left" w:pos="495"/>
              </w:tabs>
              <w:autoSpaceDE w:val="0"/>
              <w:autoSpaceDN w:val="0"/>
              <w:spacing w:line="268" w:lineRule="exact"/>
              <w:rPr>
                <w:rFonts w:ascii="Arial"/>
              </w:rPr>
            </w:pPr>
            <w:r w:rsidRPr="00276F38">
              <w:rPr>
                <w:rFonts w:ascii="Arial"/>
                <w:spacing w:val="-1"/>
              </w:rPr>
              <w:t>Presence of new unexplained vaginal discharge or itch suggestive of other pathology</w:t>
            </w:r>
          </w:p>
          <w:p w14:paraId="7F69397D" w14:textId="77777777" w:rsidR="00C0796F" w:rsidRDefault="00E312C0" w:rsidP="00973365">
            <w:pPr>
              <w:pStyle w:val="ListParagraph"/>
              <w:numPr>
                <w:ilvl w:val="0"/>
                <w:numId w:val="8"/>
              </w:numPr>
              <w:tabs>
                <w:tab w:val="left" w:pos="462"/>
              </w:tabs>
              <w:spacing w:line="268" w:lineRule="exact"/>
              <w:rPr>
                <w:rFonts w:ascii="Arial" w:eastAsia="Arial" w:hAnsi="Arial" w:cs="Arial"/>
              </w:rPr>
            </w:pPr>
            <w:r>
              <w:rPr>
                <w:rFonts w:ascii="Arial"/>
                <w:spacing w:val="-1"/>
              </w:rPr>
              <w:t>Confused</w:t>
            </w:r>
            <w:r>
              <w:rPr>
                <w:rFonts w:ascii="Arial"/>
                <w:spacing w:val="-12"/>
              </w:rPr>
              <w:t xml:space="preserve"> </w:t>
            </w:r>
          </w:p>
          <w:p w14:paraId="02CF7D34" w14:textId="77777777" w:rsidR="008D31FD" w:rsidRPr="00E40FE4" w:rsidRDefault="008D31FD" w:rsidP="00973365">
            <w:pPr>
              <w:pStyle w:val="TableParagraph"/>
              <w:numPr>
                <w:ilvl w:val="0"/>
                <w:numId w:val="8"/>
              </w:numPr>
              <w:tabs>
                <w:tab w:val="left" w:pos="468"/>
                <w:tab w:val="left" w:pos="469"/>
              </w:tabs>
              <w:autoSpaceDE w:val="0"/>
              <w:autoSpaceDN w:val="0"/>
              <w:spacing w:line="268" w:lineRule="exact"/>
              <w:rPr>
                <w:rFonts w:ascii="Arial"/>
              </w:rPr>
            </w:pPr>
            <w:r w:rsidRPr="00E40FE4">
              <w:rPr>
                <w:rFonts w:ascii="Arial"/>
              </w:rPr>
              <w:t>Patient utilises urethral or suprapubic catheters (either indwelling or intermittently)</w:t>
            </w:r>
          </w:p>
          <w:p w14:paraId="6D02F30E" w14:textId="77777777" w:rsidR="00C0796F" w:rsidRDefault="00E312C0" w:rsidP="00973365">
            <w:pPr>
              <w:pStyle w:val="ListParagraph"/>
              <w:numPr>
                <w:ilvl w:val="0"/>
                <w:numId w:val="8"/>
              </w:numPr>
              <w:tabs>
                <w:tab w:val="left" w:pos="462"/>
              </w:tabs>
              <w:spacing w:line="268" w:lineRule="exact"/>
              <w:rPr>
                <w:rFonts w:ascii="Arial" w:eastAsia="Arial" w:hAnsi="Arial" w:cs="Arial"/>
              </w:rPr>
            </w:pPr>
            <w:r>
              <w:rPr>
                <w:rFonts w:ascii="Arial"/>
                <w:spacing w:val="-1"/>
              </w:rPr>
              <w:t>Pregnancy</w:t>
            </w:r>
            <w:r>
              <w:rPr>
                <w:rFonts w:ascii="Arial"/>
                <w:spacing w:val="-11"/>
              </w:rPr>
              <w:t xml:space="preserve"> </w:t>
            </w:r>
            <w:r w:rsidR="00055E00">
              <w:rPr>
                <w:rFonts w:ascii="Arial"/>
                <w:spacing w:val="-1"/>
              </w:rPr>
              <w:t>–</w:t>
            </w:r>
            <w:r w:rsidR="00055E00">
              <w:rPr>
                <w:rFonts w:ascii="Arial"/>
                <w:spacing w:val="-1"/>
              </w:rPr>
              <w:t xml:space="preserve"> </w:t>
            </w:r>
            <w:r>
              <w:rPr>
                <w:rFonts w:ascii="Arial"/>
                <w:spacing w:val="-1"/>
              </w:rPr>
              <w:t>known</w:t>
            </w:r>
            <w:r>
              <w:rPr>
                <w:rFonts w:ascii="Arial"/>
                <w:spacing w:val="-11"/>
              </w:rPr>
              <w:t xml:space="preserve"> </w:t>
            </w:r>
            <w:r>
              <w:rPr>
                <w:rFonts w:ascii="Arial"/>
              </w:rPr>
              <w:t>or</w:t>
            </w:r>
            <w:r>
              <w:rPr>
                <w:rFonts w:ascii="Arial"/>
                <w:spacing w:val="-10"/>
              </w:rPr>
              <w:t xml:space="preserve"> </w:t>
            </w:r>
            <w:r w:rsidR="00055E00">
              <w:rPr>
                <w:rFonts w:ascii="Arial"/>
                <w:spacing w:val="-1"/>
              </w:rPr>
              <w:t>suspected</w:t>
            </w:r>
          </w:p>
          <w:p w14:paraId="25333EA6" w14:textId="77777777" w:rsidR="008D31FD" w:rsidRPr="002B11F6" w:rsidRDefault="008D31FD" w:rsidP="00973365">
            <w:pPr>
              <w:pStyle w:val="TableParagraph"/>
              <w:numPr>
                <w:ilvl w:val="0"/>
                <w:numId w:val="8"/>
              </w:numPr>
              <w:tabs>
                <w:tab w:val="left" w:pos="462"/>
                <w:tab w:val="left" w:pos="469"/>
              </w:tabs>
              <w:autoSpaceDE w:val="0"/>
              <w:autoSpaceDN w:val="0"/>
              <w:spacing w:line="268" w:lineRule="exact"/>
              <w:rPr>
                <w:rFonts w:ascii="Arial"/>
              </w:rPr>
            </w:pPr>
            <w:r>
              <w:rPr>
                <w:rFonts w:ascii="Arial"/>
                <w:spacing w:val="-1"/>
              </w:rPr>
              <w:t>Known</w:t>
            </w:r>
            <w:r>
              <w:rPr>
                <w:rFonts w:ascii="Arial"/>
                <w:spacing w:val="-8"/>
              </w:rPr>
              <w:t xml:space="preserve"> </w:t>
            </w:r>
            <w:r>
              <w:rPr>
                <w:rFonts w:ascii="Arial"/>
              </w:rPr>
              <w:t>moderate</w:t>
            </w:r>
            <w:r>
              <w:rPr>
                <w:rFonts w:ascii="Arial"/>
                <w:spacing w:val="-7"/>
              </w:rPr>
              <w:t xml:space="preserve"> </w:t>
            </w:r>
            <w:r>
              <w:rPr>
                <w:rFonts w:ascii="Arial"/>
              </w:rPr>
              <w:t>to</w:t>
            </w:r>
            <w:r>
              <w:rPr>
                <w:rFonts w:ascii="Arial"/>
                <w:spacing w:val="-7"/>
              </w:rPr>
              <w:t xml:space="preserve"> </w:t>
            </w:r>
            <w:r>
              <w:rPr>
                <w:rFonts w:ascii="Arial"/>
                <w:spacing w:val="-1"/>
              </w:rPr>
              <w:t>severe</w:t>
            </w:r>
            <w:r>
              <w:rPr>
                <w:rFonts w:ascii="Arial"/>
                <w:spacing w:val="-7"/>
              </w:rPr>
              <w:t xml:space="preserve"> </w:t>
            </w:r>
            <w:r>
              <w:rPr>
                <w:rFonts w:ascii="Arial"/>
              </w:rPr>
              <w:t>renal</w:t>
            </w:r>
            <w:r>
              <w:rPr>
                <w:rFonts w:ascii="Arial"/>
                <w:spacing w:val="-7"/>
              </w:rPr>
              <w:t xml:space="preserve"> </w:t>
            </w:r>
            <w:r>
              <w:rPr>
                <w:rFonts w:ascii="Arial"/>
                <w:spacing w:val="-1"/>
              </w:rPr>
              <w:t>impairment</w:t>
            </w:r>
            <w:r w:rsidRPr="002B11F6">
              <w:rPr>
                <w:rFonts w:ascii="Arial"/>
              </w:rPr>
              <w:t xml:space="preserve"> (where pharmacists are able to independently access relevant patient records/blood results e.g. via Clinical Portal to establish levels of renal impairment when required, a supply of treatment can be considered.  If this is not possible, patient should be referred to GP/OOH)</w:t>
            </w:r>
          </w:p>
          <w:p w14:paraId="39F739B3" w14:textId="77777777" w:rsidR="00C0796F" w:rsidRPr="008D31FD" w:rsidRDefault="00E312C0" w:rsidP="00973365">
            <w:pPr>
              <w:pStyle w:val="ListParagraph"/>
              <w:numPr>
                <w:ilvl w:val="0"/>
                <w:numId w:val="8"/>
              </w:numPr>
              <w:tabs>
                <w:tab w:val="left" w:pos="462"/>
              </w:tabs>
              <w:spacing w:line="239" w:lineRule="auto"/>
              <w:ind w:right="398"/>
              <w:jc w:val="both"/>
              <w:rPr>
                <w:rFonts w:ascii="Arial" w:eastAsia="Arial" w:hAnsi="Arial" w:cs="Arial"/>
              </w:rPr>
            </w:pPr>
            <w:r>
              <w:rPr>
                <w:rFonts w:ascii="Arial"/>
                <w:spacing w:val="-1"/>
              </w:rPr>
              <w:t>History</w:t>
            </w:r>
            <w:r>
              <w:rPr>
                <w:rFonts w:ascii="Arial"/>
                <w:spacing w:val="-6"/>
              </w:rPr>
              <w:t xml:space="preserve"> </w:t>
            </w:r>
            <w:r>
              <w:rPr>
                <w:rFonts w:ascii="Arial"/>
              </w:rPr>
              <w:t>of</w:t>
            </w:r>
            <w:r>
              <w:rPr>
                <w:rFonts w:ascii="Arial"/>
                <w:spacing w:val="-4"/>
              </w:rPr>
              <w:t xml:space="preserve"> </w:t>
            </w:r>
            <w:r>
              <w:rPr>
                <w:rFonts w:ascii="Arial"/>
              </w:rPr>
              <w:t>renal</w:t>
            </w:r>
            <w:r>
              <w:rPr>
                <w:rFonts w:ascii="Arial"/>
                <w:spacing w:val="-5"/>
              </w:rPr>
              <w:t xml:space="preserve"> </w:t>
            </w:r>
            <w:r>
              <w:rPr>
                <w:rFonts w:ascii="Arial"/>
              </w:rPr>
              <w:t>stones</w:t>
            </w:r>
            <w:r>
              <w:rPr>
                <w:rFonts w:ascii="Arial"/>
                <w:spacing w:val="-4"/>
              </w:rPr>
              <w:t xml:space="preserve"> </w:t>
            </w:r>
            <w:r>
              <w:rPr>
                <w:rFonts w:ascii="Arial"/>
              </w:rPr>
              <w:t>/</w:t>
            </w:r>
            <w:r>
              <w:rPr>
                <w:rFonts w:ascii="Arial"/>
                <w:spacing w:val="-6"/>
              </w:rPr>
              <w:t xml:space="preserve"> </w:t>
            </w:r>
            <w:r>
              <w:rPr>
                <w:rFonts w:ascii="Arial"/>
              </w:rPr>
              <w:t>renal</w:t>
            </w:r>
            <w:r>
              <w:rPr>
                <w:rFonts w:ascii="Arial"/>
                <w:spacing w:val="-4"/>
              </w:rPr>
              <w:t xml:space="preserve"> </w:t>
            </w:r>
            <w:r>
              <w:rPr>
                <w:rFonts w:ascii="Arial"/>
                <w:spacing w:val="-1"/>
              </w:rPr>
              <w:t>colic,</w:t>
            </w:r>
            <w:r>
              <w:rPr>
                <w:rFonts w:ascii="Arial"/>
                <w:spacing w:val="-6"/>
              </w:rPr>
              <w:t xml:space="preserve"> </w:t>
            </w:r>
            <w:r>
              <w:rPr>
                <w:rFonts w:ascii="Arial"/>
                <w:spacing w:val="-1"/>
              </w:rPr>
              <w:t>a</w:t>
            </w:r>
            <w:r w:rsidRPr="008D31FD">
              <w:rPr>
                <w:rFonts w:ascii="Arial"/>
                <w:spacing w:val="-1"/>
              </w:rPr>
              <w:t>bnormal</w:t>
            </w:r>
            <w:r w:rsidRPr="008D31FD">
              <w:rPr>
                <w:rFonts w:ascii="Arial"/>
                <w:spacing w:val="-4"/>
              </w:rPr>
              <w:t xml:space="preserve"> </w:t>
            </w:r>
            <w:r w:rsidRPr="008D31FD">
              <w:rPr>
                <w:rFonts w:ascii="Arial"/>
              </w:rPr>
              <w:t>urinary</w:t>
            </w:r>
            <w:r w:rsidRPr="008D31FD">
              <w:rPr>
                <w:rFonts w:ascii="Arial"/>
                <w:spacing w:val="-6"/>
              </w:rPr>
              <w:t xml:space="preserve"> </w:t>
            </w:r>
            <w:r w:rsidRPr="008D31FD">
              <w:rPr>
                <w:rFonts w:ascii="Arial"/>
              </w:rPr>
              <w:t>tract</w:t>
            </w:r>
            <w:r w:rsidRPr="008D31FD">
              <w:rPr>
                <w:rFonts w:ascii="Arial"/>
                <w:spacing w:val="-4"/>
              </w:rPr>
              <w:t xml:space="preserve"> </w:t>
            </w:r>
            <w:r w:rsidR="003E1346" w:rsidRPr="008D31FD">
              <w:rPr>
                <w:rFonts w:ascii="Arial"/>
              </w:rPr>
              <w:t>e.g.</w:t>
            </w:r>
            <w:r w:rsidRPr="008D31FD">
              <w:rPr>
                <w:rFonts w:ascii="Arial"/>
                <w:spacing w:val="37"/>
                <w:w w:val="99"/>
              </w:rPr>
              <w:t xml:space="preserve"> </w:t>
            </w:r>
            <w:r w:rsidRPr="008D31FD">
              <w:rPr>
                <w:rFonts w:ascii="Arial"/>
                <w:spacing w:val="-1"/>
              </w:rPr>
              <w:t>vesicoureteric</w:t>
            </w:r>
            <w:r w:rsidRPr="008D31FD">
              <w:rPr>
                <w:rFonts w:ascii="Arial"/>
                <w:spacing w:val="-9"/>
              </w:rPr>
              <w:t xml:space="preserve"> </w:t>
            </w:r>
            <w:r w:rsidRPr="008D31FD">
              <w:rPr>
                <w:rFonts w:ascii="Arial"/>
                <w:spacing w:val="-1"/>
              </w:rPr>
              <w:t>reflux,</w:t>
            </w:r>
            <w:r w:rsidRPr="008D31FD">
              <w:rPr>
                <w:rFonts w:ascii="Arial"/>
                <w:spacing w:val="-9"/>
              </w:rPr>
              <w:t xml:space="preserve"> </w:t>
            </w:r>
            <w:r w:rsidRPr="008D31FD">
              <w:rPr>
                <w:rFonts w:ascii="Arial"/>
                <w:spacing w:val="-1"/>
              </w:rPr>
              <w:t>reflux</w:t>
            </w:r>
            <w:r w:rsidRPr="008D31FD">
              <w:rPr>
                <w:rFonts w:ascii="Arial"/>
                <w:spacing w:val="-9"/>
              </w:rPr>
              <w:t xml:space="preserve"> </w:t>
            </w:r>
            <w:r w:rsidRPr="008D31FD">
              <w:rPr>
                <w:rFonts w:ascii="Arial"/>
                <w:spacing w:val="-1"/>
              </w:rPr>
              <w:t>nephropathy,</w:t>
            </w:r>
            <w:r w:rsidRPr="008D31FD">
              <w:rPr>
                <w:rFonts w:ascii="Arial"/>
                <w:spacing w:val="-9"/>
              </w:rPr>
              <w:t xml:space="preserve"> </w:t>
            </w:r>
            <w:r w:rsidRPr="008D31FD">
              <w:rPr>
                <w:rFonts w:ascii="Arial"/>
              </w:rPr>
              <w:t>neurogenic</w:t>
            </w:r>
            <w:r w:rsidRPr="008D31FD">
              <w:rPr>
                <w:rFonts w:ascii="Arial"/>
                <w:spacing w:val="-8"/>
              </w:rPr>
              <w:t xml:space="preserve"> </w:t>
            </w:r>
            <w:r w:rsidRPr="008D31FD">
              <w:rPr>
                <w:rFonts w:ascii="Arial"/>
              </w:rPr>
              <w:t>bladder,</w:t>
            </w:r>
            <w:r w:rsidRPr="008D31FD">
              <w:rPr>
                <w:rFonts w:ascii="Arial"/>
                <w:spacing w:val="71"/>
                <w:w w:val="99"/>
              </w:rPr>
              <w:t xml:space="preserve"> </w:t>
            </w:r>
            <w:r w:rsidRPr="008D31FD">
              <w:rPr>
                <w:rFonts w:ascii="Arial"/>
              </w:rPr>
              <w:t>urinary</w:t>
            </w:r>
            <w:r w:rsidRPr="008D31FD">
              <w:rPr>
                <w:rFonts w:ascii="Arial"/>
                <w:spacing w:val="-13"/>
              </w:rPr>
              <w:t xml:space="preserve"> </w:t>
            </w:r>
            <w:r w:rsidRPr="008D31FD">
              <w:rPr>
                <w:rFonts w:ascii="Arial"/>
              </w:rPr>
              <w:t>obstruction,</w:t>
            </w:r>
            <w:r w:rsidRPr="008D31FD">
              <w:rPr>
                <w:rFonts w:ascii="Arial"/>
                <w:spacing w:val="-11"/>
              </w:rPr>
              <w:t xml:space="preserve"> </w:t>
            </w:r>
            <w:r w:rsidRPr="008D31FD">
              <w:rPr>
                <w:rFonts w:ascii="Arial"/>
                <w:spacing w:val="-1"/>
              </w:rPr>
              <w:t>stent,</w:t>
            </w:r>
            <w:r w:rsidRPr="008D31FD">
              <w:rPr>
                <w:rFonts w:ascii="Arial"/>
                <w:spacing w:val="-11"/>
              </w:rPr>
              <w:t xml:space="preserve"> </w:t>
            </w:r>
            <w:r w:rsidRPr="008D31FD">
              <w:rPr>
                <w:rFonts w:ascii="Arial"/>
              </w:rPr>
              <w:t>recent</w:t>
            </w:r>
            <w:r w:rsidRPr="008D31FD">
              <w:rPr>
                <w:rFonts w:ascii="Arial"/>
                <w:spacing w:val="-12"/>
              </w:rPr>
              <w:t xml:space="preserve"> </w:t>
            </w:r>
            <w:r w:rsidRPr="008D31FD">
              <w:rPr>
                <w:rFonts w:ascii="Arial"/>
                <w:spacing w:val="-1"/>
              </w:rPr>
              <w:t>instrumentation.</w:t>
            </w:r>
          </w:p>
          <w:p w14:paraId="5C6D683C" w14:textId="77777777" w:rsidR="008D31FD" w:rsidRPr="002B11F6" w:rsidRDefault="008D31FD" w:rsidP="00973365">
            <w:pPr>
              <w:pStyle w:val="TableParagraph"/>
              <w:numPr>
                <w:ilvl w:val="0"/>
                <w:numId w:val="8"/>
              </w:numPr>
              <w:tabs>
                <w:tab w:val="left" w:pos="462"/>
                <w:tab w:val="left" w:pos="469"/>
              </w:tabs>
              <w:autoSpaceDE w:val="0"/>
              <w:autoSpaceDN w:val="0"/>
              <w:spacing w:line="268" w:lineRule="exact"/>
              <w:rPr>
                <w:rFonts w:ascii="Arial"/>
              </w:rPr>
            </w:pPr>
            <w:r w:rsidRPr="002B11F6">
              <w:rPr>
                <w:rFonts w:ascii="Arial"/>
              </w:rPr>
              <w:t xml:space="preserve">Known </w:t>
            </w:r>
            <w:r>
              <w:rPr>
                <w:rFonts w:ascii="Arial"/>
              </w:rPr>
              <w:t>severe</w:t>
            </w:r>
            <w:r w:rsidRPr="00103257">
              <w:rPr>
                <w:rFonts w:ascii="Arial"/>
              </w:rPr>
              <w:t xml:space="preserve"> liver fibrosis/encephalopathy</w:t>
            </w:r>
            <w:r>
              <w:rPr>
                <w:rFonts w:ascii="Arial"/>
              </w:rPr>
              <w:t xml:space="preserve"> </w:t>
            </w:r>
            <w:r w:rsidRPr="002B11F6">
              <w:rPr>
                <w:rFonts w:ascii="Arial"/>
              </w:rPr>
              <w:t>(where pharmacists are able to independently access relevant patient records/blood results e.g. via Clinical Portal to establish levels of hepatic impairment when required, a supply of treatment can be considered.  If this is not possible, patient should be referred to GP/OOH</w:t>
            </w:r>
            <w:r>
              <w:rPr>
                <w:rFonts w:ascii="Arial"/>
              </w:rPr>
              <w:t>).</w:t>
            </w:r>
          </w:p>
          <w:p w14:paraId="6C44A853" w14:textId="77777777" w:rsidR="00C0796F" w:rsidRDefault="00E312C0" w:rsidP="00973365">
            <w:pPr>
              <w:pStyle w:val="ListParagraph"/>
              <w:numPr>
                <w:ilvl w:val="0"/>
                <w:numId w:val="8"/>
              </w:numPr>
              <w:tabs>
                <w:tab w:val="left" w:pos="462"/>
              </w:tabs>
              <w:spacing w:line="239" w:lineRule="auto"/>
              <w:ind w:right="264"/>
              <w:rPr>
                <w:rFonts w:ascii="Arial" w:eastAsia="Arial" w:hAnsi="Arial" w:cs="Arial"/>
              </w:rPr>
            </w:pPr>
            <w:r>
              <w:rPr>
                <w:rFonts w:ascii="Arial"/>
                <w:spacing w:val="-1"/>
              </w:rPr>
              <w:t>Known</w:t>
            </w:r>
            <w:r>
              <w:rPr>
                <w:rFonts w:ascii="Arial"/>
                <w:spacing w:val="-12"/>
              </w:rPr>
              <w:t xml:space="preserve"> </w:t>
            </w:r>
            <w:r>
              <w:rPr>
                <w:rFonts w:ascii="Arial"/>
              </w:rPr>
              <w:t>haematological</w:t>
            </w:r>
            <w:r>
              <w:rPr>
                <w:rFonts w:ascii="Arial"/>
                <w:spacing w:val="-13"/>
              </w:rPr>
              <w:t xml:space="preserve"> </w:t>
            </w:r>
            <w:r>
              <w:rPr>
                <w:rFonts w:ascii="Arial"/>
                <w:spacing w:val="-1"/>
              </w:rPr>
              <w:t>abnormalities,</w:t>
            </w:r>
            <w:r>
              <w:rPr>
                <w:rFonts w:ascii="Arial"/>
                <w:spacing w:val="-11"/>
              </w:rPr>
              <w:t xml:space="preserve"> </w:t>
            </w:r>
            <w:r>
              <w:rPr>
                <w:rFonts w:ascii="Arial"/>
              </w:rPr>
              <w:t>blood</w:t>
            </w:r>
            <w:r>
              <w:rPr>
                <w:rFonts w:ascii="Arial"/>
                <w:spacing w:val="-12"/>
              </w:rPr>
              <w:t xml:space="preserve"> </w:t>
            </w:r>
            <w:r>
              <w:rPr>
                <w:rFonts w:ascii="Arial"/>
                <w:spacing w:val="-1"/>
              </w:rPr>
              <w:t>dyscrasias,</w:t>
            </w:r>
            <w:r>
              <w:rPr>
                <w:rFonts w:ascii="Arial"/>
                <w:spacing w:val="-12"/>
              </w:rPr>
              <w:t xml:space="preserve"> </w:t>
            </w:r>
            <w:r>
              <w:rPr>
                <w:rFonts w:ascii="Arial"/>
                <w:spacing w:val="-1"/>
              </w:rPr>
              <w:t>known</w:t>
            </w:r>
            <w:r>
              <w:rPr>
                <w:rFonts w:ascii="Arial"/>
                <w:spacing w:val="57"/>
                <w:w w:val="99"/>
              </w:rPr>
              <w:t xml:space="preserve"> </w:t>
            </w:r>
            <w:r>
              <w:rPr>
                <w:rFonts w:ascii="Arial"/>
                <w:spacing w:val="-1"/>
              </w:rPr>
              <w:t>porphyria,</w:t>
            </w:r>
            <w:r>
              <w:rPr>
                <w:rFonts w:ascii="Arial"/>
                <w:spacing w:val="-9"/>
              </w:rPr>
              <w:t xml:space="preserve"> </w:t>
            </w:r>
            <w:r>
              <w:rPr>
                <w:rFonts w:ascii="Arial"/>
                <w:spacing w:val="-1"/>
              </w:rPr>
              <w:t>vitamin</w:t>
            </w:r>
            <w:r>
              <w:rPr>
                <w:rFonts w:ascii="Arial"/>
                <w:spacing w:val="-9"/>
              </w:rPr>
              <w:t xml:space="preserve"> </w:t>
            </w:r>
            <w:r>
              <w:rPr>
                <w:rFonts w:ascii="Arial"/>
              </w:rPr>
              <w:t>B</w:t>
            </w:r>
            <w:r>
              <w:rPr>
                <w:rFonts w:ascii="Arial"/>
                <w:spacing w:val="-9"/>
              </w:rPr>
              <w:t xml:space="preserve"> </w:t>
            </w:r>
            <w:r>
              <w:rPr>
                <w:rFonts w:ascii="Arial"/>
              </w:rPr>
              <w:t>(particularly</w:t>
            </w:r>
            <w:r>
              <w:rPr>
                <w:rFonts w:ascii="Arial"/>
                <w:spacing w:val="-9"/>
              </w:rPr>
              <w:t xml:space="preserve"> </w:t>
            </w:r>
            <w:r>
              <w:rPr>
                <w:rFonts w:ascii="Arial"/>
                <w:spacing w:val="-1"/>
              </w:rPr>
              <w:t>folate)</w:t>
            </w:r>
            <w:r>
              <w:rPr>
                <w:rFonts w:ascii="Arial"/>
                <w:spacing w:val="-9"/>
              </w:rPr>
              <w:t xml:space="preserve"> </w:t>
            </w:r>
            <w:r>
              <w:rPr>
                <w:rFonts w:ascii="Arial"/>
                <w:spacing w:val="-1"/>
              </w:rPr>
              <w:t>deficiency</w:t>
            </w:r>
            <w:r w:rsidR="00973365">
              <w:rPr>
                <w:rFonts w:ascii="Arial"/>
                <w:spacing w:val="-1"/>
              </w:rPr>
              <w:t xml:space="preserve"> known folate</w:t>
            </w:r>
            <w:r w:rsidR="00973365" w:rsidRPr="00E40FE4">
              <w:rPr>
                <w:rFonts w:ascii="Arial"/>
                <w:spacing w:val="-1"/>
              </w:rPr>
              <w:t xml:space="preserve"> which has not been corrected</w:t>
            </w:r>
            <w:r>
              <w:rPr>
                <w:rFonts w:ascii="Arial"/>
                <w:spacing w:val="-1"/>
              </w:rPr>
              <w:t>,</w:t>
            </w:r>
            <w:r>
              <w:rPr>
                <w:rFonts w:ascii="Arial"/>
                <w:spacing w:val="-9"/>
              </w:rPr>
              <w:t xml:space="preserve"> </w:t>
            </w:r>
            <w:r>
              <w:rPr>
                <w:rFonts w:ascii="Arial"/>
              </w:rPr>
              <w:t>G6PD</w:t>
            </w:r>
            <w:r>
              <w:rPr>
                <w:rFonts w:ascii="Arial"/>
                <w:spacing w:val="57"/>
                <w:w w:val="99"/>
              </w:rPr>
              <w:t xml:space="preserve"> </w:t>
            </w:r>
            <w:r>
              <w:rPr>
                <w:rFonts w:ascii="Arial"/>
                <w:spacing w:val="-1"/>
              </w:rPr>
              <w:t>deficiency,</w:t>
            </w:r>
            <w:r>
              <w:rPr>
                <w:rFonts w:ascii="Arial"/>
                <w:spacing w:val="-16"/>
              </w:rPr>
              <w:t xml:space="preserve"> </w:t>
            </w:r>
            <w:r>
              <w:rPr>
                <w:rFonts w:ascii="Arial"/>
                <w:spacing w:val="-1"/>
              </w:rPr>
              <w:t>electrolyte</w:t>
            </w:r>
            <w:r>
              <w:rPr>
                <w:rFonts w:ascii="Arial"/>
                <w:spacing w:val="-15"/>
              </w:rPr>
              <w:t xml:space="preserve"> </w:t>
            </w:r>
            <w:r>
              <w:rPr>
                <w:rFonts w:ascii="Arial"/>
                <w:spacing w:val="-1"/>
              </w:rPr>
              <w:t>imbalance</w:t>
            </w:r>
          </w:p>
          <w:p w14:paraId="20FA72E3" w14:textId="77777777" w:rsidR="00C0796F" w:rsidRDefault="00C0796F" w:rsidP="00973365">
            <w:pPr>
              <w:pStyle w:val="ListParagraph"/>
              <w:tabs>
                <w:tab w:val="left" w:pos="463"/>
              </w:tabs>
              <w:spacing w:line="239" w:lineRule="auto"/>
              <w:ind w:left="461" w:right="214"/>
              <w:rPr>
                <w:rFonts w:ascii="Arial" w:eastAsia="Arial" w:hAnsi="Arial" w:cs="Arial"/>
              </w:rPr>
            </w:pPr>
          </w:p>
        </w:tc>
      </w:tr>
    </w:tbl>
    <w:p w14:paraId="462EC90C" w14:textId="77777777" w:rsidR="00C0796F" w:rsidRDefault="00C0796F">
      <w:pPr>
        <w:spacing w:line="239" w:lineRule="auto"/>
        <w:rPr>
          <w:rFonts w:ascii="Arial" w:eastAsia="Arial" w:hAnsi="Arial" w:cs="Arial"/>
        </w:rPr>
        <w:sectPr w:rsidR="00C0796F" w:rsidSect="00EC599D">
          <w:headerReference w:type="default" r:id="rId15"/>
          <w:pgSz w:w="11910" w:h="16840"/>
          <w:pgMar w:top="1660" w:right="995" w:bottom="1580" w:left="480" w:header="680" w:footer="1386" w:gutter="0"/>
          <w:cols w:space="720"/>
        </w:sectPr>
      </w:pPr>
    </w:p>
    <w:p w14:paraId="0BE3A25C" w14:textId="77777777" w:rsidR="00C0796F" w:rsidRDefault="00C0796F">
      <w:pPr>
        <w:spacing w:before="1"/>
        <w:rPr>
          <w:rFonts w:ascii="Times New Roman" w:eastAsia="Times New Roman" w:hAnsi="Times New Roman" w:cs="Times New Roman"/>
          <w:sz w:val="27"/>
          <w:szCs w:val="27"/>
        </w:rPr>
      </w:pPr>
    </w:p>
    <w:tbl>
      <w:tblPr>
        <w:tblW w:w="0" w:type="auto"/>
        <w:tblInd w:w="846" w:type="dxa"/>
        <w:tblLayout w:type="fixed"/>
        <w:tblCellMar>
          <w:left w:w="0" w:type="dxa"/>
          <w:right w:w="0" w:type="dxa"/>
        </w:tblCellMar>
        <w:tblLook w:val="01E0" w:firstRow="1" w:lastRow="1" w:firstColumn="1" w:lastColumn="1" w:noHBand="0" w:noVBand="0"/>
      </w:tblPr>
      <w:tblGrid>
        <w:gridCol w:w="2409"/>
        <w:gridCol w:w="6879"/>
      </w:tblGrid>
      <w:tr w:rsidR="00C0796F" w14:paraId="40B840AA" w14:textId="77777777" w:rsidTr="00973365">
        <w:trPr>
          <w:trHeight w:hRule="exact" w:val="3110"/>
        </w:trPr>
        <w:tc>
          <w:tcPr>
            <w:tcW w:w="2409" w:type="dxa"/>
            <w:tcBorders>
              <w:top w:val="single" w:sz="5" w:space="0" w:color="000000"/>
              <w:left w:val="single" w:sz="5" w:space="0" w:color="000000"/>
              <w:bottom w:val="single" w:sz="5" w:space="0" w:color="000000"/>
              <w:right w:val="single" w:sz="5" w:space="0" w:color="000000"/>
            </w:tcBorders>
            <w:shd w:val="clear" w:color="auto" w:fill="C1C1C1"/>
          </w:tcPr>
          <w:p w14:paraId="36D86476" w14:textId="77777777" w:rsidR="00C0796F" w:rsidRDefault="00C0796F"/>
        </w:tc>
        <w:tc>
          <w:tcPr>
            <w:tcW w:w="6879" w:type="dxa"/>
            <w:tcBorders>
              <w:top w:val="single" w:sz="5" w:space="0" w:color="000000"/>
              <w:left w:val="single" w:sz="5" w:space="0" w:color="000000"/>
              <w:bottom w:val="single" w:sz="5" w:space="0" w:color="000000"/>
              <w:right w:val="single" w:sz="5" w:space="0" w:color="000000"/>
            </w:tcBorders>
          </w:tcPr>
          <w:p w14:paraId="2692CFD2" w14:textId="77777777" w:rsidR="00973365" w:rsidRDefault="00973365" w:rsidP="00973365">
            <w:pPr>
              <w:pStyle w:val="ListParagraph"/>
              <w:numPr>
                <w:ilvl w:val="0"/>
                <w:numId w:val="7"/>
              </w:numPr>
              <w:tabs>
                <w:tab w:val="left" w:pos="462"/>
              </w:tabs>
              <w:spacing w:before="20" w:line="252" w:lineRule="exact"/>
              <w:ind w:right="667"/>
              <w:rPr>
                <w:rFonts w:ascii="Arial" w:eastAsia="Arial" w:hAnsi="Arial" w:cs="Arial"/>
              </w:rPr>
            </w:pPr>
            <w:r>
              <w:rPr>
                <w:rFonts w:ascii="Arial"/>
                <w:spacing w:val="-1"/>
              </w:rPr>
              <w:t>Known</w:t>
            </w:r>
            <w:r>
              <w:rPr>
                <w:rFonts w:ascii="Arial"/>
                <w:spacing w:val="-8"/>
              </w:rPr>
              <w:t xml:space="preserve"> </w:t>
            </w:r>
            <w:r>
              <w:rPr>
                <w:rFonts w:ascii="Arial"/>
              </w:rPr>
              <w:t>or</w:t>
            </w:r>
            <w:r>
              <w:rPr>
                <w:rFonts w:ascii="Arial"/>
                <w:spacing w:val="-8"/>
              </w:rPr>
              <w:t xml:space="preserve"> </w:t>
            </w:r>
            <w:r>
              <w:rPr>
                <w:rFonts w:ascii="Arial"/>
                <w:spacing w:val="-1"/>
              </w:rPr>
              <w:t>susceptibility</w:t>
            </w:r>
            <w:r>
              <w:rPr>
                <w:rFonts w:ascii="Arial"/>
                <w:spacing w:val="-8"/>
              </w:rPr>
              <w:t xml:space="preserve"> </w:t>
            </w:r>
            <w:r>
              <w:rPr>
                <w:rFonts w:ascii="Arial"/>
              </w:rPr>
              <w:t>to</w:t>
            </w:r>
            <w:r>
              <w:rPr>
                <w:rFonts w:ascii="Arial"/>
                <w:spacing w:val="-8"/>
              </w:rPr>
              <w:t xml:space="preserve"> </w:t>
            </w:r>
            <w:r>
              <w:rPr>
                <w:rFonts w:ascii="Arial"/>
              </w:rPr>
              <w:t>peripheral</w:t>
            </w:r>
            <w:r>
              <w:rPr>
                <w:rFonts w:ascii="Arial"/>
                <w:spacing w:val="-8"/>
              </w:rPr>
              <w:t xml:space="preserve"> </w:t>
            </w:r>
            <w:r>
              <w:rPr>
                <w:rFonts w:ascii="Arial"/>
                <w:spacing w:val="-1"/>
              </w:rPr>
              <w:t>neuropathy,</w:t>
            </w:r>
            <w:r>
              <w:rPr>
                <w:rFonts w:ascii="Arial"/>
                <w:spacing w:val="-8"/>
              </w:rPr>
              <w:t xml:space="preserve"> </w:t>
            </w:r>
            <w:r>
              <w:rPr>
                <w:rFonts w:ascii="Arial"/>
              </w:rPr>
              <w:t>or</w:t>
            </w:r>
            <w:r>
              <w:rPr>
                <w:rFonts w:ascii="Arial"/>
                <w:spacing w:val="-7"/>
              </w:rPr>
              <w:t xml:space="preserve"> </w:t>
            </w:r>
            <w:r>
              <w:rPr>
                <w:rFonts w:ascii="Arial"/>
                <w:spacing w:val="-1"/>
              </w:rPr>
              <w:t>known</w:t>
            </w:r>
            <w:r w:rsidR="00055E00">
              <w:rPr>
                <w:rFonts w:ascii="Arial"/>
                <w:spacing w:val="61"/>
                <w:w w:val="99"/>
              </w:rPr>
              <w:t xml:space="preserve"> </w:t>
            </w:r>
            <w:r>
              <w:rPr>
                <w:rFonts w:ascii="Arial"/>
              </w:rPr>
              <w:t>neurological</w:t>
            </w:r>
            <w:r>
              <w:rPr>
                <w:rFonts w:ascii="Arial"/>
                <w:spacing w:val="-21"/>
              </w:rPr>
              <w:t xml:space="preserve"> </w:t>
            </w:r>
            <w:r>
              <w:rPr>
                <w:rFonts w:ascii="Arial"/>
              </w:rPr>
              <w:t>disorder</w:t>
            </w:r>
          </w:p>
          <w:p w14:paraId="693B73AB" w14:textId="77777777" w:rsidR="00973365" w:rsidRPr="00276F38" w:rsidRDefault="00973365" w:rsidP="00973365">
            <w:pPr>
              <w:pStyle w:val="TableParagraph"/>
              <w:numPr>
                <w:ilvl w:val="0"/>
                <w:numId w:val="7"/>
              </w:numPr>
              <w:tabs>
                <w:tab w:val="left" w:pos="468"/>
                <w:tab w:val="left" w:pos="469"/>
              </w:tabs>
              <w:autoSpaceDE w:val="0"/>
              <w:autoSpaceDN w:val="0"/>
              <w:spacing w:line="268" w:lineRule="exact"/>
              <w:rPr>
                <w:rFonts w:ascii="Arial"/>
              </w:rPr>
            </w:pPr>
            <w:r w:rsidRPr="00276F38">
              <w:rPr>
                <w:rFonts w:ascii="Arial"/>
              </w:rPr>
              <w:t xml:space="preserve">Current </w:t>
            </w:r>
            <w:r>
              <w:rPr>
                <w:rFonts w:ascii="Arial"/>
              </w:rPr>
              <w:t>i</w:t>
            </w:r>
            <w:r w:rsidRPr="00276F38">
              <w:rPr>
                <w:rFonts w:ascii="Arial"/>
              </w:rPr>
              <w:t>mmunosuppression e.g. chemotherapy, long term oral corticosteroids, other immunosuppressant therapies</w:t>
            </w:r>
          </w:p>
          <w:p w14:paraId="28D152CB" w14:textId="77777777" w:rsidR="00973365" w:rsidRDefault="00973365" w:rsidP="00973365">
            <w:pPr>
              <w:pStyle w:val="ListParagraph"/>
              <w:numPr>
                <w:ilvl w:val="0"/>
                <w:numId w:val="7"/>
              </w:numPr>
              <w:tabs>
                <w:tab w:val="left" w:pos="462"/>
              </w:tabs>
              <w:spacing w:before="18" w:line="252" w:lineRule="exact"/>
              <w:ind w:right="375"/>
              <w:rPr>
                <w:rFonts w:ascii="Arial" w:eastAsia="Arial" w:hAnsi="Arial" w:cs="Arial"/>
              </w:rPr>
            </w:pPr>
            <w:r>
              <w:rPr>
                <w:rFonts w:ascii="Arial"/>
                <w:spacing w:val="-1"/>
              </w:rPr>
              <w:t>Known</w:t>
            </w:r>
            <w:r>
              <w:rPr>
                <w:rFonts w:ascii="Arial"/>
                <w:spacing w:val="-8"/>
              </w:rPr>
              <w:t xml:space="preserve"> </w:t>
            </w:r>
            <w:r>
              <w:rPr>
                <w:rFonts w:ascii="Arial"/>
              </w:rPr>
              <w:t>interstitial</w:t>
            </w:r>
            <w:r>
              <w:rPr>
                <w:rFonts w:ascii="Arial"/>
                <w:spacing w:val="-9"/>
              </w:rPr>
              <w:t xml:space="preserve"> </w:t>
            </w:r>
            <w:r>
              <w:rPr>
                <w:rFonts w:ascii="Arial"/>
              </w:rPr>
              <w:t>lung</w:t>
            </w:r>
            <w:r>
              <w:rPr>
                <w:rFonts w:ascii="Arial"/>
                <w:spacing w:val="-8"/>
              </w:rPr>
              <w:t xml:space="preserve"> </w:t>
            </w:r>
            <w:r>
              <w:rPr>
                <w:rFonts w:ascii="Arial"/>
                <w:spacing w:val="-1"/>
              </w:rPr>
              <w:t>disease</w:t>
            </w:r>
            <w:r>
              <w:rPr>
                <w:rFonts w:ascii="Arial"/>
                <w:spacing w:val="-8"/>
              </w:rPr>
              <w:t xml:space="preserve"> </w:t>
            </w:r>
            <w:r>
              <w:rPr>
                <w:rFonts w:ascii="Arial"/>
              </w:rPr>
              <w:t>or</w:t>
            </w:r>
            <w:r>
              <w:rPr>
                <w:rFonts w:ascii="Arial"/>
                <w:spacing w:val="-8"/>
              </w:rPr>
              <w:t xml:space="preserve"> </w:t>
            </w:r>
            <w:r>
              <w:rPr>
                <w:rFonts w:ascii="Arial"/>
                <w:spacing w:val="-1"/>
              </w:rPr>
              <w:t>poorly</w:t>
            </w:r>
            <w:r>
              <w:rPr>
                <w:rFonts w:ascii="Arial"/>
                <w:spacing w:val="-9"/>
              </w:rPr>
              <w:t xml:space="preserve"> </w:t>
            </w:r>
            <w:r>
              <w:rPr>
                <w:rFonts w:ascii="Arial"/>
                <w:spacing w:val="-1"/>
              </w:rPr>
              <w:t>controlled</w:t>
            </w:r>
            <w:r>
              <w:rPr>
                <w:rFonts w:ascii="Arial"/>
                <w:spacing w:val="-8"/>
              </w:rPr>
              <w:t xml:space="preserve"> </w:t>
            </w:r>
            <w:r>
              <w:rPr>
                <w:rFonts w:ascii="Arial"/>
                <w:spacing w:val="-1"/>
              </w:rPr>
              <w:t>respiratory</w:t>
            </w:r>
            <w:r>
              <w:rPr>
                <w:rFonts w:ascii="Arial"/>
                <w:spacing w:val="67"/>
                <w:w w:val="99"/>
              </w:rPr>
              <w:t xml:space="preserve"> </w:t>
            </w:r>
            <w:r>
              <w:rPr>
                <w:rFonts w:ascii="Arial"/>
              </w:rPr>
              <w:t>disease</w:t>
            </w:r>
          </w:p>
          <w:p w14:paraId="01621043" w14:textId="77777777" w:rsidR="00164B76" w:rsidRPr="00164B76" w:rsidRDefault="00973365" w:rsidP="00164B76">
            <w:pPr>
              <w:pStyle w:val="ListParagraph"/>
              <w:numPr>
                <w:ilvl w:val="0"/>
                <w:numId w:val="7"/>
              </w:numPr>
              <w:tabs>
                <w:tab w:val="left" w:pos="490"/>
              </w:tabs>
              <w:spacing w:line="269" w:lineRule="exact"/>
              <w:rPr>
                <w:rFonts w:ascii="Arial" w:eastAsia="Arial" w:hAnsi="Arial" w:cs="Arial"/>
              </w:rPr>
            </w:pPr>
            <w:r>
              <w:rPr>
                <w:rFonts w:ascii="Arial" w:eastAsia="Arial" w:hAnsi="Arial" w:cs="Arial"/>
              </w:rPr>
              <w:t>Taking</w:t>
            </w:r>
            <w:r>
              <w:rPr>
                <w:rFonts w:ascii="Arial" w:eastAsia="Arial" w:hAnsi="Arial" w:cs="Arial"/>
                <w:spacing w:val="-9"/>
              </w:rPr>
              <w:t xml:space="preserve"> </w:t>
            </w:r>
            <w:r>
              <w:rPr>
                <w:rFonts w:ascii="Arial" w:eastAsia="Arial" w:hAnsi="Arial" w:cs="Arial"/>
              </w:rPr>
              <w:t>any</w:t>
            </w:r>
            <w:r>
              <w:rPr>
                <w:rFonts w:ascii="Arial" w:eastAsia="Arial" w:hAnsi="Arial" w:cs="Arial"/>
                <w:spacing w:val="-9"/>
              </w:rPr>
              <w:t xml:space="preserve"> </w:t>
            </w:r>
            <w:r>
              <w:rPr>
                <w:rFonts w:ascii="Arial" w:eastAsia="Arial" w:hAnsi="Arial" w:cs="Arial"/>
                <w:spacing w:val="-1"/>
              </w:rPr>
              <w:t>medication</w:t>
            </w:r>
            <w:r>
              <w:rPr>
                <w:rFonts w:ascii="Arial" w:eastAsia="Arial" w:hAnsi="Arial" w:cs="Arial"/>
                <w:spacing w:val="-9"/>
              </w:rPr>
              <w:t xml:space="preserve"> </w:t>
            </w:r>
            <w:r>
              <w:rPr>
                <w:rFonts w:ascii="Arial" w:eastAsia="Arial" w:hAnsi="Arial" w:cs="Arial"/>
                <w:spacing w:val="-1"/>
              </w:rPr>
              <w:t>which</w:t>
            </w:r>
            <w:r>
              <w:rPr>
                <w:rFonts w:ascii="Arial" w:eastAsia="Arial" w:hAnsi="Arial" w:cs="Arial"/>
                <w:spacing w:val="-8"/>
              </w:rPr>
              <w:t xml:space="preserve"> </w:t>
            </w:r>
            <w:r>
              <w:rPr>
                <w:rFonts w:ascii="Arial" w:eastAsia="Arial" w:hAnsi="Arial" w:cs="Arial"/>
                <w:spacing w:val="-1"/>
              </w:rPr>
              <w:t>interacts</w:t>
            </w:r>
            <w:r>
              <w:rPr>
                <w:rFonts w:ascii="Arial" w:eastAsia="Arial" w:hAnsi="Arial" w:cs="Arial"/>
                <w:spacing w:val="-8"/>
              </w:rPr>
              <w:t xml:space="preserve"> </w:t>
            </w:r>
            <w:r>
              <w:rPr>
                <w:rFonts w:ascii="Arial" w:eastAsia="Arial" w:hAnsi="Arial" w:cs="Arial"/>
                <w:spacing w:val="-1"/>
              </w:rPr>
              <w:t>with</w:t>
            </w:r>
            <w:r>
              <w:rPr>
                <w:rFonts w:ascii="Arial" w:eastAsia="Arial" w:hAnsi="Arial" w:cs="Arial"/>
                <w:spacing w:val="-8"/>
              </w:rPr>
              <w:t xml:space="preserve"> </w:t>
            </w:r>
            <w:r>
              <w:rPr>
                <w:rFonts w:ascii="Arial" w:eastAsia="Arial" w:hAnsi="Arial" w:cs="Arial"/>
                <w:spacing w:val="-1"/>
              </w:rPr>
              <w:t>nitrofurantoin–</w:t>
            </w:r>
            <w:r>
              <w:rPr>
                <w:rFonts w:ascii="Arial" w:eastAsia="Arial" w:hAnsi="Arial" w:cs="Arial"/>
                <w:spacing w:val="-8"/>
              </w:rPr>
              <w:t xml:space="preserve"> </w:t>
            </w:r>
            <w:r>
              <w:rPr>
                <w:rFonts w:ascii="Arial" w:eastAsia="Arial" w:hAnsi="Arial" w:cs="Arial"/>
                <w:spacing w:val="-1"/>
              </w:rPr>
              <w:t>refer</w:t>
            </w:r>
            <w:r>
              <w:rPr>
                <w:rFonts w:ascii="Arial" w:eastAsia="Arial" w:hAnsi="Arial" w:cs="Arial"/>
                <w:spacing w:val="83"/>
                <w:w w:val="99"/>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spacing w:val="-1"/>
              </w:rPr>
              <w:t>BNF</w:t>
            </w:r>
            <w:r>
              <w:rPr>
                <w:rFonts w:ascii="Arial" w:eastAsia="Arial" w:hAnsi="Arial" w:cs="Arial"/>
                <w:spacing w:val="-5"/>
              </w:rPr>
              <w:t xml:space="preserve"> </w:t>
            </w:r>
            <w:r>
              <w:rPr>
                <w:rFonts w:ascii="Arial" w:eastAsia="Arial" w:hAnsi="Arial" w:cs="Arial"/>
              </w:rPr>
              <w:t>for</w:t>
            </w:r>
            <w:r>
              <w:rPr>
                <w:rFonts w:ascii="Arial" w:eastAsia="Arial" w:hAnsi="Arial" w:cs="Arial"/>
                <w:spacing w:val="-4"/>
              </w:rPr>
              <w:t xml:space="preserve"> </w:t>
            </w:r>
            <w:r>
              <w:rPr>
                <w:rFonts w:ascii="Arial" w:eastAsia="Arial" w:hAnsi="Arial" w:cs="Arial"/>
              </w:rPr>
              <w:t>full</w:t>
            </w:r>
            <w:r>
              <w:rPr>
                <w:rFonts w:ascii="Arial" w:eastAsia="Arial" w:hAnsi="Arial" w:cs="Arial"/>
                <w:spacing w:val="-5"/>
              </w:rPr>
              <w:t xml:space="preserve"> </w:t>
            </w:r>
            <w:r>
              <w:rPr>
                <w:rFonts w:ascii="Arial" w:eastAsia="Arial" w:hAnsi="Arial" w:cs="Arial"/>
                <w:spacing w:val="-1"/>
              </w:rPr>
              <w:t>list</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interactions</w:t>
            </w:r>
            <w:r w:rsidR="00164B76">
              <w:rPr>
                <w:rFonts w:ascii="Arial" w:eastAsia="Arial" w:hAnsi="Arial" w:cs="Arial"/>
                <w:spacing w:val="-1"/>
              </w:rPr>
              <w:t>.</w:t>
            </w:r>
          </w:p>
          <w:p w14:paraId="2A169E00" w14:textId="77777777" w:rsidR="00C0796F" w:rsidRPr="00973365" w:rsidRDefault="00E312C0" w:rsidP="00164B76">
            <w:pPr>
              <w:pStyle w:val="ListParagraph"/>
              <w:numPr>
                <w:ilvl w:val="0"/>
                <w:numId w:val="7"/>
              </w:numPr>
              <w:tabs>
                <w:tab w:val="left" w:pos="490"/>
              </w:tabs>
              <w:spacing w:line="269" w:lineRule="exact"/>
              <w:rPr>
                <w:rFonts w:ascii="Arial" w:eastAsia="Arial" w:hAnsi="Arial" w:cs="Arial"/>
              </w:rPr>
            </w:pPr>
            <w:r>
              <w:rPr>
                <w:rFonts w:ascii="Arial"/>
                <w:spacing w:val="-1"/>
              </w:rPr>
              <w:t>Decline</w:t>
            </w:r>
            <w:r>
              <w:rPr>
                <w:rFonts w:ascii="Arial"/>
                <w:spacing w:val="-7"/>
              </w:rPr>
              <w:t xml:space="preserve"> </w:t>
            </w:r>
            <w:r>
              <w:rPr>
                <w:rFonts w:ascii="Arial"/>
              </w:rPr>
              <w:t>to</w:t>
            </w:r>
            <w:r>
              <w:rPr>
                <w:rFonts w:ascii="Arial"/>
                <w:spacing w:val="-7"/>
              </w:rPr>
              <w:t xml:space="preserve"> </w:t>
            </w:r>
            <w:r>
              <w:rPr>
                <w:rFonts w:ascii="Arial"/>
                <w:spacing w:val="-1"/>
              </w:rPr>
              <w:t>provide</w:t>
            </w:r>
            <w:r>
              <w:rPr>
                <w:rFonts w:ascii="Arial"/>
                <w:spacing w:val="-7"/>
              </w:rPr>
              <w:t xml:space="preserve"> </w:t>
            </w:r>
            <w:r>
              <w:rPr>
                <w:rFonts w:ascii="Arial"/>
                <w:spacing w:val="-1"/>
              </w:rPr>
              <w:t>consent</w:t>
            </w:r>
            <w:r>
              <w:rPr>
                <w:rFonts w:ascii="Arial"/>
                <w:spacing w:val="-7"/>
              </w:rPr>
              <w:t xml:space="preserve"> </w:t>
            </w:r>
            <w:r>
              <w:rPr>
                <w:rFonts w:ascii="Arial"/>
              </w:rPr>
              <w:t>or</w:t>
            </w:r>
            <w:r>
              <w:rPr>
                <w:rFonts w:ascii="Arial"/>
                <w:spacing w:val="-7"/>
              </w:rPr>
              <w:t xml:space="preserve"> </w:t>
            </w:r>
            <w:r>
              <w:rPr>
                <w:rFonts w:ascii="Arial"/>
                <w:spacing w:val="-1"/>
              </w:rPr>
              <w:t>non-capacity</w:t>
            </w:r>
            <w:r>
              <w:rPr>
                <w:rFonts w:ascii="Arial"/>
                <w:spacing w:val="-8"/>
              </w:rPr>
              <w:t xml:space="preserve"> </w:t>
            </w:r>
            <w:r>
              <w:rPr>
                <w:rFonts w:ascii="Arial"/>
              </w:rPr>
              <w:t>to</w:t>
            </w:r>
            <w:r>
              <w:rPr>
                <w:rFonts w:ascii="Arial"/>
                <w:spacing w:val="-7"/>
              </w:rPr>
              <w:t xml:space="preserve"> </w:t>
            </w:r>
            <w:r>
              <w:rPr>
                <w:rFonts w:ascii="Arial"/>
                <w:spacing w:val="-1"/>
              </w:rPr>
              <w:t>consent.</w:t>
            </w:r>
          </w:p>
        </w:tc>
      </w:tr>
      <w:tr w:rsidR="00C0796F" w14:paraId="2CE31C60" w14:textId="77777777" w:rsidTr="00A15AB6">
        <w:trPr>
          <w:trHeight w:hRule="exact" w:val="11782"/>
        </w:trPr>
        <w:tc>
          <w:tcPr>
            <w:tcW w:w="2409" w:type="dxa"/>
            <w:tcBorders>
              <w:top w:val="single" w:sz="5" w:space="0" w:color="000000"/>
              <w:left w:val="single" w:sz="5" w:space="0" w:color="000000"/>
              <w:bottom w:val="single" w:sz="5" w:space="0" w:color="000000"/>
              <w:right w:val="single" w:sz="5" w:space="0" w:color="000000"/>
            </w:tcBorders>
            <w:shd w:val="clear" w:color="auto" w:fill="C1C1C1"/>
          </w:tcPr>
          <w:p w14:paraId="779596DA" w14:textId="77777777" w:rsidR="00C0796F" w:rsidRDefault="00E312C0">
            <w:pPr>
              <w:pStyle w:val="TableParagraph"/>
              <w:ind w:left="102" w:right="289"/>
              <w:rPr>
                <w:rFonts w:ascii="Arial" w:eastAsia="Arial" w:hAnsi="Arial" w:cs="Arial"/>
              </w:rPr>
            </w:pPr>
            <w:r>
              <w:rPr>
                <w:rFonts w:ascii="Arial"/>
                <w:spacing w:val="-1"/>
              </w:rPr>
              <w:lastRenderedPageBreak/>
              <w:t>Cautions</w:t>
            </w:r>
            <w:r>
              <w:rPr>
                <w:rFonts w:ascii="Arial"/>
                <w:spacing w:val="-9"/>
              </w:rPr>
              <w:t xml:space="preserve"> </w:t>
            </w:r>
            <w:r>
              <w:rPr>
                <w:rFonts w:ascii="Arial"/>
                <w:spacing w:val="-1"/>
              </w:rPr>
              <w:t>/Need</w:t>
            </w:r>
            <w:r>
              <w:rPr>
                <w:rFonts w:ascii="Arial"/>
                <w:spacing w:val="-9"/>
              </w:rPr>
              <w:t xml:space="preserve"> </w:t>
            </w:r>
            <w:r>
              <w:rPr>
                <w:rFonts w:ascii="Arial"/>
              </w:rPr>
              <w:t>for</w:t>
            </w:r>
            <w:r>
              <w:rPr>
                <w:rFonts w:ascii="Arial"/>
                <w:spacing w:val="22"/>
                <w:w w:val="99"/>
              </w:rPr>
              <w:t xml:space="preserve"> </w:t>
            </w:r>
            <w:r>
              <w:rPr>
                <w:rFonts w:ascii="Arial"/>
              </w:rPr>
              <w:t>further</w:t>
            </w:r>
            <w:r>
              <w:rPr>
                <w:rFonts w:ascii="Arial"/>
                <w:spacing w:val="-14"/>
              </w:rPr>
              <w:t xml:space="preserve"> </w:t>
            </w:r>
            <w:r>
              <w:rPr>
                <w:rFonts w:ascii="Arial"/>
                <w:spacing w:val="-1"/>
              </w:rPr>
              <w:t>advice/</w:t>
            </w:r>
            <w:r>
              <w:rPr>
                <w:rFonts w:ascii="Arial"/>
                <w:spacing w:val="26"/>
                <w:w w:val="99"/>
              </w:rPr>
              <w:t xml:space="preserve"> </w:t>
            </w:r>
            <w:r>
              <w:rPr>
                <w:rFonts w:ascii="Arial"/>
                <w:spacing w:val="-1"/>
              </w:rPr>
              <w:t>Circumstances</w:t>
            </w:r>
            <w:r>
              <w:rPr>
                <w:rFonts w:ascii="Arial"/>
                <w:spacing w:val="-20"/>
              </w:rPr>
              <w:t xml:space="preserve"> </w:t>
            </w:r>
            <w:r>
              <w:rPr>
                <w:rFonts w:ascii="Arial"/>
                <w:spacing w:val="-1"/>
              </w:rPr>
              <w:t>when</w:t>
            </w:r>
            <w:r>
              <w:rPr>
                <w:rFonts w:ascii="Arial"/>
                <w:spacing w:val="29"/>
                <w:w w:val="99"/>
              </w:rPr>
              <w:t xml:space="preserve"> </w:t>
            </w:r>
            <w:r>
              <w:rPr>
                <w:rFonts w:ascii="Arial"/>
              </w:rPr>
              <w:t>further</w:t>
            </w:r>
            <w:r>
              <w:rPr>
                <w:rFonts w:ascii="Arial"/>
                <w:spacing w:val="-10"/>
              </w:rPr>
              <w:t xml:space="preserve"> </w:t>
            </w:r>
            <w:r>
              <w:rPr>
                <w:rFonts w:ascii="Arial"/>
                <w:spacing w:val="-1"/>
              </w:rPr>
              <w:t>advice</w:t>
            </w:r>
            <w:r>
              <w:rPr>
                <w:rFonts w:ascii="Arial"/>
                <w:spacing w:val="-10"/>
              </w:rPr>
              <w:t xml:space="preserve"> </w:t>
            </w:r>
            <w:r>
              <w:rPr>
                <w:rFonts w:ascii="Arial"/>
              </w:rPr>
              <w:t>should</w:t>
            </w:r>
            <w:r>
              <w:rPr>
                <w:rFonts w:ascii="Arial"/>
                <w:spacing w:val="25"/>
                <w:w w:val="99"/>
              </w:rPr>
              <w:t xml:space="preserve"> </w:t>
            </w:r>
            <w:r>
              <w:rPr>
                <w:rFonts w:ascii="Arial"/>
              </w:rPr>
              <w:t>be</w:t>
            </w:r>
            <w:r>
              <w:rPr>
                <w:rFonts w:ascii="Arial"/>
                <w:spacing w:val="-5"/>
              </w:rPr>
              <w:t xml:space="preserve"> </w:t>
            </w:r>
            <w:r>
              <w:rPr>
                <w:rFonts w:ascii="Arial"/>
              </w:rPr>
              <w:t>sought</w:t>
            </w:r>
            <w:r>
              <w:rPr>
                <w:rFonts w:ascii="Arial"/>
                <w:spacing w:val="-5"/>
              </w:rPr>
              <w:t xml:space="preserve"> </w:t>
            </w:r>
            <w:r>
              <w:rPr>
                <w:rFonts w:ascii="Arial"/>
                <w:spacing w:val="-1"/>
              </w:rPr>
              <w:t>from</w:t>
            </w:r>
            <w:r>
              <w:rPr>
                <w:rFonts w:ascii="Arial"/>
                <w:spacing w:val="-6"/>
              </w:rPr>
              <w:t xml:space="preserve"> </w:t>
            </w:r>
            <w:r>
              <w:rPr>
                <w:rFonts w:ascii="Arial"/>
              </w:rPr>
              <w:t>a</w:t>
            </w:r>
            <w:r>
              <w:rPr>
                <w:rFonts w:ascii="Arial"/>
                <w:spacing w:val="22"/>
                <w:w w:val="99"/>
              </w:rPr>
              <w:t xml:space="preserve"> </w:t>
            </w:r>
            <w:r>
              <w:rPr>
                <w:rFonts w:ascii="Arial"/>
              </w:rPr>
              <w:t>doctor</w:t>
            </w:r>
          </w:p>
        </w:tc>
        <w:tc>
          <w:tcPr>
            <w:tcW w:w="6879" w:type="dxa"/>
            <w:tcBorders>
              <w:top w:val="single" w:sz="5" w:space="0" w:color="000000"/>
              <w:left w:val="single" w:sz="5" w:space="0" w:color="000000"/>
              <w:bottom w:val="single" w:sz="5" w:space="0" w:color="000000"/>
              <w:right w:val="single" w:sz="5" w:space="0" w:color="000000"/>
            </w:tcBorders>
          </w:tcPr>
          <w:p w14:paraId="40C930AA" w14:textId="77777777" w:rsidR="00973365" w:rsidRDefault="00973365" w:rsidP="0012451F">
            <w:pPr>
              <w:tabs>
                <w:tab w:val="left" w:pos="823"/>
              </w:tabs>
              <w:spacing w:before="18" w:line="252" w:lineRule="exact"/>
              <w:ind w:left="142" w:right="928"/>
              <w:rPr>
                <w:rFonts w:ascii="Arial"/>
                <w:spacing w:val="-1"/>
              </w:rPr>
            </w:pPr>
            <w:r w:rsidRPr="0012451F">
              <w:rPr>
                <w:rFonts w:ascii="Arial"/>
                <w:spacing w:val="-1"/>
              </w:rPr>
              <w:t>Any doubt as to inclusion/exclusion criteria being met.</w:t>
            </w:r>
          </w:p>
          <w:p w14:paraId="015CD330" w14:textId="77777777" w:rsidR="0012451F" w:rsidRPr="0012451F" w:rsidRDefault="0012451F" w:rsidP="0012451F">
            <w:pPr>
              <w:tabs>
                <w:tab w:val="left" w:pos="823"/>
              </w:tabs>
              <w:spacing w:before="18" w:line="252" w:lineRule="exact"/>
              <w:ind w:left="142" w:right="928"/>
              <w:rPr>
                <w:rFonts w:ascii="Arial"/>
                <w:spacing w:val="-1"/>
              </w:rPr>
            </w:pPr>
          </w:p>
          <w:p w14:paraId="611E7B5A" w14:textId="77777777" w:rsidR="00C0796F" w:rsidRPr="00A15AB6" w:rsidRDefault="00E312C0" w:rsidP="00973365">
            <w:pPr>
              <w:pStyle w:val="ListParagraph"/>
              <w:numPr>
                <w:ilvl w:val="0"/>
                <w:numId w:val="6"/>
              </w:numPr>
              <w:tabs>
                <w:tab w:val="left" w:pos="823"/>
              </w:tabs>
              <w:spacing w:before="18" w:line="252" w:lineRule="exact"/>
              <w:ind w:right="928"/>
              <w:rPr>
                <w:rFonts w:ascii="Arial"/>
                <w:spacing w:val="-1"/>
              </w:rPr>
            </w:pPr>
            <w:r>
              <w:rPr>
                <w:rFonts w:ascii="Arial"/>
                <w:spacing w:val="-1"/>
              </w:rPr>
              <w:t>Recent</w:t>
            </w:r>
            <w:r w:rsidRPr="00A15AB6">
              <w:rPr>
                <w:rFonts w:ascii="Arial"/>
                <w:spacing w:val="-1"/>
              </w:rPr>
              <w:t xml:space="preserve"> </w:t>
            </w:r>
            <w:r>
              <w:rPr>
                <w:rFonts w:ascii="Arial"/>
                <w:spacing w:val="-1"/>
              </w:rPr>
              <w:t>hospital</w:t>
            </w:r>
            <w:r w:rsidRPr="00A15AB6">
              <w:rPr>
                <w:rFonts w:ascii="Arial"/>
                <w:spacing w:val="-1"/>
              </w:rPr>
              <w:t xml:space="preserve"> </w:t>
            </w:r>
            <w:r>
              <w:rPr>
                <w:rFonts w:ascii="Arial"/>
                <w:spacing w:val="-1"/>
              </w:rPr>
              <w:t>in-patient</w:t>
            </w:r>
            <w:r w:rsidRPr="00A15AB6">
              <w:rPr>
                <w:rFonts w:ascii="Arial"/>
                <w:spacing w:val="-1"/>
              </w:rPr>
              <w:t xml:space="preserve"> stay (in the </w:t>
            </w:r>
            <w:r>
              <w:rPr>
                <w:rFonts w:ascii="Arial"/>
                <w:spacing w:val="-1"/>
              </w:rPr>
              <w:t>previous</w:t>
            </w:r>
            <w:r w:rsidRPr="00A15AB6">
              <w:rPr>
                <w:rFonts w:ascii="Arial"/>
                <w:spacing w:val="-1"/>
              </w:rPr>
              <w:t xml:space="preserve"> three </w:t>
            </w:r>
            <w:r w:rsidR="00973365">
              <w:rPr>
                <w:rFonts w:ascii="Arial"/>
                <w:spacing w:val="-1"/>
              </w:rPr>
              <w:t>months) - consider the reason for this admission.</w:t>
            </w:r>
          </w:p>
          <w:p w14:paraId="696F1E42" w14:textId="77777777" w:rsidR="00C0796F" w:rsidRPr="00A15AB6" w:rsidRDefault="00E312C0" w:rsidP="00973365">
            <w:pPr>
              <w:pStyle w:val="ListParagraph"/>
              <w:numPr>
                <w:ilvl w:val="0"/>
                <w:numId w:val="6"/>
              </w:numPr>
              <w:tabs>
                <w:tab w:val="left" w:pos="823"/>
              </w:tabs>
              <w:spacing w:line="239" w:lineRule="auto"/>
              <w:ind w:right="526"/>
              <w:rPr>
                <w:rFonts w:ascii="Arial"/>
                <w:spacing w:val="-1"/>
              </w:rPr>
            </w:pPr>
            <w:r>
              <w:rPr>
                <w:rFonts w:ascii="Arial"/>
                <w:spacing w:val="-1"/>
              </w:rPr>
              <w:t>Known</w:t>
            </w:r>
            <w:r w:rsidRPr="00A15AB6">
              <w:rPr>
                <w:rFonts w:ascii="Arial"/>
                <w:spacing w:val="-1"/>
              </w:rPr>
              <w:t xml:space="preserve"> previous </w:t>
            </w:r>
            <w:r>
              <w:rPr>
                <w:rFonts w:ascii="Arial"/>
                <w:spacing w:val="-1"/>
              </w:rPr>
              <w:t>nitrofurantoin-resistant</w:t>
            </w:r>
            <w:r w:rsidRPr="00A15AB6">
              <w:rPr>
                <w:rFonts w:ascii="Arial"/>
                <w:spacing w:val="-1"/>
              </w:rPr>
              <w:t xml:space="preserve"> </w:t>
            </w:r>
            <w:r>
              <w:rPr>
                <w:rFonts w:ascii="Arial"/>
                <w:spacing w:val="-1"/>
              </w:rPr>
              <w:t>isolates</w:t>
            </w:r>
            <w:r w:rsidRPr="00A15AB6">
              <w:rPr>
                <w:rFonts w:ascii="Arial"/>
                <w:spacing w:val="-1"/>
              </w:rPr>
              <w:t xml:space="preserve"> </w:t>
            </w:r>
            <w:r>
              <w:rPr>
                <w:rFonts w:ascii="Arial"/>
                <w:spacing w:val="-1"/>
              </w:rPr>
              <w:t>or</w:t>
            </w:r>
            <w:r w:rsidRPr="00A15AB6">
              <w:rPr>
                <w:rFonts w:ascii="Arial"/>
                <w:spacing w:val="-1"/>
              </w:rPr>
              <w:t xml:space="preserve"> multi- </w:t>
            </w:r>
            <w:r>
              <w:rPr>
                <w:rFonts w:ascii="Arial"/>
                <w:spacing w:val="-1"/>
              </w:rPr>
              <w:t>drug-resistant</w:t>
            </w:r>
            <w:r w:rsidRPr="00A15AB6">
              <w:rPr>
                <w:rFonts w:ascii="Arial"/>
                <w:spacing w:val="-1"/>
              </w:rPr>
              <w:t xml:space="preserve"> </w:t>
            </w:r>
            <w:r>
              <w:rPr>
                <w:rFonts w:ascii="Arial"/>
                <w:spacing w:val="-1"/>
              </w:rPr>
              <w:t>isolates</w:t>
            </w:r>
            <w:r w:rsidRPr="00A15AB6">
              <w:rPr>
                <w:rFonts w:ascii="Arial"/>
                <w:spacing w:val="-1"/>
              </w:rPr>
              <w:t xml:space="preserve"> </w:t>
            </w:r>
            <w:r>
              <w:rPr>
                <w:rFonts w:ascii="Arial"/>
                <w:spacing w:val="-1"/>
              </w:rPr>
              <w:t>or</w:t>
            </w:r>
            <w:r w:rsidRPr="00A15AB6">
              <w:rPr>
                <w:rFonts w:ascii="Arial"/>
                <w:spacing w:val="-1"/>
              </w:rPr>
              <w:t xml:space="preserve"> recent </w:t>
            </w:r>
            <w:r>
              <w:rPr>
                <w:rFonts w:ascii="Arial"/>
                <w:spacing w:val="-1"/>
              </w:rPr>
              <w:t>travel</w:t>
            </w:r>
            <w:r w:rsidRPr="00A15AB6">
              <w:rPr>
                <w:rFonts w:ascii="Arial"/>
                <w:spacing w:val="-1"/>
              </w:rPr>
              <w:t xml:space="preserve"> to a </w:t>
            </w:r>
            <w:r>
              <w:rPr>
                <w:rFonts w:ascii="Arial"/>
                <w:spacing w:val="-1"/>
              </w:rPr>
              <w:t>country</w:t>
            </w:r>
            <w:r w:rsidRPr="00A15AB6">
              <w:rPr>
                <w:rFonts w:ascii="Arial"/>
                <w:spacing w:val="-1"/>
              </w:rPr>
              <w:t xml:space="preserve"> </w:t>
            </w:r>
            <w:r>
              <w:rPr>
                <w:rFonts w:ascii="Arial"/>
                <w:spacing w:val="-1"/>
              </w:rPr>
              <w:t>with</w:t>
            </w:r>
            <w:r w:rsidRPr="00A15AB6">
              <w:rPr>
                <w:rFonts w:ascii="Arial"/>
                <w:spacing w:val="-1"/>
              </w:rPr>
              <w:t xml:space="preserve"> </w:t>
            </w:r>
            <w:r>
              <w:rPr>
                <w:rFonts w:ascii="Arial"/>
                <w:spacing w:val="-1"/>
              </w:rPr>
              <w:t>known</w:t>
            </w:r>
            <w:r w:rsidRPr="00A15AB6">
              <w:rPr>
                <w:rFonts w:ascii="Arial"/>
                <w:spacing w:val="-1"/>
              </w:rPr>
              <w:t xml:space="preserve"> </w:t>
            </w:r>
            <w:r>
              <w:rPr>
                <w:rFonts w:ascii="Arial"/>
                <w:spacing w:val="-1"/>
              </w:rPr>
              <w:t>increased</w:t>
            </w:r>
            <w:r w:rsidRPr="00A15AB6">
              <w:rPr>
                <w:rFonts w:ascii="Arial"/>
                <w:spacing w:val="-1"/>
              </w:rPr>
              <w:t xml:space="preserve"> </w:t>
            </w:r>
            <w:r>
              <w:rPr>
                <w:rFonts w:ascii="Arial"/>
                <w:spacing w:val="-1"/>
              </w:rPr>
              <w:t>incidence</w:t>
            </w:r>
            <w:r w:rsidRPr="00A15AB6">
              <w:rPr>
                <w:rFonts w:ascii="Arial"/>
                <w:spacing w:val="-1"/>
              </w:rPr>
              <w:t xml:space="preserve"> of </w:t>
            </w:r>
            <w:r>
              <w:rPr>
                <w:rFonts w:ascii="Arial"/>
                <w:spacing w:val="-1"/>
              </w:rPr>
              <w:t>antimicrobial</w:t>
            </w:r>
            <w:r w:rsidRPr="00A15AB6">
              <w:rPr>
                <w:rFonts w:ascii="Arial"/>
                <w:spacing w:val="-1"/>
              </w:rPr>
              <w:t xml:space="preserve"> </w:t>
            </w:r>
            <w:r>
              <w:rPr>
                <w:rFonts w:ascii="Arial"/>
                <w:spacing w:val="-1"/>
              </w:rPr>
              <w:t>resistance</w:t>
            </w:r>
          </w:p>
          <w:p w14:paraId="66E8CB3A" w14:textId="77777777" w:rsidR="00973365" w:rsidRPr="00DE6E62" w:rsidRDefault="00973365" w:rsidP="00973365">
            <w:pPr>
              <w:pStyle w:val="TableParagraph"/>
              <w:tabs>
                <w:tab w:val="left" w:pos="468"/>
                <w:tab w:val="left" w:pos="469"/>
              </w:tabs>
              <w:spacing w:line="268" w:lineRule="exact"/>
              <w:ind w:left="142"/>
              <w:rPr>
                <w:rFonts w:ascii="Arial"/>
                <w:spacing w:val="-1"/>
              </w:rPr>
            </w:pPr>
            <w:r w:rsidRPr="00DE6E62">
              <w:rPr>
                <w:rFonts w:ascii="Arial"/>
                <w:spacing w:val="-1"/>
              </w:rPr>
              <w:t>Patient over 65 years</w:t>
            </w:r>
          </w:p>
          <w:p w14:paraId="0BC95693" w14:textId="77777777" w:rsidR="00973365" w:rsidRPr="00DE6E62" w:rsidRDefault="00973365" w:rsidP="00973365">
            <w:pPr>
              <w:pStyle w:val="TableParagraph"/>
              <w:numPr>
                <w:ilvl w:val="0"/>
                <w:numId w:val="6"/>
              </w:numPr>
              <w:autoSpaceDE w:val="0"/>
              <w:autoSpaceDN w:val="0"/>
              <w:spacing w:line="250" w:lineRule="exact"/>
              <w:rPr>
                <w:rFonts w:ascii="Arial"/>
                <w:spacing w:val="-1"/>
              </w:rPr>
            </w:pPr>
            <w:r w:rsidRPr="00DE6E62">
              <w:rPr>
                <w:rFonts w:ascii="Arial"/>
                <w:spacing w:val="-1"/>
              </w:rPr>
              <w:t>Manage suspected UTI in ambulant women aged 65 years and over who are able to look after themselves independently with no comorbidities as in those aged under 65 years, taking into account the increasing background incidence of asymptomatic bacteriuria.</w:t>
            </w:r>
          </w:p>
          <w:p w14:paraId="460B0B76" w14:textId="77777777" w:rsidR="00973365" w:rsidRPr="00DE6E62" w:rsidRDefault="00973365" w:rsidP="00973365">
            <w:pPr>
              <w:pStyle w:val="TableParagraph"/>
              <w:tabs>
                <w:tab w:val="left" w:pos="468"/>
                <w:tab w:val="left" w:pos="469"/>
              </w:tabs>
              <w:spacing w:line="268" w:lineRule="exact"/>
              <w:ind w:left="142"/>
              <w:rPr>
                <w:rFonts w:ascii="Arial"/>
                <w:spacing w:val="-1"/>
              </w:rPr>
            </w:pPr>
            <w:r w:rsidRPr="00DE6E62">
              <w:rPr>
                <w:rFonts w:ascii="Arial"/>
                <w:spacing w:val="-1"/>
              </w:rPr>
              <w:t xml:space="preserve">Diabetes  </w:t>
            </w:r>
          </w:p>
          <w:p w14:paraId="30C38157" w14:textId="77777777" w:rsidR="00973365" w:rsidRPr="00DE6E62" w:rsidRDefault="00973365" w:rsidP="00973365">
            <w:pPr>
              <w:pStyle w:val="TableParagraph"/>
              <w:numPr>
                <w:ilvl w:val="0"/>
                <w:numId w:val="6"/>
              </w:numPr>
              <w:autoSpaceDE w:val="0"/>
              <w:autoSpaceDN w:val="0"/>
              <w:spacing w:line="250" w:lineRule="exact"/>
              <w:rPr>
                <w:rFonts w:ascii="Arial"/>
                <w:spacing w:val="-1"/>
              </w:rPr>
            </w:pPr>
            <w:r w:rsidRPr="00DE6E62">
              <w:rPr>
                <w:rFonts w:ascii="Arial"/>
                <w:spacing w:val="-1"/>
              </w:rPr>
              <w:t>Patients with known diabetes are not excluded from treatment from community pharmacy.  If concerned about recurrent UTIs or that this may be a side effect of medication e.g. SGLT2 inhibitors, please consider signposting for GP practice follow up.</w:t>
            </w:r>
          </w:p>
          <w:p w14:paraId="5745A76B" w14:textId="77777777" w:rsidR="00973365" w:rsidRPr="00DE6E62" w:rsidRDefault="00973365" w:rsidP="00A15AB6">
            <w:pPr>
              <w:pStyle w:val="TableParagraph"/>
              <w:tabs>
                <w:tab w:val="left" w:pos="468"/>
                <w:tab w:val="left" w:pos="469"/>
              </w:tabs>
              <w:spacing w:line="268" w:lineRule="exact"/>
              <w:ind w:left="142"/>
              <w:rPr>
                <w:rFonts w:ascii="Arial"/>
                <w:spacing w:val="-1"/>
              </w:rPr>
            </w:pPr>
            <w:r w:rsidRPr="00DE6E62">
              <w:rPr>
                <w:rFonts w:ascii="Arial"/>
                <w:spacing w:val="-1"/>
              </w:rPr>
              <w:t xml:space="preserve">Symptoms of UTI lasting longer than 7 days </w:t>
            </w:r>
          </w:p>
          <w:p w14:paraId="26349248" w14:textId="77777777" w:rsidR="00973365" w:rsidRPr="00DE6E62" w:rsidRDefault="00973365" w:rsidP="00A15AB6">
            <w:pPr>
              <w:pStyle w:val="TableParagraph"/>
              <w:numPr>
                <w:ilvl w:val="0"/>
                <w:numId w:val="6"/>
              </w:numPr>
              <w:autoSpaceDE w:val="0"/>
              <w:autoSpaceDN w:val="0"/>
              <w:spacing w:line="250" w:lineRule="exact"/>
              <w:rPr>
                <w:rFonts w:ascii="Arial"/>
                <w:spacing w:val="-1"/>
              </w:rPr>
            </w:pPr>
            <w:r w:rsidRPr="00DE6E62">
              <w:rPr>
                <w:rFonts w:ascii="Arial"/>
                <w:spacing w:val="-1"/>
              </w:rPr>
              <w:t>Prolonged symptoms suggestive of a UTI may be considered for treatment, but clinical judgement may be required regarding onward referral.</w:t>
            </w:r>
          </w:p>
          <w:p w14:paraId="49DCA8E6" w14:textId="77777777" w:rsidR="00A15AB6" w:rsidRPr="00DE6E62" w:rsidRDefault="00A15AB6" w:rsidP="00A15AB6">
            <w:pPr>
              <w:pStyle w:val="TableParagraph"/>
              <w:tabs>
                <w:tab w:val="left" w:pos="468"/>
                <w:tab w:val="left" w:pos="469"/>
              </w:tabs>
              <w:spacing w:line="268" w:lineRule="exact"/>
              <w:ind w:left="142"/>
              <w:rPr>
                <w:rFonts w:ascii="Arial"/>
                <w:spacing w:val="-1"/>
              </w:rPr>
            </w:pPr>
            <w:r w:rsidRPr="00DE6E62">
              <w:rPr>
                <w:rFonts w:ascii="Arial"/>
                <w:spacing w:val="-1"/>
              </w:rPr>
              <w:t>Breastfeeding</w:t>
            </w:r>
          </w:p>
          <w:p w14:paraId="31486A1B" w14:textId="77777777" w:rsidR="00A15AB6" w:rsidRPr="00DE6E62" w:rsidRDefault="00A15AB6" w:rsidP="00A15AB6">
            <w:pPr>
              <w:pStyle w:val="TableParagraph"/>
              <w:numPr>
                <w:ilvl w:val="0"/>
                <w:numId w:val="6"/>
              </w:numPr>
              <w:autoSpaceDE w:val="0"/>
              <w:autoSpaceDN w:val="0"/>
              <w:spacing w:line="250" w:lineRule="exact"/>
              <w:rPr>
                <w:rFonts w:ascii="Arial"/>
                <w:spacing w:val="-1"/>
              </w:rPr>
            </w:pPr>
            <w:r w:rsidRPr="00DE6E62">
              <w:rPr>
                <w:rFonts w:ascii="Arial"/>
                <w:spacing w:val="-1"/>
              </w:rPr>
              <w:t xml:space="preserve">Patients who are breastfeeding and displaying symptoms of UTI can be considered for treatment in community pharmacy </w:t>
            </w:r>
          </w:p>
          <w:p w14:paraId="421B4C86" w14:textId="77777777" w:rsidR="00A15AB6" w:rsidRPr="00DE6E62" w:rsidRDefault="00A15AB6" w:rsidP="00A15AB6">
            <w:pPr>
              <w:pStyle w:val="TableParagraph"/>
              <w:numPr>
                <w:ilvl w:val="0"/>
                <w:numId w:val="6"/>
              </w:numPr>
              <w:autoSpaceDE w:val="0"/>
              <w:autoSpaceDN w:val="0"/>
              <w:spacing w:line="250" w:lineRule="exact"/>
              <w:rPr>
                <w:rFonts w:ascii="Arial"/>
                <w:spacing w:val="-1"/>
              </w:rPr>
            </w:pPr>
            <w:r w:rsidRPr="00DE6E62">
              <w:rPr>
                <w:rFonts w:ascii="Arial"/>
                <w:spacing w:val="-1"/>
              </w:rPr>
              <w:t>As a general rule, if a medication is licensed for use in paediatrics (neonatal age onward) then it should be safe for use in breastfeeding as the dose the infant/child receives via the breastmilk will be significantly less than therapeutic doses.</w:t>
            </w:r>
          </w:p>
          <w:p w14:paraId="2C538BCB" w14:textId="77777777" w:rsidR="00A15AB6" w:rsidRDefault="00A15AB6" w:rsidP="00A15AB6">
            <w:pPr>
              <w:pStyle w:val="TableParagraph"/>
              <w:numPr>
                <w:ilvl w:val="0"/>
                <w:numId w:val="6"/>
              </w:numPr>
              <w:tabs>
                <w:tab w:val="left" w:pos="468"/>
                <w:tab w:val="left" w:pos="469"/>
              </w:tabs>
              <w:spacing w:line="268" w:lineRule="exact"/>
              <w:rPr>
                <w:rFonts w:ascii="Arial"/>
                <w:spacing w:val="-1"/>
              </w:rPr>
            </w:pPr>
            <w:r w:rsidRPr="00DE6E62">
              <w:rPr>
                <w:rFonts w:ascii="Arial"/>
                <w:spacing w:val="-1"/>
              </w:rPr>
              <w:t>National Institute for Health and Care Excellence.  British National Formulary for Children.  Available at:</w:t>
            </w:r>
            <w:r>
              <w:t xml:space="preserve"> </w:t>
            </w:r>
            <w:hyperlink r:id="rId16" w:history="1">
              <w:r>
                <w:rPr>
                  <w:rStyle w:val="Hyperlink"/>
                </w:rPr>
                <w:t>NITROFURANTOIN | Drug | BNFc content published by NICE</w:t>
              </w:r>
            </w:hyperlink>
            <w:r>
              <w:t xml:space="preserve"> (</w:t>
            </w:r>
            <w:r w:rsidRPr="00DE6E62">
              <w:rPr>
                <w:rFonts w:ascii="Arial"/>
                <w:spacing w:val="-1"/>
              </w:rPr>
              <w:t>Accessed 23rd February 2022)</w:t>
            </w:r>
          </w:p>
          <w:p w14:paraId="1C26BFCB" w14:textId="77777777" w:rsidR="00A15AB6" w:rsidRPr="00DE6E62" w:rsidRDefault="00A15AB6" w:rsidP="00A15AB6">
            <w:pPr>
              <w:pStyle w:val="TableParagraph"/>
              <w:numPr>
                <w:ilvl w:val="0"/>
                <w:numId w:val="6"/>
              </w:numPr>
              <w:tabs>
                <w:tab w:val="left" w:pos="468"/>
                <w:tab w:val="left" w:pos="469"/>
              </w:tabs>
              <w:spacing w:line="268" w:lineRule="exact"/>
              <w:rPr>
                <w:rFonts w:ascii="Arial"/>
                <w:spacing w:val="-1"/>
              </w:rPr>
            </w:pPr>
            <w:r w:rsidRPr="00DE6E62">
              <w:rPr>
                <w:rFonts w:ascii="Arial"/>
                <w:spacing w:val="-1"/>
              </w:rPr>
              <w:t>UK Drugs in Lactation Service states the following:</w:t>
            </w:r>
          </w:p>
          <w:p w14:paraId="15988872" w14:textId="77777777" w:rsidR="00A15AB6" w:rsidRPr="00DE6E62" w:rsidRDefault="00A15AB6" w:rsidP="00907EAE">
            <w:pPr>
              <w:pStyle w:val="TableParagraph"/>
              <w:numPr>
                <w:ilvl w:val="1"/>
                <w:numId w:val="18"/>
              </w:numPr>
              <w:tabs>
                <w:tab w:val="left" w:pos="468"/>
                <w:tab w:val="left" w:pos="469"/>
              </w:tabs>
              <w:spacing w:line="268" w:lineRule="exact"/>
              <w:rPr>
                <w:rFonts w:ascii="Arial"/>
                <w:spacing w:val="-1"/>
              </w:rPr>
            </w:pPr>
            <w:r w:rsidRPr="00DE6E62">
              <w:rPr>
                <w:rFonts w:ascii="Arial"/>
                <w:spacing w:val="-1"/>
              </w:rPr>
              <w:t>Nitrofurantoin can be used with caution.</w:t>
            </w:r>
          </w:p>
          <w:p w14:paraId="17B72BA6" w14:textId="77777777" w:rsidR="00A15AB6" w:rsidRPr="00DE6E62" w:rsidRDefault="00A15AB6" w:rsidP="00907EAE">
            <w:pPr>
              <w:pStyle w:val="TableParagraph"/>
              <w:numPr>
                <w:ilvl w:val="1"/>
                <w:numId w:val="18"/>
              </w:numPr>
              <w:tabs>
                <w:tab w:val="left" w:pos="468"/>
                <w:tab w:val="left" w:pos="469"/>
              </w:tabs>
              <w:spacing w:line="268" w:lineRule="exact"/>
              <w:rPr>
                <w:rFonts w:ascii="Arial"/>
                <w:spacing w:val="-1"/>
              </w:rPr>
            </w:pPr>
            <w:r w:rsidRPr="00DE6E62">
              <w:rPr>
                <w:rFonts w:ascii="Arial"/>
                <w:spacing w:val="-1"/>
              </w:rPr>
              <w:t>Small amounts in breast milk, moderate level of evidence of use in breastfeeding</w:t>
            </w:r>
          </w:p>
          <w:p w14:paraId="6912358D" w14:textId="77777777" w:rsidR="00A15AB6" w:rsidRDefault="00A15AB6" w:rsidP="00907EAE">
            <w:pPr>
              <w:pStyle w:val="TableParagraph"/>
              <w:numPr>
                <w:ilvl w:val="1"/>
                <w:numId w:val="18"/>
              </w:numPr>
              <w:tabs>
                <w:tab w:val="left" w:pos="468"/>
                <w:tab w:val="left" w:pos="469"/>
              </w:tabs>
              <w:spacing w:line="268" w:lineRule="exact"/>
              <w:rPr>
                <w:rFonts w:ascii="Arial"/>
                <w:spacing w:val="-1"/>
              </w:rPr>
            </w:pPr>
            <w:r w:rsidRPr="00DE6E62">
              <w:rPr>
                <w:rFonts w:ascii="Arial"/>
                <w:spacing w:val="-1"/>
              </w:rPr>
              <w:t>Avoid in known G6PD deficiency, hyperbilirubinaemia, and in jaundiced premature infants because</w:t>
            </w:r>
            <w:r w:rsidRPr="00AA09E5">
              <w:t xml:space="preserve"> </w:t>
            </w:r>
            <w:r w:rsidRPr="00DE6E62">
              <w:rPr>
                <w:rFonts w:ascii="Arial"/>
                <w:spacing w:val="-1"/>
              </w:rPr>
              <w:t>of risk of kernicterus</w:t>
            </w:r>
          </w:p>
          <w:p w14:paraId="7A9D4F8A" w14:textId="77777777" w:rsidR="00A15AB6" w:rsidRPr="00A15AB6" w:rsidRDefault="00A15AB6" w:rsidP="00907EAE">
            <w:pPr>
              <w:pStyle w:val="TableParagraph"/>
              <w:numPr>
                <w:ilvl w:val="1"/>
                <w:numId w:val="18"/>
              </w:numPr>
              <w:tabs>
                <w:tab w:val="left" w:pos="468"/>
                <w:tab w:val="left" w:pos="469"/>
              </w:tabs>
              <w:spacing w:line="268" w:lineRule="exact"/>
              <w:rPr>
                <w:rFonts w:ascii="Arial"/>
                <w:spacing w:val="-1"/>
              </w:rPr>
            </w:pPr>
            <w:r w:rsidRPr="00A15AB6">
              <w:rPr>
                <w:rFonts w:ascii="Arial"/>
                <w:spacing w:val="-1"/>
              </w:rPr>
              <w:t>Available at:</w:t>
            </w:r>
            <w:r>
              <w:t xml:space="preserve"> </w:t>
            </w:r>
            <w:hyperlink r:id="rId17" w:history="1">
              <w:r>
                <w:rPr>
                  <w:rStyle w:val="Hyperlink"/>
                </w:rPr>
                <w:t>Nitrofurantoin – Medicines – SPS - Specialist Pharmacy Service – The first stop for professional medicines advice</w:t>
              </w:r>
            </w:hyperlink>
            <w:r>
              <w:t xml:space="preserve"> (</w:t>
            </w:r>
            <w:r w:rsidRPr="00A15AB6">
              <w:rPr>
                <w:rFonts w:ascii="Arial"/>
                <w:spacing w:val="-1"/>
              </w:rPr>
              <w:t>Accessed 23rd February 2022)</w:t>
            </w:r>
          </w:p>
          <w:p w14:paraId="000161DD" w14:textId="77777777" w:rsidR="00A15AB6" w:rsidRPr="00DE6E62" w:rsidRDefault="00A15AB6" w:rsidP="00A15AB6">
            <w:pPr>
              <w:pStyle w:val="TableParagraph"/>
              <w:tabs>
                <w:tab w:val="left" w:pos="468"/>
                <w:tab w:val="left" w:pos="469"/>
              </w:tabs>
              <w:spacing w:line="268" w:lineRule="exact"/>
              <w:ind w:left="822"/>
              <w:rPr>
                <w:rFonts w:ascii="Arial"/>
                <w:spacing w:val="-1"/>
              </w:rPr>
            </w:pPr>
          </w:p>
          <w:p w14:paraId="50141128" w14:textId="77777777" w:rsidR="00C0796F" w:rsidRPr="00A15AB6" w:rsidRDefault="00C0796F" w:rsidP="00973365">
            <w:pPr>
              <w:pStyle w:val="ListParagraph"/>
              <w:tabs>
                <w:tab w:val="left" w:pos="823"/>
              </w:tabs>
              <w:spacing w:line="239" w:lineRule="auto"/>
              <w:ind w:left="822" w:right="526"/>
              <w:rPr>
                <w:rFonts w:ascii="Arial"/>
                <w:spacing w:val="-1"/>
              </w:rPr>
            </w:pPr>
          </w:p>
        </w:tc>
      </w:tr>
      <w:tr w:rsidR="00C0796F" w14:paraId="1982427B" w14:textId="77777777" w:rsidTr="00973365">
        <w:trPr>
          <w:trHeight w:hRule="exact" w:val="769"/>
        </w:trPr>
        <w:tc>
          <w:tcPr>
            <w:tcW w:w="2409" w:type="dxa"/>
            <w:tcBorders>
              <w:top w:val="single" w:sz="5" w:space="0" w:color="000000"/>
              <w:left w:val="single" w:sz="5" w:space="0" w:color="000000"/>
              <w:bottom w:val="single" w:sz="5" w:space="0" w:color="000000"/>
              <w:right w:val="single" w:sz="5" w:space="0" w:color="000000"/>
            </w:tcBorders>
            <w:shd w:val="clear" w:color="auto" w:fill="C1C1C1"/>
          </w:tcPr>
          <w:p w14:paraId="1FC46558" w14:textId="77777777" w:rsidR="00C0796F" w:rsidRDefault="00E312C0">
            <w:pPr>
              <w:pStyle w:val="TableParagraph"/>
              <w:spacing w:line="251" w:lineRule="exact"/>
              <w:ind w:left="102"/>
              <w:rPr>
                <w:rFonts w:ascii="Arial" w:eastAsia="Arial" w:hAnsi="Arial" w:cs="Arial"/>
              </w:rPr>
            </w:pPr>
            <w:r>
              <w:rPr>
                <w:rFonts w:ascii="Arial"/>
                <w:spacing w:val="-1"/>
              </w:rPr>
              <w:t>Action</w:t>
            </w:r>
            <w:r>
              <w:rPr>
                <w:rFonts w:ascii="Arial"/>
                <w:spacing w:val="-9"/>
              </w:rPr>
              <w:t xml:space="preserve"> </w:t>
            </w:r>
            <w:r>
              <w:rPr>
                <w:rFonts w:ascii="Arial"/>
              </w:rPr>
              <w:t>if</w:t>
            </w:r>
            <w:r>
              <w:rPr>
                <w:rFonts w:ascii="Arial"/>
                <w:spacing w:val="-8"/>
              </w:rPr>
              <w:t xml:space="preserve"> </w:t>
            </w:r>
            <w:r>
              <w:rPr>
                <w:rFonts w:ascii="Arial"/>
                <w:spacing w:val="-1"/>
              </w:rPr>
              <w:t>Excluded</w:t>
            </w:r>
          </w:p>
        </w:tc>
        <w:tc>
          <w:tcPr>
            <w:tcW w:w="6879" w:type="dxa"/>
            <w:tcBorders>
              <w:top w:val="single" w:sz="5" w:space="0" w:color="000000"/>
              <w:left w:val="single" w:sz="5" w:space="0" w:color="000000"/>
              <w:bottom w:val="single" w:sz="5" w:space="0" w:color="000000"/>
              <w:right w:val="single" w:sz="5" w:space="0" w:color="000000"/>
            </w:tcBorders>
          </w:tcPr>
          <w:p w14:paraId="4C70ABF9" w14:textId="77777777" w:rsidR="00C0796F" w:rsidRDefault="00E312C0" w:rsidP="00A15AB6">
            <w:pPr>
              <w:pStyle w:val="TableParagraph"/>
              <w:spacing w:before="2" w:line="252" w:lineRule="exact"/>
              <w:ind w:left="102" w:right="101"/>
              <w:rPr>
                <w:rFonts w:ascii="Arial" w:eastAsia="Arial" w:hAnsi="Arial" w:cs="Arial"/>
              </w:rPr>
            </w:pPr>
            <w:r>
              <w:rPr>
                <w:rFonts w:ascii="Arial"/>
                <w:spacing w:val="-1"/>
              </w:rPr>
              <w:t>Refer</w:t>
            </w:r>
            <w:r>
              <w:rPr>
                <w:rFonts w:ascii="Arial"/>
                <w:spacing w:val="6"/>
              </w:rPr>
              <w:t xml:space="preserve"> </w:t>
            </w:r>
            <w:r>
              <w:rPr>
                <w:rFonts w:ascii="Arial"/>
              </w:rPr>
              <w:t>to</w:t>
            </w:r>
            <w:r>
              <w:rPr>
                <w:rFonts w:ascii="Arial"/>
                <w:spacing w:val="7"/>
              </w:rPr>
              <w:t xml:space="preserve"> </w:t>
            </w:r>
            <w:r>
              <w:rPr>
                <w:rFonts w:ascii="Arial"/>
              </w:rPr>
              <w:t>GP</w:t>
            </w:r>
            <w:r>
              <w:rPr>
                <w:rFonts w:ascii="Arial"/>
                <w:spacing w:val="7"/>
              </w:rPr>
              <w:t xml:space="preserve"> </w:t>
            </w:r>
            <w:r>
              <w:rPr>
                <w:rFonts w:ascii="Arial"/>
                <w:spacing w:val="-1"/>
              </w:rPr>
              <w:t>Practice/Out-of-hours</w:t>
            </w:r>
            <w:r>
              <w:rPr>
                <w:rFonts w:ascii="Arial"/>
                <w:spacing w:val="7"/>
              </w:rPr>
              <w:t xml:space="preserve"> </w:t>
            </w:r>
            <w:r>
              <w:rPr>
                <w:rFonts w:ascii="Arial"/>
                <w:spacing w:val="-1"/>
              </w:rPr>
              <w:t>service</w:t>
            </w:r>
            <w:r>
              <w:rPr>
                <w:rFonts w:ascii="Arial"/>
                <w:spacing w:val="7"/>
              </w:rPr>
              <w:t xml:space="preserve"> </w:t>
            </w:r>
            <w:r>
              <w:rPr>
                <w:rFonts w:ascii="Arial"/>
              </w:rPr>
              <w:t>and</w:t>
            </w:r>
            <w:r>
              <w:rPr>
                <w:rFonts w:ascii="Arial"/>
                <w:spacing w:val="6"/>
              </w:rPr>
              <w:t xml:space="preserve"> </w:t>
            </w:r>
            <w:r>
              <w:rPr>
                <w:rFonts w:ascii="Arial"/>
                <w:spacing w:val="-1"/>
              </w:rPr>
              <w:t>document</w:t>
            </w:r>
            <w:r>
              <w:rPr>
                <w:rFonts w:ascii="Arial"/>
                <w:spacing w:val="8"/>
              </w:rPr>
              <w:t xml:space="preserve"> </w:t>
            </w:r>
            <w:r>
              <w:rPr>
                <w:rFonts w:ascii="Arial"/>
              </w:rPr>
              <w:t>in</w:t>
            </w:r>
            <w:r>
              <w:rPr>
                <w:rFonts w:ascii="Arial"/>
                <w:spacing w:val="6"/>
              </w:rPr>
              <w:t xml:space="preserve"> </w:t>
            </w:r>
            <w:r>
              <w:rPr>
                <w:rFonts w:ascii="Arial"/>
                <w:spacing w:val="-1"/>
              </w:rPr>
              <w:t>Patient</w:t>
            </w:r>
            <w:r>
              <w:rPr>
                <w:rFonts w:ascii="Arial"/>
                <w:spacing w:val="83"/>
                <w:w w:val="99"/>
              </w:rPr>
              <w:t xml:space="preserve"> </w:t>
            </w:r>
            <w:r>
              <w:rPr>
                <w:rFonts w:ascii="Arial"/>
                <w:spacing w:val="-1"/>
              </w:rPr>
              <w:t>Medication</w:t>
            </w:r>
            <w:r>
              <w:rPr>
                <w:rFonts w:ascii="Arial"/>
                <w:spacing w:val="-9"/>
              </w:rPr>
              <w:t xml:space="preserve"> </w:t>
            </w:r>
            <w:r>
              <w:rPr>
                <w:rFonts w:ascii="Arial"/>
                <w:spacing w:val="-1"/>
              </w:rPr>
              <w:t>Record</w:t>
            </w:r>
            <w:r>
              <w:rPr>
                <w:rFonts w:ascii="Arial"/>
                <w:spacing w:val="-8"/>
              </w:rPr>
              <w:t xml:space="preserve"> </w:t>
            </w:r>
            <w:r>
              <w:rPr>
                <w:rFonts w:ascii="Arial"/>
                <w:spacing w:val="-1"/>
              </w:rPr>
              <w:t>(PMR)</w:t>
            </w:r>
            <w:r w:rsidR="00A15AB6">
              <w:rPr>
                <w:rFonts w:ascii="Arial"/>
                <w:spacing w:val="-8"/>
              </w:rPr>
              <w:t>.</w:t>
            </w:r>
          </w:p>
        </w:tc>
      </w:tr>
      <w:tr w:rsidR="00C0796F" w14:paraId="1A8383F9" w14:textId="77777777" w:rsidTr="00EC599D">
        <w:trPr>
          <w:trHeight w:hRule="exact" w:val="5261"/>
        </w:trPr>
        <w:tc>
          <w:tcPr>
            <w:tcW w:w="2409" w:type="dxa"/>
            <w:tcBorders>
              <w:top w:val="single" w:sz="5" w:space="0" w:color="000000"/>
              <w:left w:val="single" w:sz="5" w:space="0" w:color="000000"/>
              <w:bottom w:val="single" w:sz="5" w:space="0" w:color="000000"/>
              <w:right w:val="single" w:sz="5" w:space="0" w:color="000000"/>
            </w:tcBorders>
            <w:shd w:val="clear" w:color="auto" w:fill="C1C1C1"/>
          </w:tcPr>
          <w:p w14:paraId="353D260D" w14:textId="77777777" w:rsidR="00C0796F" w:rsidRDefault="00E312C0">
            <w:pPr>
              <w:pStyle w:val="TableParagraph"/>
              <w:ind w:left="102" w:right="803"/>
              <w:rPr>
                <w:rFonts w:ascii="Arial" w:eastAsia="Arial" w:hAnsi="Arial" w:cs="Arial"/>
              </w:rPr>
            </w:pPr>
            <w:r>
              <w:rPr>
                <w:rFonts w:ascii="Arial"/>
                <w:spacing w:val="-1"/>
              </w:rPr>
              <w:lastRenderedPageBreak/>
              <w:t>Action</w:t>
            </w:r>
            <w:r>
              <w:rPr>
                <w:rFonts w:ascii="Arial"/>
                <w:spacing w:val="-8"/>
              </w:rPr>
              <w:t xml:space="preserve"> </w:t>
            </w:r>
            <w:r>
              <w:rPr>
                <w:rFonts w:ascii="Arial"/>
              </w:rPr>
              <w:t>if</w:t>
            </w:r>
            <w:r>
              <w:rPr>
                <w:rFonts w:ascii="Arial"/>
                <w:spacing w:val="-7"/>
              </w:rPr>
              <w:t xml:space="preserve"> </w:t>
            </w:r>
            <w:r>
              <w:rPr>
                <w:rFonts w:ascii="Arial"/>
                <w:spacing w:val="-1"/>
              </w:rPr>
              <w:t>Patient</w:t>
            </w:r>
            <w:r>
              <w:rPr>
                <w:rFonts w:ascii="Arial"/>
                <w:spacing w:val="21"/>
                <w:w w:val="99"/>
              </w:rPr>
              <w:t xml:space="preserve"> </w:t>
            </w:r>
            <w:r>
              <w:rPr>
                <w:rFonts w:ascii="Arial"/>
                <w:spacing w:val="-1"/>
              </w:rPr>
              <w:t>Declines</w:t>
            </w:r>
          </w:p>
        </w:tc>
        <w:tc>
          <w:tcPr>
            <w:tcW w:w="6879" w:type="dxa"/>
            <w:tcBorders>
              <w:top w:val="single" w:sz="5" w:space="0" w:color="000000"/>
              <w:left w:val="single" w:sz="5" w:space="0" w:color="000000"/>
              <w:bottom w:val="single" w:sz="5" w:space="0" w:color="000000"/>
              <w:right w:val="single" w:sz="5" w:space="0" w:color="000000"/>
            </w:tcBorders>
          </w:tcPr>
          <w:p w14:paraId="05E99180" w14:textId="77777777" w:rsidR="00EC599D" w:rsidRDefault="00EC599D" w:rsidP="00EC599D">
            <w:pPr>
              <w:pStyle w:val="TableParagraph"/>
              <w:ind w:left="426" w:right="101"/>
              <w:rPr>
                <w:rFonts w:ascii="Arial"/>
                <w:spacing w:val="-1"/>
              </w:rPr>
            </w:pPr>
            <w:r>
              <w:rPr>
                <w:rFonts w:ascii="Arial"/>
                <w:spacing w:val="-1"/>
              </w:rPr>
              <w:t>Note</w:t>
            </w:r>
            <w:r>
              <w:rPr>
                <w:rFonts w:ascii="Arial"/>
                <w:spacing w:val="19"/>
              </w:rPr>
              <w:t xml:space="preserve"> </w:t>
            </w:r>
            <w:r>
              <w:rPr>
                <w:rFonts w:ascii="Arial"/>
              </w:rPr>
              <w:t>that</w:t>
            </w:r>
            <w:r>
              <w:rPr>
                <w:rFonts w:ascii="Arial"/>
                <w:spacing w:val="20"/>
              </w:rPr>
              <w:t xml:space="preserve"> </w:t>
            </w:r>
            <w:r>
              <w:rPr>
                <w:rFonts w:ascii="Arial"/>
              </w:rPr>
              <w:t>self-</w:t>
            </w:r>
            <w:r w:rsidRPr="00BC16AB">
              <w:rPr>
                <w:rFonts w:ascii="Arial"/>
                <w:spacing w:val="-1"/>
              </w:rPr>
              <w:t>care should</w:t>
            </w:r>
            <w:r>
              <w:rPr>
                <w:rFonts w:ascii="Arial"/>
                <w:spacing w:val="19"/>
              </w:rPr>
              <w:t xml:space="preserve"> </w:t>
            </w:r>
            <w:r>
              <w:rPr>
                <w:rFonts w:ascii="Arial"/>
              </w:rPr>
              <w:t>be</w:t>
            </w:r>
            <w:r>
              <w:rPr>
                <w:rFonts w:ascii="Arial"/>
                <w:spacing w:val="19"/>
              </w:rPr>
              <w:t xml:space="preserve"> </w:t>
            </w:r>
            <w:r>
              <w:rPr>
                <w:rFonts w:ascii="Arial"/>
                <w:spacing w:val="-1"/>
              </w:rPr>
              <w:t>considered</w:t>
            </w:r>
            <w:r>
              <w:rPr>
                <w:rFonts w:ascii="Arial"/>
                <w:spacing w:val="20"/>
              </w:rPr>
              <w:t xml:space="preserve"> </w:t>
            </w:r>
            <w:r>
              <w:rPr>
                <w:rFonts w:ascii="Arial"/>
              </w:rPr>
              <w:t>as</w:t>
            </w:r>
            <w:r>
              <w:rPr>
                <w:rFonts w:ascii="Arial"/>
                <w:spacing w:val="21"/>
              </w:rPr>
              <w:t xml:space="preserve"> </w:t>
            </w:r>
            <w:r>
              <w:rPr>
                <w:rFonts w:ascii="Arial"/>
              </w:rPr>
              <w:t>an</w:t>
            </w:r>
            <w:r>
              <w:rPr>
                <w:rFonts w:ascii="Arial"/>
                <w:spacing w:val="19"/>
              </w:rPr>
              <w:t xml:space="preserve"> </w:t>
            </w:r>
            <w:r>
              <w:rPr>
                <w:rFonts w:ascii="Arial"/>
              </w:rPr>
              <w:t>option</w:t>
            </w:r>
            <w:r>
              <w:rPr>
                <w:rFonts w:ascii="Arial"/>
                <w:spacing w:val="19"/>
              </w:rPr>
              <w:t xml:space="preserve"> </w:t>
            </w:r>
            <w:r>
              <w:rPr>
                <w:rFonts w:ascii="Arial"/>
                <w:spacing w:val="-1"/>
              </w:rPr>
              <w:t>depending</w:t>
            </w:r>
            <w:r>
              <w:rPr>
                <w:rFonts w:ascii="Arial"/>
                <w:spacing w:val="20"/>
              </w:rPr>
              <w:t xml:space="preserve"> </w:t>
            </w:r>
            <w:r>
              <w:rPr>
                <w:rFonts w:ascii="Arial"/>
              </w:rPr>
              <w:t>on</w:t>
            </w:r>
            <w:r>
              <w:rPr>
                <w:rFonts w:ascii="Arial"/>
                <w:spacing w:val="45"/>
                <w:w w:val="99"/>
              </w:rPr>
              <w:t xml:space="preserve"> </w:t>
            </w:r>
            <w:r>
              <w:rPr>
                <w:rFonts w:ascii="Arial"/>
                <w:spacing w:val="-1"/>
              </w:rPr>
              <w:t>symptom</w:t>
            </w:r>
            <w:r>
              <w:rPr>
                <w:rFonts w:ascii="Arial"/>
                <w:spacing w:val="-19"/>
              </w:rPr>
              <w:t xml:space="preserve"> </w:t>
            </w:r>
            <w:r>
              <w:rPr>
                <w:rFonts w:ascii="Arial"/>
                <w:spacing w:val="-1"/>
              </w:rPr>
              <w:t>severity.</w:t>
            </w:r>
          </w:p>
          <w:p w14:paraId="6C7F87A1" w14:textId="77777777" w:rsidR="00EC599D" w:rsidRDefault="00EC599D" w:rsidP="00EC599D">
            <w:pPr>
              <w:pStyle w:val="TableParagraph"/>
              <w:ind w:left="426" w:right="101"/>
              <w:rPr>
                <w:rFonts w:ascii="Arial" w:eastAsia="Arial" w:hAnsi="Arial" w:cs="Arial"/>
              </w:rPr>
            </w:pPr>
          </w:p>
          <w:p w14:paraId="73832B2A" w14:textId="77777777" w:rsidR="00EC599D" w:rsidRDefault="00EC599D" w:rsidP="00EC599D">
            <w:pPr>
              <w:pStyle w:val="TableParagraph"/>
              <w:ind w:left="426" w:right="100"/>
              <w:rPr>
                <w:rFonts w:ascii="Arial"/>
                <w:spacing w:val="-1"/>
              </w:rPr>
            </w:pPr>
            <w:r>
              <w:rPr>
                <w:rFonts w:ascii="Arial"/>
              </w:rPr>
              <w:t>If</w:t>
            </w:r>
            <w:r>
              <w:rPr>
                <w:rFonts w:ascii="Arial"/>
                <w:spacing w:val="57"/>
              </w:rPr>
              <w:t xml:space="preserve"> </w:t>
            </w:r>
            <w:r>
              <w:rPr>
                <w:rFonts w:ascii="Arial"/>
              </w:rPr>
              <w:t>patient</w:t>
            </w:r>
            <w:r>
              <w:rPr>
                <w:rFonts w:ascii="Arial"/>
                <w:spacing w:val="56"/>
              </w:rPr>
              <w:t xml:space="preserve"> </w:t>
            </w:r>
            <w:r>
              <w:rPr>
                <w:rFonts w:ascii="Arial"/>
              </w:rPr>
              <w:t>declines</w:t>
            </w:r>
            <w:r>
              <w:rPr>
                <w:rFonts w:ascii="Arial"/>
                <w:spacing w:val="58"/>
              </w:rPr>
              <w:t xml:space="preserve"> </w:t>
            </w:r>
            <w:r>
              <w:rPr>
                <w:rFonts w:ascii="Arial"/>
                <w:spacing w:val="-1"/>
              </w:rPr>
              <w:t>treatment,</w:t>
            </w:r>
            <w:r>
              <w:rPr>
                <w:rFonts w:ascii="Arial"/>
                <w:spacing w:val="57"/>
              </w:rPr>
              <w:t xml:space="preserve"> </w:t>
            </w:r>
            <w:r>
              <w:rPr>
                <w:rFonts w:ascii="Arial"/>
                <w:spacing w:val="-1"/>
              </w:rPr>
              <w:t>advise</w:t>
            </w:r>
            <w:r>
              <w:rPr>
                <w:rFonts w:ascii="Arial"/>
                <w:spacing w:val="57"/>
              </w:rPr>
              <w:t xml:space="preserve"> </w:t>
            </w:r>
            <w:r>
              <w:rPr>
                <w:rFonts w:ascii="Arial"/>
              </w:rPr>
              <w:t>on</w:t>
            </w:r>
            <w:r>
              <w:rPr>
                <w:rFonts w:ascii="Arial"/>
                <w:spacing w:val="57"/>
              </w:rPr>
              <w:t xml:space="preserve"> </w:t>
            </w:r>
            <w:r>
              <w:rPr>
                <w:rFonts w:ascii="Arial"/>
              </w:rPr>
              <w:t>self-care</w:t>
            </w:r>
            <w:r>
              <w:rPr>
                <w:rFonts w:ascii="Arial"/>
                <w:spacing w:val="57"/>
              </w:rPr>
              <w:t xml:space="preserve"> </w:t>
            </w:r>
            <w:r>
              <w:rPr>
                <w:rFonts w:ascii="Arial"/>
              </w:rPr>
              <w:t>to</w:t>
            </w:r>
            <w:r>
              <w:rPr>
                <w:rFonts w:ascii="Arial"/>
                <w:spacing w:val="56"/>
              </w:rPr>
              <w:t xml:space="preserve"> </w:t>
            </w:r>
            <w:r>
              <w:rPr>
                <w:rFonts w:ascii="Arial"/>
                <w:spacing w:val="-1"/>
              </w:rPr>
              <w:t>relieve</w:t>
            </w:r>
            <w:r>
              <w:rPr>
                <w:rFonts w:ascii="Arial"/>
                <w:spacing w:val="37"/>
                <w:w w:val="99"/>
              </w:rPr>
              <w:t xml:space="preserve"> </w:t>
            </w:r>
            <w:r>
              <w:rPr>
                <w:rFonts w:ascii="Arial"/>
                <w:spacing w:val="-1"/>
              </w:rPr>
              <w:t>symptoms</w:t>
            </w:r>
            <w:r>
              <w:rPr>
                <w:rFonts w:ascii="Arial"/>
                <w:spacing w:val="29"/>
              </w:rPr>
              <w:t xml:space="preserve"> </w:t>
            </w:r>
            <w:r>
              <w:rPr>
                <w:rFonts w:ascii="Arial"/>
              </w:rPr>
              <w:t>and</w:t>
            </w:r>
            <w:r>
              <w:rPr>
                <w:rFonts w:ascii="Arial"/>
                <w:spacing w:val="29"/>
              </w:rPr>
              <w:t xml:space="preserve"> </w:t>
            </w:r>
            <w:r>
              <w:rPr>
                <w:rFonts w:ascii="Arial"/>
                <w:spacing w:val="-1"/>
              </w:rPr>
              <w:t>advise</w:t>
            </w:r>
            <w:r>
              <w:rPr>
                <w:rFonts w:ascii="Arial"/>
                <w:spacing w:val="28"/>
              </w:rPr>
              <w:t xml:space="preserve"> </w:t>
            </w:r>
            <w:r>
              <w:rPr>
                <w:rFonts w:ascii="Arial"/>
              </w:rPr>
              <w:t>to</w:t>
            </w:r>
            <w:r>
              <w:rPr>
                <w:rFonts w:ascii="Arial"/>
                <w:spacing w:val="29"/>
              </w:rPr>
              <w:t xml:space="preserve"> </w:t>
            </w:r>
            <w:r>
              <w:rPr>
                <w:rFonts w:ascii="Arial"/>
              </w:rPr>
              <w:t>see</w:t>
            </w:r>
            <w:r>
              <w:rPr>
                <w:rFonts w:ascii="Arial"/>
                <w:spacing w:val="28"/>
              </w:rPr>
              <w:t xml:space="preserve"> </w:t>
            </w:r>
            <w:r>
              <w:rPr>
                <w:rFonts w:ascii="Arial"/>
              </w:rPr>
              <w:t>their</w:t>
            </w:r>
            <w:r>
              <w:rPr>
                <w:rFonts w:ascii="Arial"/>
                <w:spacing w:val="29"/>
              </w:rPr>
              <w:t xml:space="preserve"> </w:t>
            </w:r>
            <w:r>
              <w:rPr>
                <w:rFonts w:ascii="Arial"/>
                <w:spacing w:val="-1"/>
              </w:rPr>
              <w:t>GP</w:t>
            </w:r>
            <w:r>
              <w:rPr>
                <w:rFonts w:ascii="Arial"/>
                <w:spacing w:val="28"/>
              </w:rPr>
              <w:t xml:space="preserve"> </w:t>
            </w:r>
            <w:r>
              <w:rPr>
                <w:rFonts w:ascii="Arial"/>
              </w:rPr>
              <w:t>if</w:t>
            </w:r>
            <w:r>
              <w:rPr>
                <w:rFonts w:ascii="Arial"/>
                <w:spacing w:val="29"/>
              </w:rPr>
              <w:t xml:space="preserve"> </w:t>
            </w:r>
            <w:r>
              <w:rPr>
                <w:rFonts w:ascii="Arial"/>
                <w:spacing w:val="-1"/>
              </w:rPr>
              <w:t>symptoms</w:t>
            </w:r>
            <w:r>
              <w:rPr>
                <w:rFonts w:ascii="Arial"/>
                <w:spacing w:val="29"/>
              </w:rPr>
              <w:t xml:space="preserve"> </w:t>
            </w:r>
            <w:r>
              <w:rPr>
                <w:rFonts w:ascii="Arial"/>
              </w:rPr>
              <w:t>fail</w:t>
            </w:r>
            <w:r>
              <w:rPr>
                <w:rFonts w:ascii="Arial"/>
                <w:spacing w:val="30"/>
              </w:rPr>
              <w:t xml:space="preserve"> </w:t>
            </w:r>
            <w:r>
              <w:rPr>
                <w:rFonts w:ascii="Arial"/>
              </w:rPr>
              <w:t>to</w:t>
            </w:r>
            <w:r>
              <w:rPr>
                <w:rFonts w:ascii="Arial"/>
                <w:spacing w:val="29"/>
              </w:rPr>
              <w:t xml:space="preserve"> </w:t>
            </w:r>
            <w:r>
              <w:rPr>
                <w:rFonts w:ascii="Arial"/>
                <w:spacing w:val="-1"/>
              </w:rPr>
              <w:t>resolve</w:t>
            </w:r>
            <w:r>
              <w:rPr>
                <w:rFonts w:ascii="Arial"/>
                <w:spacing w:val="55"/>
                <w:w w:val="99"/>
              </w:rPr>
              <w:t xml:space="preserve"> </w:t>
            </w:r>
            <w:r>
              <w:rPr>
                <w:rFonts w:ascii="Arial"/>
                <w:spacing w:val="-1"/>
              </w:rPr>
              <w:t>within</w:t>
            </w:r>
            <w:r>
              <w:rPr>
                <w:rFonts w:ascii="Arial"/>
                <w:spacing w:val="-6"/>
              </w:rPr>
              <w:t xml:space="preserve"> </w:t>
            </w:r>
            <w:r>
              <w:rPr>
                <w:rFonts w:ascii="Arial"/>
              </w:rPr>
              <w:t>3</w:t>
            </w:r>
            <w:r>
              <w:rPr>
                <w:rFonts w:ascii="Arial"/>
                <w:spacing w:val="-5"/>
              </w:rPr>
              <w:t xml:space="preserve"> </w:t>
            </w:r>
            <w:r>
              <w:rPr>
                <w:rFonts w:ascii="Arial"/>
                <w:spacing w:val="-1"/>
              </w:rPr>
              <w:t>days</w:t>
            </w:r>
            <w:r>
              <w:rPr>
                <w:rFonts w:ascii="Arial"/>
                <w:spacing w:val="-6"/>
              </w:rPr>
              <w:t xml:space="preserve"> </w:t>
            </w:r>
            <w:r>
              <w:rPr>
                <w:rFonts w:ascii="Arial"/>
              </w:rPr>
              <w:t>or</w:t>
            </w:r>
            <w:r>
              <w:rPr>
                <w:rFonts w:ascii="Arial"/>
                <w:spacing w:val="-5"/>
              </w:rPr>
              <w:t xml:space="preserve"> </w:t>
            </w:r>
            <w:r>
              <w:rPr>
                <w:rFonts w:ascii="Arial"/>
              </w:rPr>
              <w:t>if</w:t>
            </w:r>
            <w:r>
              <w:rPr>
                <w:rFonts w:ascii="Arial"/>
                <w:spacing w:val="-5"/>
              </w:rPr>
              <w:t xml:space="preserve"> </w:t>
            </w:r>
            <w:r>
              <w:rPr>
                <w:rFonts w:ascii="Arial"/>
                <w:spacing w:val="-1"/>
              </w:rPr>
              <w:t>symptoms</w:t>
            </w:r>
            <w:r>
              <w:rPr>
                <w:rFonts w:ascii="Arial"/>
                <w:spacing w:val="-6"/>
              </w:rPr>
              <w:t xml:space="preserve"> </w:t>
            </w:r>
            <w:r>
              <w:rPr>
                <w:rFonts w:ascii="Arial"/>
                <w:spacing w:val="-1"/>
              </w:rPr>
              <w:t>worsen.</w:t>
            </w:r>
          </w:p>
          <w:p w14:paraId="0A1BD7E2" w14:textId="77777777" w:rsidR="00EC599D" w:rsidRDefault="00EC599D" w:rsidP="00EC599D">
            <w:pPr>
              <w:pStyle w:val="TableParagraph"/>
              <w:ind w:left="102" w:right="100"/>
              <w:rPr>
                <w:rFonts w:ascii="Arial"/>
                <w:spacing w:val="-1"/>
              </w:rPr>
            </w:pPr>
          </w:p>
          <w:p w14:paraId="6935A2AF" w14:textId="77777777" w:rsidR="00EC599D" w:rsidRPr="00EC599D" w:rsidRDefault="00EC599D" w:rsidP="00EC599D">
            <w:pPr>
              <w:pStyle w:val="TableParagraph"/>
              <w:spacing w:line="242" w:lineRule="auto"/>
              <w:ind w:left="426" w:right="97"/>
              <w:rPr>
                <w:rFonts w:ascii="Arial"/>
              </w:rPr>
            </w:pPr>
            <w:r w:rsidRPr="00EC599D">
              <w:rPr>
                <w:rFonts w:ascii="Arial"/>
              </w:rPr>
              <w:t>Patients can be directed to NHS Inform for guidance on self-care at:</w:t>
            </w:r>
          </w:p>
          <w:p w14:paraId="49AF0C82" w14:textId="77777777" w:rsidR="00EC599D" w:rsidRDefault="00AF6910" w:rsidP="00EC599D">
            <w:pPr>
              <w:pStyle w:val="TableParagraph"/>
              <w:spacing w:line="242" w:lineRule="auto"/>
              <w:ind w:left="426" w:right="97"/>
            </w:pPr>
            <w:hyperlink r:id="rId18" w:history="1">
              <w:r w:rsidR="00EC599D">
                <w:rPr>
                  <w:rStyle w:val="Hyperlink"/>
                </w:rPr>
                <w:t>Urinary tract infection (UTI) - Illnesses &amp; conditions | NHS inform</w:t>
              </w:r>
            </w:hyperlink>
            <w:r w:rsidR="00EC599D">
              <w:t xml:space="preserve"> (accessed 20</w:t>
            </w:r>
            <w:r w:rsidR="00EC599D" w:rsidRPr="006354FA">
              <w:rPr>
                <w:vertAlign w:val="superscript"/>
              </w:rPr>
              <w:t>th</w:t>
            </w:r>
            <w:r w:rsidR="00EC599D">
              <w:t xml:space="preserve"> January 2022)</w:t>
            </w:r>
          </w:p>
          <w:p w14:paraId="5B7FB782" w14:textId="77777777" w:rsidR="00EC599D" w:rsidRDefault="00EC599D" w:rsidP="00EC599D">
            <w:pPr>
              <w:pStyle w:val="TableParagraph"/>
              <w:ind w:left="102" w:right="100"/>
              <w:rPr>
                <w:rFonts w:ascii="Arial" w:eastAsia="Arial" w:hAnsi="Arial" w:cs="Arial"/>
              </w:rPr>
            </w:pPr>
          </w:p>
          <w:p w14:paraId="4DAFDFBA" w14:textId="77777777" w:rsidR="00EC599D" w:rsidRDefault="00EC599D" w:rsidP="00EC599D">
            <w:pPr>
              <w:pStyle w:val="TableParagraph"/>
              <w:ind w:left="426" w:right="101"/>
              <w:rPr>
                <w:rFonts w:ascii="Arial"/>
                <w:spacing w:val="-1"/>
              </w:rPr>
            </w:pPr>
            <w:r>
              <w:rPr>
                <w:rFonts w:ascii="Arial"/>
              </w:rPr>
              <w:t>The</w:t>
            </w:r>
            <w:r>
              <w:rPr>
                <w:rFonts w:ascii="Arial"/>
                <w:spacing w:val="12"/>
              </w:rPr>
              <w:t xml:space="preserve"> </w:t>
            </w:r>
            <w:r>
              <w:rPr>
                <w:rFonts w:ascii="Arial"/>
              </w:rPr>
              <w:t>reason</w:t>
            </w:r>
            <w:r>
              <w:rPr>
                <w:rFonts w:ascii="Arial"/>
                <w:spacing w:val="12"/>
              </w:rPr>
              <w:t xml:space="preserve"> </w:t>
            </w:r>
            <w:r>
              <w:rPr>
                <w:rFonts w:ascii="Arial"/>
              </w:rPr>
              <w:t>for</w:t>
            </w:r>
            <w:r>
              <w:rPr>
                <w:rFonts w:ascii="Arial"/>
                <w:spacing w:val="13"/>
              </w:rPr>
              <w:t xml:space="preserve"> </w:t>
            </w:r>
            <w:r>
              <w:rPr>
                <w:rFonts w:ascii="Arial"/>
                <w:spacing w:val="-1"/>
              </w:rPr>
              <w:t>declining</w:t>
            </w:r>
            <w:r>
              <w:rPr>
                <w:rFonts w:ascii="Arial"/>
                <w:spacing w:val="12"/>
              </w:rPr>
              <w:t xml:space="preserve"> </w:t>
            </w:r>
            <w:r>
              <w:rPr>
                <w:rFonts w:ascii="Arial"/>
              </w:rPr>
              <w:t>treatment</w:t>
            </w:r>
            <w:r>
              <w:rPr>
                <w:rFonts w:ascii="Arial"/>
                <w:spacing w:val="13"/>
              </w:rPr>
              <w:t xml:space="preserve"> </w:t>
            </w:r>
            <w:r>
              <w:rPr>
                <w:rFonts w:ascii="Arial"/>
              </w:rPr>
              <w:t>and</w:t>
            </w:r>
            <w:r>
              <w:rPr>
                <w:rFonts w:ascii="Arial"/>
                <w:spacing w:val="13"/>
              </w:rPr>
              <w:t xml:space="preserve"> </w:t>
            </w:r>
            <w:r>
              <w:rPr>
                <w:rFonts w:ascii="Arial"/>
              </w:rPr>
              <w:t>advice</w:t>
            </w:r>
            <w:r>
              <w:rPr>
                <w:rFonts w:ascii="Arial"/>
                <w:spacing w:val="12"/>
              </w:rPr>
              <w:t xml:space="preserve"> </w:t>
            </w:r>
            <w:r>
              <w:rPr>
                <w:rFonts w:ascii="Arial"/>
                <w:spacing w:val="-1"/>
              </w:rPr>
              <w:t>given</w:t>
            </w:r>
            <w:r>
              <w:rPr>
                <w:rFonts w:ascii="Arial"/>
                <w:spacing w:val="14"/>
              </w:rPr>
              <w:t xml:space="preserve"> </w:t>
            </w:r>
            <w:r>
              <w:rPr>
                <w:rFonts w:ascii="Arial"/>
                <w:spacing w:val="-1"/>
              </w:rPr>
              <w:t>must</w:t>
            </w:r>
            <w:r>
              <w:rPr>
                <w:rFonts w:ascii="Arial"/>
                <w:spacing w:val="12"/>
              </w:rPr>
              <w:t xml:space="preserve"> </w:t>
            </w:r>
            <w:r>
              <w:rPr>
                <w:rFonts w:ascii="Arial"/>
              </w:rPr>
              <w:t>be</w:t>
            </w:r>
            <w:r>
              <w:rPr>
                <w:rFonts w:ascii="Arial"/>
                <w:spacing w:val="31"/>
                <w:w w:val="99"/>
              </w:rPr>
              <w:t xml:space="preserve"> </w:t>
            </w:r>
            <w:r>
              <w:rPr>
                <w:rFonts w:ascii="Arial"/>
                <w:spacing w:val="-1"/>
              </w:rPr>
              <w:t>documented.</w:t>
            </w:r>
          </w:p>
          <w:p w14:paraId="6F26B2D1" w14:textId="77777777" w:rsidR="00EC599D" w:rsidRDefault="00EC599D" w:rsidP="00EC599D">
            <w:pPr>
              <w:pStyle w:val="TableParagraph"/>
              <w:spacing w:line="242" w:lineRule="auto"/>
              <w:ind w:left="426" w:right="97"/>
              <w:rPr>
                <w:rFonts w:ascii="Arial" w:eastAsia="Arial" w:hAnsi="Arial" w:cs="Arial"/>
              </w:rPr>
            </w:pPr>
          </w:p>
          <w:p w14:paraId="3AA6EA5F" w14:textId="77777777" w:rsidR="00EC599D" w:rsidRDefault="00EC599D" w:rsidP="00EC599D">
            <w:pPr>
              <w:pStyle w:val="TableParagraph"/>
              <w:ind w:left="426" w:right="100"/>
              <w:rPr>
                <w:rFonts w:ascii="Arial"/>
                <w:spacing w:val="-1"/>
              </w:rPr>
            </w:pPr>
            <w:r>
              <w:rPr>
                <w:rFonts w:ascii="Arial"/>
                <w:spacing w:val="-1"/>
              </w:rPr>
              <w:t>Ensure</w:t>
            </w:r>
            <w:r>
              <w:rPr>
                <w:rFonts w:ascii="Arial"/>
                <w:spacing w:val="48"/>
              </w:rPr>
              <w:t xml:space="preserve"> </w:t>
            </w:r>
            <w:r>
              <w:rPr>
                <w:rFonts w:ascii="Arial"/>
                <w:spacing w:val="-1"/>
              </w:rPr>
              <w:t>patient</w:t>
            </w:r>
            <w:r>
              <w:rPr>
                <w:rFonts w:ascii="Arial"/>
                <w:spacing w:val="49"/>
              </w:rPr>
              <w:t xml:space="preserve"> </w:t>
            </w:r>
            <w:r>
              <w:rPr>
                <w:rFonts w:ascii="Arial"/>
              </w:rPr>
              <w:t>is</w:t>
            </w:r>
            <w:r>
              <w:rPr>
                <w:rFonts w:ascii="Arial"/>
                <w:spacing w:val="48"/>
              </w:rPr>
              <w:t xml:space="preserve"> </w:t>
            </w:r>
            <w:r>
              <w:rPr>
                <w:rFonts w:ascii="Arial"/>
                <w:spacing w:val="-1"/>
              </w:rPr>
              <w:t>aware</w:t>
            </w:r>
            <w:r>
              <w:rPr>
                <w:rFonts w:ascii="Arial"/>
                <w:spacing w:val="49"/>
              </w:rPr>
              <w:t xml:space="preserve"> </w:t>
            </w:r>
            <w:r>
              <w:rPr>
                <w:rFonts w:ascii="Arial"/>
              </w:rPr>
              <w:t>of</w:t>
            </w:r>
            <w:r>
              <w:rPr>
                <w:rFonts w:ascii="Arial"/>
                <w:spacing w:val="48"/>
              </w:rPr>
              <w:t xml:space="preserve"> </w:t>
            </w:r>
            <w:r>
              <w:rPr>
                <w:rFonts w:ascii="Arial"/>
                <w:spacing w:val="-1"/>
              </w:rPr>
              <w:t>risks</w:t>
            </w:r>
            <w:r>
              <w:rPr>
                <w:rFonts w:ascii="Arial"/>
                <w:spacing w:val="49"/>
              </w:rPr>
              <w:t xml:space="preserve"> </w:t>
            </w:r>
            <w:r>
              <w:rPr>
                <w:rFonts w:ascii="Arial"/>
                <w:spacing w:val="-1"/>
              </w:rPr>
              <w:t>and</w:t>
            </w:r>
            <w:r>
              <w:rPr>
                <w:rFonts w:ascii="Arial"/>
                <w:spacing w:val="48"/>
              </w:rPr>
              <w:t xml:space="preserve"> </w:t>
            </w:r>
            <w:r>
              <w:rPr>
                <w:rFonts w:ascii="Arial"/>
                <w:spacing w:val="-1"/>
              </w:rPr>
              <w:t>consequences</w:t>
            </w:r>
            <w:r>
              <w:rPr>
                <w:rFonts w:ascii="Arial"/>
                <w:spacing w:val="49"/>
              </w:rPr>
              <w:t xml:space="preserve"> </w:t>
            </w:r>
            <w:r>
              <w:rPr>
                <w:rFonts w:ascii="Arial"/>
              </w:rPr>
              <w:t>of</w:t>
            </w:r>
            <w:r>
              <w:rPr>
                <w:rFonts w:ascii="Arial"/>
                <w:spacing w:val="48"/>
              </w:rPr>
              <w:t xml:space="preserve"> </w:t>
            </w:r>
            <w:r>
              <w:rPr>
                <w:rFonts w:ascii="Arial"/>
                <w:spacing w:val="-1"/>
              </w:rPr>
              <w:t>declining</w:t>
            </w:r>
            <w:r>
              <w:rPr>
                <w:rFonts w:ascii="Arial"/>
                <w:spacing w:val="77"/>
                <w:w w:val="99"/>
              </w:rPr>
              <w:t xml:space="preserve"> </w:t>
            </w:r>
            <w:r>
              <w:rPr>
                <w:rFonts w:ascii="Arial"/>
                <w:spacing w:val="-1"/>
              </w:rPr>
              <w:t>treatment.</w:t>
            </w:r>
          </w:p>
          <w:p w14:paraId="307A0E76" w14:textId="77777777" w:rsidR="00EC599D" w:rsidRDefault="00EC599D" w:rsidP="00EC599D">
            <w:pPr>
              <w:pStyle w:val="TableParagraph"/>
              <w:ind w:left="426" w:right="100"/>
              <w:rPr>
                <w:rFonts w:ascii="Arial" w:eastAsia="Arial" w:hAnsi="Arial" w:cs="Arial"/>
              </w:rPr>
            </w:pPr>
          </w:p>
          <w:p w14:paraId="55899770" w14:textId="77777777" w:rsidR="00C0796F" w:rsidRDefault="00EC599D" w:rsidP="00EC599D">
            <w:pPr>
              <w:pStyle w:val="TableParagraph"/>
              <w:ind w:left="426" w:right="102"/>
              <w:rPr>
                <w:rFonts w:ascii="Arial" w:eastAsia="Arial" w:hAnsi="Arial" w:cs="Arial"/>
              </w:rPr>
            </w:pPr>
            <w:r>
              <w:rPr>
                <w:rFonts w:ascii="Arial"/>
                <w:spacing w:val="-1"/>
              </w:rPr>
              <w:t>Record</w:t>
            </w:r>
            <w:r>
              <w:rPr>
                <w:rFonts w:ascii="Arial"/>
                <w:spacing w:val="10"/>
              </w:rPr>
              <w:t xml:space="preserve"> </w:t>
            </w:r>
            <w:r>
              <w:rPr>
                <w:rFonts w:ascii="Arial"/>
                <w:spacing w:val="-1"/>
              </w:rPr>
              <w:t>outcome</w:t>
            </w:r>
            <w:r>
              <w:rPr>
                <w:rFonts w:ascii="Arial"/>
                <w:spacing w:val="10"/>
              </w:rPr>
              <w:t xml:space="preserve"> </w:t>
            </w:r>
            <w:r>
              <w:rPr>
                <w:rFonts w:ascii="Arial"/>
              </w:rPr>
              <w:t>in</w:t>
            </w:r>
            <w:r>
              <w:rPr>
                <w:rFonts w:ascii="Arial"/>
                <w:spacing w:val="11"/>
              </w:rPr>
              <w:t xml:space="preserve"> </w:t>
            </w:r>
            <w:r>
              <w:rPr>
                <w:rFonts w:ascii="Arial"/>
                <w:spacing w:val="-1"/>
              </w:rPr>
              <w:t>Patient</w:t>
            </w:r>
            <w:r>
              <w:rPr>
                <w:rFonts w:ascii="Arial"/>
                <w:spacing w:val="10"/>
              </w:rPr>
              <w:t xml:space="preserve"> </w:t>
            </w:r>
            <w:r>
              <w:rPr>
                <w:rFonts w:ascii="Arial"/>
                <w:spacing w:val="-1"/>
              </w:rPr>
              <w:t>Medication</w:t>
            </w:r>
            <w:r>
              <w:rPr>
                <w:rFonts w:ascii="Arial"/>
                <w:spacing w:val="11"/>
              </w:rPr>
              <w:t xml:space="preserve"> </w:t>
            </w:r>
            <w:r>
              <w:rPr>
                <w:rFonts w:ascii="Arial"/>
                <w:spacing w:val="-1"/>
              </w:rPr>
              <w:t>Record</w:t>
            </w:r>
            <w:r>
              <w:rPr>
                <w:rFonts w:ascii="Arial"/>
                <w:spacing w:val="10"/>
              </w:rPr>
              <w:t xml:space="preserve"> </w:t>
            </w:r>
            <w:r>
              <w:rPr>
                <w:rFonts w:ascii="Arial"/>
                <w:spacing w:val="-1"/>
              </w:rPr>
              <w:t>(PMR)</w:t>
            </w:r>
            <w:r>
              <w:rPr>
                <w:rFonts w:ascii="Arial"/>
                <w:spacing w:val="10"/>
              </w:rPr>
              <w:t xml:space="preserve"> </w:t>
            </w:r>
            <w:r>
              <w:rPr>
                <w:rFonts w:ascii="Arial"/>
              </w:rPr>
              <w:t>if</w:t>
            </w:r>
            <w:r>
              <w:rPr>
                <w:rFonts w:ascii="Arial"/>
                <w:spacing w:val="-7"/>
              </w:rPr>
              <w:t xml:space="preserve"> </w:t>
            </w:r>
            <w:r>
              <w:rPr>
                <w:rFonts w:ascii="Arial"/>
              </w:rPr>
              <w:t>appropriate.</w:t>
            </w:r>
          </w:p>
        </w:tc>
      </w:tr>
    </w:tbl>
    <w:p w14:paraId="426AAA98" w14:textId="77777777" w:rsidR="00C0796F" w:rsidRDefault="00C0796F">
      <w:pPr>
        <w:jc w:val="both"/>
        <w:rPr>
          <w:rFonts w:ascii="Arial" w:eastAsia="Arial" w:hAnsi="Arial" w:cs="Arial"/>
        </w:rPr>
        <w:sectPr w:rsidR="00C0796F" w:rsidSect="00EC599D">
          <w:pgSz w:w="11910" w:h="16840"/>
          <w:pgMar w:top="1660" w:right="995" w:bottom="1580" w:left="480" w:header="680" w:footer="1386" w:gutter="0"/>
          <w:cols w:space="720"/>
        </w:sectPr>
      </w:pPr>
    </w:p>
    <w:p w14:paraId="111F5978" w14:textId="77777777" w:rsidR="00C0796F" w:rsidRDefault="00C0796F">
      <w:pPr>
        <w:spacing w:before="4"/>
        <w:rPr>
          <w:rFonts w:ascii="Times New Roman" w:eastAsia="Times New Roman" w:hAnsi="Times New Roman" w:cs="Times New Roman"/>
          <w:sz w:val="20"/>
          <w:szCs w:val="20"/>
        </w:rPr>
      </w:pPr>
    </w:p>
    <w:p w14:paraId="7AB818AC" w14:textId="77777777" w:rsidR="00C0796F" w:rsidRDefault="00E312C0">
      <w:pPr>
        <w:pStyle w:val="Heading2"/>
        <w:ind w:right="1872"/>
        <w:rPr>
          <w:b w:val="0"/>
          <w:bCs w:val="0"/>
        </w:rPr>
      </w:pPr>
      <w:bookmarkStart w:id="5" w:name="Depending_on_availability_either_of_the_"/>
      <w:bookmarkEnd w:id="5"/>
      <w:r>
        <w:rPr>
          <w:spacing w:val="-1"/>
        </w:rPr>
        <w:t>Depending</w:t>
      </w:r>
      <w:r>
        <w:rPr>
          <w:spacing w:val="-7"/>
        </w:rPr>
        <w:t xml:space="preserve"> </w:t>
      </w:r>
      <w:r>
        <w:t>on</w:t>
      </w:r>
      <w:r>
        <w:rPr>
          <w:spacing w:val="-6"/>
        </w:rPr>
        <w:t xml:space="preserve"> </w:t>
      </w:r>
      <w:r>
        <w:rPr>
          <w:spacing w:val="-1"/>
        </w:rPr>
        <w:t>availability</w:t>
      </w:r>
      <w:r>
        <w:rPr>
          <w:spacing w:val="-8"/>
        </w:rPr>
        <w:t xml:space="preserve"> </w:t>
      </w:r>
      <w:r>
        <w:t>either</w:t>
      </w:r>
      <w:r>
        <w:rPr>
          <w:spacing w:val="-7"/>
        </w:rPr>
        <w:t xml:space="preserve"> </w:t>
      </w:r>
      <w:r>
        <w:t>of</w:t>
      </w:r>
      <w:r>
        <w:rPr>
          <w:spacing w:val="-5"/>
        </w:rPr>
        <w:t xml:space="preserve"> </w:t>
      </w:r>
      <w:r>
        <w:t>the</w:t>
      </w:r>
      <w:r>
        <w:rPr>
          <w:spacing w:val="-6"/>
        </w:rPr>
        <w:t xml:space="preserve"> </w:t>
      </w:r>
      <w:r>
        <w:t>2</w:t>
      </w:r>
      <w:r>
        <w:rPr>
          <w:spacing w:val="-6"/>
        </w:rPr>
        <w:t xml:space="preserve"> </w:t>
      </w:r>
      <w:r>
        <w:rPr>
          <w:spacing w:val="-1"/>
        </w:rPr>
        <w:t>treatment</w:t>
      </w:r>
      <w:r>
        <w:rPr>
          <w:spacing w:val="-7"/>
        </w:rPr>
        <w:t xml:space="preserve"> </w:t>
      </w:r>
      <w:r>
        <w:t>choices</w:t>
      </w:r>
      <w:r>
        <w:rPr>
          <w:spacing w:val="-6"/>
        </w:rPr>
        <w:t xml:space="preserve"> </w:t>
      </w:r>
      <w:r>
        <w:t>can</w:t>
      </w:r>
      <w:r>
        <w:rPr>
          <w:spacing w:val="-6"/>
        </w:rPr>
        <w:t xml:space="preserve"> </w:t>
      </w:r>
      <w:r>
        <w:t>be</w:t>
      </w:r>
      <w:r>
        <w:rPr>
          <w:spacing w:val="-6"/>
        </w:rPr>
        <w:t xml:space="preserve"> </w:t>
      </w:r>
      <w:r>
        <w:t>used</w:t>
      </w:r>
      <w:r>
        <w:rPr>
          <w:spacing w:val="55"/>
          <w:w w:val="99"/>
        </w:rPr>
        <w:t xml:space="preserve"> </w:t>
      </w:r>
      <w:r>
        <w:rPr>
          <w:spacing w:val="-1"/>
        </w:rPr>
        <w:t>Description</w:t>
      </w:r>
      <w:r>
        <w:rPr>
          <w:spacing w:val="-13"/>
        </w:rPr>
        <w:t xml:space="preserve"> </w:t>
      </w:r>
      <w:r>
        <w:t>of</w:t>
      </w:r>
      <w:r>
        <w:rPr>
          <w:spacing w:val="-12"/>
        </w:rPr>
        <w:t xml:space="preserve"> </w:t>
      </w:r>
      <w:r>
        <w:rPr>
          <w:spacing w:val="-1"/>
        </w:rPr>
        <w:t>Treatment</w:t>
      </w:r>
    </w:p>
    <w:tbl>
      <w:tblPr>
        <w:tblW w:w="0" w:type="auto"/>
        <w:tblInd w:w="846" w:type="dxa"/>
        <w:tblLayout w:type="fixed"/>
        <w:tblCellMar>
          <w:left w:w="0" w:type="dxa"/>
          <w:right w:w="0" w:type="dxa"/>
        </w:tblCellMar>
        <w:tblLook w:val="01E0" w:firstRow="1" w:lastRow="1" w:firstColumn="1" w:lastColumn="1" w:noHBand="0" w:noVBand="0"/>
      </w:tblPr>
      <w:tblGrid>
        <w:gridCol w:w="2448"/>
        <w:gridCol w:w="6840"/>
      </w:tblGrid>
      <w:tr w:rsidR="00C0796F" w14:paraId="3CC66795"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039774A6" w14:textId="77777777" w:rsidR="00C0796F" w:rsidRDefault="00E312C0">
            <w:pPr>
              <w:pStyle w:val="TableParagraph"/>
              <w:spacing w:line="250" w:lineRule="exact"/>
              <w:ind w:left="102"/>
              <w:rPr>
                <w:rFonts w:ascii="Arial" w:eastAsia="Arial" w:hAnsi="Arial" w:cs="Arial"/>
              </w:rPr>
            </w:pPr>
            <w:r>
              <w:rPr>
                <w:rFonts w:ascii="Arial"/>
                <w:spacing w:val="-1"/>
              </w:rPr>
              <w:t>Name</w:t>
            </w:r>
            <w:r>
              <w:rPr>
                <w:rFonts w:ascii="Arial"/>
                <w:spacing w:val="-9"/>
              </w:rPr>
              <w:t xml:space="preserve"> </w:t>
            </w:r>
            <w:r>
              <w:rPr>
                <w:rFonts w:ascii="Arial"/>
              </w:rPr>
              <w:t>of</w:t>
            </w:r>
            <w:r>
              <w:rPr>
                <w:rFonts w:ascii="Arial"/>
                <w:spacing w:val="-8"/>
              </w:rPr>
              <w:t xml:space="preserve"> </w:t>
            </w:r>
            <w:r>
              <w:rPr>
                <w:rFonts w:ascii="Arial"/>
              </w:rPr>
              <w:t>Medicine</w:t>
            </w:r>
          </w:p>
        </w:tc>
        <w:tc>
          <w:tcPr>
            <w:tcW w:w="6840" w:type="dxa"/>
            <w:tcBorders>
              <w:top w:val="single" w:sz="5" w:space="0" w:color="000000"/>
              <w:left w:val="single" w:sz="5" w:space="0" w:color="000000"/>
              <w:bottom w:val="single" w:sz="5" w:space="0" w:color="000000"/>
              <w:right w:val="single" w:sz="5" w:space="0" w:color="000000"/>
            </w:tcBorders>
          </w:tcPr>
          <w:p w14:paraId="6462C903" w14:textId="77777777" w:rsidR="00C0796F" w:rsidRDefault="00E312C0">
            <w:pPr>
              <w:pStyle w:val="TableParagraph"/>
              <w:spacing w:line="250" w:lineRule="exact"/>
              <w:ind w:left="102"/>
              <w:rPr>
                <w:rFonts w:ascii="Arial" w:eastAsia="Arial" w:hAnsi="Arial" w:cs="Arial"/>
              </w:rPr>
            </w:pPr>
            <w:r>
              <w:rPr>
                <w:rFonts w:ascii="Arial"/>
                <w:spacing w:val="-1"/>
              </w:rPr>
              <w:t>Nitrofurantoin</w:t>
            </w:r>
          </w:p>
        </w:tc>
      </w:tr>
      <w:tr w:rsidR="00C0796F" w14:paraId="5E5F4FD9"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2280A3C2" w14:textId="77777777" w:rsidR="00C0796F" w:rsidRDefault="00E312C0">
            <w:pPr>
              <w:pStyle w:val="TableParagraph"/>
              <w:spacing w:line="250" w:lineRule="exact"/>
              <w:ind w:left="102"/>
              <w:rPr>
                <w:rFonts w:ascii="Arial" w:eastAsia="Arial" w:hAnsi="Arial" w:cs="Arial"/>
              </w:rPr>
            </w:pPr>
            <w:r>
              <w:rPr>
                <w:rFonts w:ascii="Arial"/>
                <w:spacing w:val="-1"/>
              </w:rPr>
              <w:t>Form/Strength</w:t>
            </w:r>
          </w:p>
        </w:tc>
        <w:tc>
          <w:tcPr>
            <w:tcW w:w="6840" w:type="dxa"/>
            <w:tcBorders>
              <w:top w:val="single" w:sz="5" w:space="0" w:color="000000"/>
              <w:left w:val="single" w:sz="5" w:space="0" w:color="000000"/>
              <w:bottom w:val="single" w:sz="5" w:space="0" w:color="000000"/>
              <w:right w:val="single" w:sz="5" w:space="0" w:color="000000"/>
            </w:tcBorders>
          </w:tcPr>
          <w:p w14:paraId="3C172125" w14:textId="77777777" w:rsidR="00C0796F" w:rsidRDefault="00E312C0">
            <w:pPr>
              <w:pStyle w:val="TableParagraph"/>
              <w:spacing w:line="250" w:lineRule="exact"/>
              <w:ind w:left="102"/>
              <w:rPr>
                <w:rFonts w:ascii="Arial" w:eastAsia="Arial" w:hAnsi="Arial" w:cs="Arial"/>
              </w:rPr>
            </w:pPr>
            <w:r>
              <w:rPr>
                <w:rFonts w:ascii="Arial"/>
                <w:spacing w:val="-1"/>
              </w:rPr>
              <w:t>100</w:t>
            </w:r>
            <w:r w:rsidR="00FA1421">
              <w:rPr>
                <w:rFonts w:ascii="Arial"/>
                <w:spacing w:val="-1"/>
              </w:rPr>
              <w:t xml:space="preserve"> </w:t>
            </w:r>
            <w:r>
              <w:rPr>
                <w:rFonts w:ascii="Arial"/>
                <w:spacing w:val="-1"/>
              </w:rPr>
              <w:t>mg</w:t>
            </w:r>
            <w:r>
              <w:rPr>
                <w:rFonts w:ascii="Arial"/>
                <w:spacing w:val="-10"/>
              </w:rPr>
              <w:t xml:space="preserve"> </w:t>
            </w:r>
            <w:r>
              <w:rPr>
                <w:rFonts w:ascii="Arial"/>
              </w:rPr>
              <w:t>MR</w:t>
            </w:r>
            <w:r>
              <w:rPr>
                <w:rFonts w:ascii="Arial"/>
                <w:spacing w:val="-8"/>
              </w:rPr>
              <w:t xml:space="preserve"> </w:t>
            </w:r>
            <w:r>
              <w:rPr>
                <w:rFonts w:ascii="Arial"/>
              </w:rPr>
              <w:t>capsules</w:t>
            </w:r>
          </w:p>
        </w:tc>
      </w:tr>
      <w:tr w:rsidR="00C0796F" w14:paraId="68D55520"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098715A5" w14:textId="77777777" w:rsidR="00C0796F" w:rsidRDefault="00E312C0">
            <w:pPr>
              <w:pStyle w:val="TableParagraph"/>
              <w:ind w:left="102" w:right="963"/>
              <w:rPr>
                <w:rFonts w:ascii="Arial" w:eastAsia="Arial" w:hAnsi="Arial" w:cs="Arial"/>
              </w:rPr>
            </w:pPr>
            <w:r>
              <w:rPr>
                <w:rFonts w:ascii="Arial"/>
                <w:spacing w:val="-1"/>
              </w:rPr>
              <w:t>Route</w:t>
            </w:r>
            <w:r>
              <w:rPr>
                <w:rFonts w:ascii="Arial"/>
                <w:spacing w:val="-8"/>
              </w:rPr>
              <w:t xml:space="preserve"> </w:t>
            </w:r>
            <w:r>
              <w:rPr>
                <w:rFonts w:ascii="Arial"/>
              </w:rPr>
              <w:t>of</w:t>
            </w:r>
            <w:r>
              <w:rPr>
                <w:rFonts w:ascii="Arial"/>
                <w:spacing w:val="24"/>
                <w:w w:val="99"/>
              </w:rPr>
              <w:t xml:space="preserve"> </w:t>
            </w:r>
            <w:r>
              <w:rPr>
                <w:rFonts w:ascii="Arial"/>
                <w:spacing w:val="-1"/>
              </w:rPr>
              <w:t>administration</w:t>
            </w:r>
          </w:p>
        </w:tc>
        <w:tc>
          <w:tcPr>
            <w:tcW w:w="6840" w:type="dxa"/>
            <w:tcBorders>
              <w:top w:val="single" w:sz="5" w:space="0" w:color="000000"/>
              <w:left w:val="single" w:sz="5" w:space="0" w:color="000000"/>
              <w:bottom w:val="single" w:sz="5" w:space="0" w:color="000000"/>
              <w:right w:val="single" w:sz="5" w:space="0" w:color="000000"/>
            </w:tcBorders>
          </w:tcPr>
          <w:p w14:paraId="1E561E4E" w14:textId="77777777" w:rsidR="00C0796F" w:rsidRDefault="00E312C0">
            <w:pPr>
              <w:pStyle w:val="TableParagraph"/>
              <w:spacing w:line="250" w:lineRule="exact"/>
              <w:ind w:left="102"/>
              <w:rPr>
                <w:rFonts w:ascii="Arial" w:eastAsia="Arial" w:hAnsi="Arial" w:cs="Arial"/>
              </w:rPr>
            </w:pPr>
            <w:r>
              <w:rPr>
                <w:rFonts w:ascii="Arial"/>
                <w:spacing w:val="-1"/>
              </w:rPr>
              <w:t>Oral</w:t>
            </w:r>
          </w:p>
        </w:tc>
      </w:tr>
      <w:tr w:rsidR="00C0796F" w14:paraId="0C757B49"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5B2F8EB4" w14:textId="77777777" w:rsidR="00C0796F" w:rsidRDefault="00E312C0">
            <w:pPr>
              <w:pStyle w:val="TableParagraph"/>
              <w:spacing w:line="250" w:lineRule="exact"/>
              <w:ind w:left="102"/>
              <w:rPr>
                <w:rFonts w:ascii="Arial" w:eastAsia="Arial" w:hAnsi="Arial" w:cs="Arial"/>
              </w:rPr>
            </w:pPr>
            <w:r>
              <w:rPr>
                <w:rFonts w:ascii="Arial"/>
                <w:spacing w:val="-1"/>
              </w:rPr>
              <w:t>Dosage</w:t>
            </w:r>
          </w:p>
        </w:tc>
        <w:tc>
          <w:tcPr>
            <w:tcW w:w="6840" w:type="dxa"/>
            <w:tcBorders>
              <w:top w:val="single" w:sz="5" w:space="0" w:color="000000"/>
              <w:left w:val="single" w:sz="5" w:space="0" w:color="000000"/>
              <w:bottom w:val="single" w:sz="5" w:space="0" w:color="000000"/>
              <w:right w:val="single" w:sz="5" w:space="0" w:color="000000"/>
            </w:tcBorders>
          </w:tcPr>
          <w:p w14:paraId="4A8286AD" w14:textId="77777777" w:rsidR="00C0796F" w:rsidRDefault="00E312C0">
            <w:pPr>
              <w:pStyle w:val="TableParagraph"/>
              <w:spacing w:line="250" w:lineRule="exact"/>
              <w:ind w:left="102"/>
              <w:rPr>
                <w:rFonts w:ascii="Arial" w:eastAsia="Arial" w:hAnsi="Arial" w:cs="Arial"/>
              </w:rPr>
            </w:pPr>
            <w:r>
              <w:rPr>
                <w:rFonts w:ascii="Arial"/>
                <w:spacing w:val="-1"/>
              </w:rPr>
              <w:t>100</w:t>
            </w:r>
            <w:r w:rsidR="00FA1421">
              <w:rPr>
                <w:rFonts w:ascii="Arial"/>
                <w:spacing w:val="-1"/>
              </w:rPr>
              <w:t xml:space="preserve"> </w:t>
            </w:r>
            <w:r>
              <w:rPr>
                <w:rFonts w:ascii="Arial"/>
                <w:spacing w:val="-1"/>
              </w:rPr>
              <w:t>mg</w:t>
            </w:r>
          </w:p>
        </w:tc>
      </w:tr>
      <w:tr w:rsidR="00C0796F" w14:paraId="66ED94E1"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12074A3B" w14:textId="77777777" w:rsidR="00C0796F" w:rsidRDefault="00E312C0">
            <w:pPr>
              <w:pStyle w:val="TableParagraph"/>
              <w:spacing w:line="251" w:lineRule="exact"/>
              <w:ind w:left="102"/>
              <w:rPr>
                <w:rFonts w:ascii="Arial" w:eastAsia="Arial" w:hAnsi="Arial" w:cs="Arial"/>
              </w:rPr>
            </w:pPr>
            <w:r>
              <w:rPr>
                <w:rFonts w:ascii="Arial"/>
              </w:rPr>
              <w:t>Frequency</w:t>
            </w:r>
          </w:p>
        </w:tc>
        <w:tc>
          <w:tcPr>
            <w:tcW w:w="6840" w:type="dxa"/>
            <w:tcBorders>
              <w:top w:val="single" w:sz="5" w:space="0" w:color="000000"/>
              <w:left w:val="single" w:sz="5" w:space="0" w:color="000000"/>
              <w:bottom w:val="single" w:sz="5" w:space="0" w:color="000000"/>
              <w:right w:val="single" w:sz="5" w:space="0" w:color="000000"/>
            </w:tcBorders>
          </w:tcPr>
          <w:p w14:paraId="3CB78171" w14:textId="77777777" w:rsidR="00C0796F" w:rsidRDefault="00E312C0">
            <w:pPr>
              <w:pStyle w:val="TableParagraph"/>
              <w:spacing w:line="251" w:lineRule="exact"/>
              <w:ind w:left="102"/>
              <w:rPr>
                <w:rFonts w:ascii="Arial" w:eastAsia="Arial" w:hAnsi="Arial" w:cs="Arial"/>
              </w:rPr>
            </w:pPr>
            <w:r>
              <w:rPr>
                <w:rFonts w:ascii="Arial"/>
                <w:spacing w:val="-1"/>
              </w:rPr>
              <w:t>Twice</w:t>
            </w:r>
            <w:r>
              <w:rPr>
                <w:rFonts w:ascii="Arial"/>
                <w:spacing w:val="-5"/>
              </w:rPr>
              <w:t xml:space="preserve"> </w:t>
            </w:r>
            <w:r>
              <w:rPr>
                <w:rFonts w:ascii="Arial"/>
              </w:rPr>
              <w:t>a</w:t>
            </w:r>
            <w:r>
              <w:rPr>
                <w:rFonts w:ascii="Arial"/>
                <w:spacing w:val="-5"/>
              </w:rPr>
              <w:t xml:space="preserve"> </w:t>
            </w:r>
            <w:r>
              <w:rPr>
                <w:rFonts w:ascii="Arial"/>
              </w:rPr>
              <w:t>day</w:t>
            </w:r>
            <w:r>
              <w:rPr>
                <w:rFonts w:ascii="Arial"/>
                <w:spacing w:val="-6"/>
              </w:rPr>
              <w:t xml:space="preserve"> </w:t>
            </w:r>
            <w:r>
              <w:rPr>
                <w:rFonts w:ascii="Arial"/>
                <w:spacing w:val="-1"/>
              </w:rPr>
              <w:t>(12</w:t>
            </w:r>
            <w:r w:rsidR="00907EAE">
              <w:rPr>
                <w:rFonts w:ascii="Arial"/>
                <w:spacing w:val="-1"/>
              </w:rPr>
              <w:t xml:space="preserve"> </w:t>
            </w:r>
            <w:r>
              <w:rPr>
                <w:rFonts w:ascii="Arial"/>
                <w:spacing w:val="-1"/>
              </w:rPr>
              <w:t>hourly)</w:t>
            </w:r>
            <w:r>
              <w:rPr>
                <w:rFonts w:ascii="Arial"/>
                <w:spacing w:val="-5"/>
              </w:rPr>
              <w:t xml:space="preserve"> </w:t>
            </w:r>
            <w:r>
              <w:rPr>
                <w:rFonts w:ascii="Arial"/>
                <w:spacing w:val="-1"/>
              </w:rPr>
              <w:t>(with</w:t>
            </w:r>
            <w:r>
              <w:rPr>
                <w:rFonts w:ascii="Arial"/>
                <w:spacing w:val="-5"/>
              </w:rPr>
              <w:t xml:space="preserve"> </w:t>
            </w:r>
            <w:r>
              <w:rPr>
                <w:rFonts w:ascii="Arial"/>
              </w:rPr>
              <w:t>or</w:t>
            </w:r>
            <w:r>
              <w:rPr>
                <w:rFonts w:ascii="Arial"/>
                <w:spacing w:val="-5"/>
              </w:rPr>
              <w:t xml:space="preserve"> </w:t>
            </w:r>
            <w:r>
              <w:rPr>
                <w:rFonts w:ascii="Arial"/>
              </w:rPr>
              <w:t>just</w:t>
            </w:r>
            <w:r>
              <w:rPr>
                <w:rFonts w:ascii="Arial"/>
                <w:spacing w:val="-6"/>
              </w:rPr>
              <w:t xml:space="preserve"> </w:t>
            </w:r>
            <w:r>
              <w:rPr>
                <w:rFonts w:ascii="Arial"/>
              </w:rPr>
              <w:t>after</w:t>
            </w:r>
            <w:r>
              <w:rPr>
                <w:rFonts w:ascii="Arial"/>
                <w:spacing w:val="-5"/>
              </w:rPr>
              <w:t xml:space="preserve"> </w:t>
            </w:r>
            <w:r>
              <w:rPr>
                <w:rFonts w:ascii="Arial"/>
              </w:rPr>
              <w:t>food)</w:t>
            </w:r>
          </w:p>
        </w:tc>
      </w:tr>
      <w:tr w:rsidR="00C0796F" w14:paraId="00AC7B08"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43756ADB" w14:textId="77777777" w:rsidR="00C0796F" w:rsidRDefault="00E312C0">
            <w:pPr>
              <w:pStyle w:val="TableParagraph"/>
              <w:spacing w:line="251" w:lineRule="exact"/>
              <w:ind w:left="102"/>
              <w:rPr>
                <w:rFonts w:ascii="Arial" w:eastAsia="Arial" w:hAnsi="Arial" w:cs="Arial"/>
              </w:rPr>
            </w:pPr>
            <w:r>
              <w:rPr>
                <w:rFonts w:ascii="Arial"/>
                <w:spacing w:val="-1"/>
              </w:rPr>
              <w:t>Duration</w:t>
            </w:r>
            <w:r>
              <w:rPr>
                <w:rFonts w:ascii="Arial"/>
                <w:spacing w:val="-10"/>
              </w:rPr>
              <w:t xml:space="preserve"> </w:t>
            </w:r>
            <w:r>
              <w:rPr>
                <w:rFonts w:ascii="Arial"/>
              </w:rPr>
              <w:t>of</w:t>
            </w:r>
            <w:r>
              <w:rPr>
                <w:rFonts w:ascii="Arial"/>
                <w:spacing w:val="-10"/>
              </w:rPr>
              <w:t xml:space="preserve"> </w:t>
            </w:r>
            <w:r>
              <w:rPr>
                <w:rFonts w:ascii="Arial"/>
                <w:spacing w:val="-1"/>
              </w:rPr>
              <w:t>treatment</w:t>
            </w:r>
          </w:p>
        </w:tc>
        <w:tc>
          <w:tcPr>
            <w:tcW w:w="6840" w:type="dxa"/>
            <w:tcBorders>
              <w:top w:val="single" w:sz="5" w:space="0" w:color="000000"/>
              <w:left w:val="single" w:sz="5" w:space="0" w:color="000000"/>
              <w:bottom w:val="single" w:sz="5" w:space="0" w:color="000000"/>
              <w:right w:val="single" w:sz="5" w:space="0" w:color="000000"/>
            </w:tcBorders>
          </w:tcPr>
          <w:p w14:paraId="0A913BB6" w14:textId="77777777" w:rsidR="00C0796F" w:rsidRDefault="00E312C0">
            <w:pPr>
              <w:pStyle w:val="TableParagraph"/>
              <w:spacing w:line="251" w:lineRule="exact"/>
              <w:ind w:left="102"/>
              <w:rPr>
                <w:rFonts w:ascii="Arial" w:eastAsia="Arial" w:hAnsi="Arial" w:cs="Arial"/>
              </w:rPr>
            </w:pPr>
            <w:r>
              <w:rPr>
                <w:rFonts w:ascii="Arial"/>
              </w:rPr>
              <w:t>3</w:t>
            </w:r>
            <w:r>
              <w:rPr>
                <w:rFonts w:ascii="Arial"/>
                <w:spacing w:val="-6"/>
              </w:rPr>
              <w:t xml:space="preserve"> </w:t>
            </w:r>
            <w:r>
              <w:rPr>
                <w:rFonts w:ascii="Arial"/>
                <w:spacing w:val="-1"/>
              </w:rPr>
              <w:t>days</w:t>
            </w:r>
          </w:p>
        </w:tc>
      </w:tr>
      <w:tr w:rsidR="00C0796F" w14:paraId="0BDF2411"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3F88113" w14:textId="77777777" w:rsidR="00C0796F" w:rsidRDefault="00E312C0">
            <w:pPr>
              <w:pStyle w:val="TableParagraph"/>
              <w:spacing w:before="2" w:line="252" w:lineRule="exact"/>
              <w:ind w:left="102" w:right="620"/>
              <w:rPr>
                <w:rFonts w:ascii="Arial" w:eastAsia="Arial" w:hAnsi="Arial" w:cs="Arial"/>
              </w:rPr>
            </w:pPr>
            <w:r>
              <w:rPr>
                <w:rFonts w:ascii="Arial"/>
                <w:spacing w:val="-1"/>
              </w:rPr>
              <w:t>Quantity</w:t>
            </w:r>
            <w:r>
              <w:rPr>
                <w:rFonts w:ascii="Arial"/>
                <w:spacing w:val="-12"/>
              </w:rPr>
              <w:t xml:space="preserve"> </w:t>
            </w:r>
            <w:r>
              <w:rPr>
                <w:rFonts w:ascii="Arial"/>
              </w:rPr>
              <w:t>to</w:t>
            </w:r>
            <w:r>
              <w:rPr>
                <w:rFonts w:ascii="Arial"/>
                <w:spacing w:val="27"/>
                <w:w w:val="99"/>
              </w:rPr>
              <w:t xml:space="preserve"> </w:t>
            </w:r>
            <w:r>
              <w:rPr>
                <w:rFonts w:ascii="Arial"/>
                <w:spacing w:val="-1"/>
              </w:rPr>
              <w:t>supply/administer</w:t>
            </w:r>
          </w:p>
        </w:tc>
        <w:tc>
          <w:tcPr>
            <w:tcW w:w="6840" w:type="dxa"/>
            <w:tcBorders>
              <w:top w:val="single" w:sz="5" w:space="0" w:color="000000"/>
              <w:left w:val="single" w:sz="5" w:space="0" w:color="000000"/>
              <w:bottom w:val="single" w:sz="5" w:space="0" w:color="000000"/>
              <w:right w:val="single" w:sz="5" w:space="0" w:color="000000"/>
            </w:tcBorders>
          </w:tcPr>
          <w:p w14:paraId="1F7CA553" w14:textId="77777777" w:rsidR="00C0796F" w:rsidRDefault="00E312C0">
            <w:pPr>
              <w:pStyle w:val="TableParagraph"/>
              <w:spacing w:line="251" w:lineRule="exact"/>
              <w:ind w:left="102"/>
              <w:rPr>
                <w:rFonts w:ascii="Arial" w:eastAsia="Arial" w:hAnsi="Arial" w:cs="Arial"/>
              </w:rPr>
            </w:pPr>
            <w:r>
              <w:rPr>
                <w:rFonts w:ascii="Arial"/>
              </w:rPr>
              <w:t>6</w:t>
            </w:r>
            <w:r>
              <w:rPr>
                <w:rFonts w:ascii="Arial"/>
                <w:spacing w:val="-6"/>
              </w:rPr>
              <w:t xml:space="preserve"> </w:t>
            </w:r>
            <w:r>
              <w:rPr>
                <w:rFonts w:ascii="Arial"/>
              </w:rPr>
              <w:t>x</w:t>
            </w:r>
            <w:r>
              <w:rPr>
                <w:rFonts w:ascii="Arial"/>
                <w:spacing w:val="-6"/>
              </w:rPr>
              <w:t xml:space="preserve"> </w:t>
            </w:r>
            <w:r>
              <w:rPr>
                <w:rFonts w:ascii="Arial"/>
                <w:spacing w:val="-1"/>
              </w:rPr>
              <w:t>100</w:t>
            </w:r>
            <w:r w:rsidR="00FA1421">
              <w:rPr>
                <w:rFonts w:ascii="Arial"/>
                <w:spacing w:val="-1"/>
              </w:rPr>
              <w:t xml:space="preserve"> </w:t>
            </w:r>
            <w:r>
              <w:rPr>
                <w:rFonts w:ascii="Arial"/>
                <w:spacing w:val="-1"/>
              </w:rPr>
              <w:t>mg</w:t>
            </w:r>
            <w:r>
              <w:rPr>
                <w:rFonts w:ascii="Arial"/>
                <w:spacing w:val="-4"/>
              </w:rPr>
              <w:t xml:space="preserve"> </w:t>
            </w:r>
            <w:r>
              <w:rPr>
                <w:rFonts w:ascii="Arial"/>
                <w:spacing w:val="-1"/>
              </w:rPr>
              <w:t>MR</w:t>
            </w:r>
            <w:r>
              <w:rPr>
                <w:rFonts w:ascii="Arial"/>
                <w:spacing w:val="-7"/>
              </w:rPr>
              <w:t xml:space="preserve"> </w:t>
            </w:r>
            <w:r>
              <w:rPr>
                <w:rFonts w:ascii="Arial"/>
              </w:rPr>
              <w:t>capsules</w:t>
            </w:r>
          </w:p>
        </w:tc>
      </w:tr>
      <w:tr w:rsidR="00C0796F" w14:paraId="0DC1F485"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0A775B86" w14:textId="77777777" w:rsidR="00C0796F" w:rsidRDefault="00E312C0">
            <w:pPr>
              <w:pStyle w:val="TableParagraph"/>
              <w:spacing w:before="2" w:line="252" w:lineRule="exact"/>
              <w:ind w:left="102" w:right="1111"/>
              <w:rPr>
                <w:rFonts w:ascii="Arial" w:eastAsia="Arial" w:hAnsi="Arial" w:cs="Arial"/>
              </w:rPr>
            </w:pPr>
            <w:r>
              <w:rPr>
                <w:rFonts w:ascii="Arial" w:eastAsia="Arial" w:hAnsi="Arial" w:cs="Arial"/>
              </w:rPr>
              <w:t>▼</w:t>
            </w:r>
            <w:r>
              <w:rPr>
                <w:rFonts w:ascii="Arial" w:eastAsia="Arial" w:hAnsi="Arial" w:cs="Arial"/>
                <w:spacing w:val="-13"/>
              </w:rPr>
              <w:t xml:space="preserve"> </w:t>
            </w:r>
            <w:r>
              <w:rPr>
                <w:rFonts w:ascii="Arial" w:eastAsia="Arial" w:hAnsi="Arial" w:cs="Arial"/>
              </w:rPr>
              <w:t>additional</w:t>
            </w:r>
            <w:r>
              <w:rPr>
                <w:rFonts w:ascii="Arial" w:eastAsia="Arial" w:hAnsi="Arial" w:cs="Arial"/>
                <w:w w:val="99"/>
              </w:rPr>
              <w:t xml:space="preserve"> </w:t>
            </w:r>
            <w:r>
              <w:rPr>
                <w:rFonts w:ascii="Arial" w:eastAsia="Arial" w:hAnsi="Arial" w:cs="Arial"/>
                <w:spacing w:val="-1"/>
              </w:rPr>
              <w:t>monitoring</w:t>
            </w:r>
          </w:p>
        </w:tc>
        <w:tc>
          <w:tcPr>
            <w:tcW w:w="6840" w:type="dxa"/>
            <w:tcBorders>
              <w:top w:val="single" w:sz="5" w:space="0" w:color="000000"/>
              <w:left w:val="single" w:sz="5" w:space="0" w:color="000000"/>
              <w:bottom w:val="single" w:sz="5" w:space="0" w:color="000000"/>
              <w:right w:val="single" w:sz="5" w:space="0" w:color="000000"/>
            </w:tcBorders>
          </w:tcPr>
          <w:p w14:paraId="1FFED1C3" w14:textId="77777777" w:rsidR="00C0796F" w:rsidRDefault="00E312C0">
            <w:pPr>
              <w:pStyle w:val="TableParagraph"/>
              <w:spacing w:line="251" w:lineRule="exact"/>
              <w:ind w:left="102"/>
              <w:rPr>
                <w:rFonts w:ascii="Arial" w:eastAsia="Arial" w:hAnsi="Arial" w:cs="Arial"/>
              </w:rPr>
            </w:pPr>
            <w:r>
              <w:rPr>
                <w:rFonts w:ascii="Arial"/>
                <w:spacing w:val="-1"/>
              </w:rPr>
              <w:t>No</w:t>
            </w:r>
          </w:p>
        </w:tc>
      </w:tr>
      <w:tr w:rsidR="00C0796F" w14:paraId="23B67BCA"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64CE3B27" w14:textId="77777777" w:rsidR="00C0796F" w:rsidRDefault="00E312C0">
            <w:pPr>
              <w:pStyle w:val="TableParagraph"/>
              <w:spacing w:line="251" w:lineRule="exact"/>
              <w:ind w:left="102"/>
              <w:rPr>
                <w:rFonts w:ascii="Arial" w:eastAsia="Arial" w:hAnsi="Arial" w:cs="Arial"/>
              </w:rPr>
            </w:pPr>
            <w:r>
              <w:rPr>
                <w:rFonts w:ascii="Arial"/>
              </w:rPr>
              <w:t>Legal</w:t>
            </w:r>
            <w:r>
              <w:rPr>
                <w:rFonts w:ascii="Arial"/>
                <w:spacing w:val="-15"/>
              </w:rPr>
              <w:t xml:space="preserve"> </w:t>
            </w:r>
            <w:r>
              <w:rPr>
                <w:rFonts w:ascii="Arial"/>
                <w:spacing w:val="-1"/>
              </w:rPr>
              <w:t>Category</w:t>
            </w:r>
          </w:p>
        </w:tc>
        <w:tc>
          <w:tcPr>
            <w:tcW w:w="6840" w:type="dxa"/>
            <w:tcBorders>
              <w:top w:val="single" w:sz="5" w:space="0" w:color="000000"/>
              <w:left w:val="single" w:sz="5" w:space="0" w:color="000000"/>
              <w:bottom w:val="single" w:sz="5" w:space="0" w:color="000000"/>
              <w:right w:val="single" w:sz="5" w:space="0" w:color="000000"/>
            </w:tcBorders>
          </w:tcPr>
          <w:p w14:paraId="56C020C8" w14:textId="77777777" w:rsidR="00C0796F" w:rsidRDefault="00E312C0">
            <w:pPr>
              <w:pStyle w:val="TableParagraph"/>
              <w:spacing w:line="251" w:lineRule="exact"/>
              <w:ind w:left="102"/>
              <w:rPr>
                <w:rFonts w:ascii="Arial" w:eastAsia="Arial" w:hAnsi="Arial" w:cs="Arial"/>
              </w:rPr>
            </w:pPr>
            <w:r>
              <w:rPr>
                <w:rFonts w:ascii="Arial"/>
                <w:spacing w:val="-1"/>
              </w:rPr>
              <w:t>POM</w:t>
            </w:r>
            <w:r>
              <w:rPr>
                <w:rFonts w:ascii="Arial"/>
                <w:spacing w:val="-12"/>
              </w:rPr>
              <w:t xml:space="preserve"> </w:t>
            </w:r>
            <w:r>
              <w:rPr>
                <w:rFonts w:ascii="Arial"/>
                <w:spacing w:val="-1"/>
              </w:rPr>
              <w:t>(Prescription</w:t>
            </w:r>
            <w:r>
              <w:rPr>
                <w:rFonts w:ascii="Arial"/>
                <w:spacing w:val="-10"/>
              </w:rPr>
              <w:t xml:space="preserve"> </w:t>
            </w:r>
            <w:r>
              <w:rPr>
                <w:rFonts w:ascii="Arial"/>
                <w:spacing w:val="-1"/>
              </w:rPr>
              <w:t>Only</w:t>
            </w:r>
            <w:r>
              <w:rPr>
                <w:rFonts w:ascii="Arial"/>
                <w:spacing w:val="-12"/>
              </w:rPr>
              <w:t xml:space="preserve"> </w:t>
            </w:r>
            <w:r>
              <w:rPr>
                <w:rFonts w:ascii="Arial"/>
                <w:spacing w:val="-1"/>
              </w:rPr>
              <w:t>Medicine)</w:t>
            </w:r>
          </w:p>
        </w:tc>
      </w:tr>
      <w:tr w:rsidR="00C0796F" w14:paraId="7DD48938"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2AB7B3C6" w14:textId="77777777" w:rsidR="00C0796F" w:rsidRDefault="00E312C0">
            <w:pPr>
              <w:pStyle w:val="TableParagraph"/>
              <w:spacing w:before="2" w:line="252" w:lineRule="exact"/>
              <w:ind w:left="102" w:right="252"/>
              <w:rPr>
                <w:rFonts w:ascii="Arial" w:eastAsia="Arial" w:hAnsi="Arial" w:cs="Arial"/>
              </w:rPr>
            </w:pPr>
            <w:r>
              <w:rPr>
                <w:rFonts w:ascii="Arial"/>
              </w:rPr>
              <w:t>Is</w:t>
            </w:r>
            <w:r>
              <w:rPr>
                <w:rFonts w:ascii="Arial"/>
                <w:spacing w:val="-5"/>
              </w:rPr>
              <w:t xml:space="preserve"> </w:t>
            </w:r>
            <w:r>
              <w:rPr>
                <w:rFonts w:ascii="Arial"/>
              </w:rPr>
              <w:t>the</w:t>
            </w:r>
            <w:r>
              <w:rPr>
                <w:rFonts w:ascii="Arial"/>
                <w:spacing w:val="-5"/>
              </w:rPr>
              <w:t xml:space="preserve"> </w:t>
            </w:r>
            <w:r>
              <w:rPr>
                <w:rFonts w:ascii="Arial"/>
              </w:rPr>
              <w:t>use</w:t>
            </w:r>
            <w:r>
              <w:rPr>
                <w:rFonts w:ascii="Arial"/>
                <w:spacing w:val="-4"/>
              </w:rPr>
              <w:t xml:space="preserve"> </w:t>
            </w:r>
            <w:r>
              <w:rPr>
                <w:rFonts w:ascii="Arial"/>
                <w:spacing w:val="-1"/>
              </w:rPr>
              <w:t>outwith</w:t>
            </w:r>
            <w:r>
              <w:rPr>
                <w:rFonts w:ascii="Arial"/>
                <w:spacing w:val="-5"/>
              </w:rPr>
              <w:t xml:space="preserve"> </w:t>
            </w:r>
            <w:r>
              <w:rPr>
                <w:rFonts w:ascii="Arial"/>
              </w:rPr>
              <w:t>the</w:t>
            </w:r>
            <w:r>
              <w:rPr>
                <w:rFonts w:ascii="Arial"/>
                <w:spacing w:val="25"/>
                <w:w w:val="99"/>
              </w:rPr>
              <w:t xml:space="preserve"> </w:t>
            </w:r>
            <w:r>
              <w:rPr>
                <w:rFonts w:ascii="Arial"/>
              </w:rPr>
              <w:t>SPC</w:t>
            </w:r>
          </w:p>
        </w:tc>
        <w:tc>
          <w:tcPr>
            <w:tcW w:w="6840" w:type="dxa"/>
            <w:tcBorders>
              <w:top w:val="single" w:sz="5" w:space="0" w:color="000000"/>
              <w:left w:val="single" w:sz="5" w:space="0" w:color="000000"/>
              <w:bottom w:val="single" w:sz="5" w:space="0" w:color="000000"/>
              <w:right w:val="single" w:sz="5" w:space="0" w:color="000000"/>
            </w:tcBorders>
          </w:tcPr>
          <w:p w14:paraId="64788007" w14:textId="77777777" w:rsidR="00C0796F" w:rsidRDefault="00E312C0">
            <w:pPr>
              <w:pStyle w:val="TableParagraph"/>
              <w:spacing w:before="118"/>
              <w:ind w:left="102"/>
              <w:rPr>
                <w:rFonts w:ascii="Arial" w:eastAsia="Arial" w:hAnsi="Arial" w:cs="Arial"/>
              </w:rPr>
            </w:pPr>
            <w:r>
              <w:rPr>
                <w:rFonts w:ascii="Arial"/>
                <w:spacing w:val="-1"/>
              </w:rPr>
              <w:t>No</w:t>
            </w:r>
          </w:p>
        </w:tc>
      </w:tr>
      <w:tr w:rsidR="00C0796F" w14:paraId="33B659AC" w14:textId="77777777">
        <w:trPr>
          <w:trHeight w:hRule="exact" w:val="769"/>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5DA13323" w14:textId="77777777" w:rsidR="00C0796F" w:rsidRDefault="00E312C0">
            <w:pPr>
              <w:pStyle w:val="TableParagraph"/>
              <w:spacing w:line="251" w:lineRule="exact"/>
              <w:ind w:left="102"/>
              <w:rPr>
                <w:rFonts w:ascii="Arial" w:eastAsia="Arial" w:hAnsi="Arial" w:cs="Arial"/>
              </w:rPr>
            </w:pPr>
            <w:r>
              <w:rPr>
                <w:rFonts w:ascii="Arial"/>
                <w:spacing w:val="-1"/>
              </w:rPr>
              <w:t>Storage</w:t>
            </w:r>
            <w:r>
              <w:rPr>
                <w:rFonts w:ascii="Arial"/>
                <w:spacing w:val="-21"/>
              </w:rPr>
              <w:t xml:space="preserve"> </w:t>
            </w:r>
            <w:r>
              <w:rPr>
                <w:rFonts w:ascii="Arial"/>
                <w:spacing w:val="-1"/>
              </w:rPr>
              <w:t>requirements</w:t>
            </w:r>
          </w:p>
        </w:tc>
        <w:tc>
          <w:tcPr>
            <w:tcW w:w="6840" w:type="dxa"/>
            <w:tcBorders>
              <w:top w:val="single" w:sz="5" w:space="0" w:color="000000"/>
              <w:left w:val="single" w:sz="5" w:space="0" w:color="000000"/>
              <w:bottom w:val="single" w:sz="5" w:space="0" w:color="000000"/>
              <w:right w:val="single" w:sz="5" w:space="0" w:color="000000"/>
            </w:tcBorders>
          </w:tcPr>
          <w:p w14:paraId="0C33A10E" w14:textId="77777777" w:rsidR="00C0796F" w:rsidRDefault="00E312C0" w:rsidP="005454BE">
            <w:pPr>
              <w:pStyle w:val="TableParagraph"/>
              <w:spacing w:line="239" w:lineRule="auto"/>
              <w:ind w:left="102" w:right="2959"/>
              <w:rPr>
                <w:rFonts w:ascii="Arial" w:eastAsia="Arial" w:hAnsi="Arial" w:cs="Arial"/>
              </w:rPr>
            </w:pPr>
            <w:r>
              <w:rPr>
                <w:rFonts w:ascii="Arial" w:eastAsia="Arial" w:hAnsi="Arial" w:cs="Arial"/>
                <w:spacing w:val="-1"/>
              </w:rPr>
              <w:t>As</w:t>
            </w:r>
            <w:r>
              <w:rPr>
                <w:rFonts w:ascii="Arial" w:eastAsia="Arial" w:hAnsi="Arial" w:cs="Arial"/>
                <w:spacing w:val="-11"/>
              </w:rPr>
              <w:t xml:space="preserve"> </w:t>
            </w:r>
            <w:r>
              <w:rPr>
                <w:rFonts w:ascii="Arial" w:eastAsia="Arial" w:hAnsi="Arial" w:cs="Arial"/>
              </w:rPr>
              <w:t>per</w:t>
            </w:r>
            <w:r>
              <w:rPr>
                <w:rFonts w:ascii="Arial" w:eastAsia="Arial" w:hAnsi="Arial" w:cs="Arial"/>
                <w:spacing w:val="-10"/>
              </w:rPr>
              <w:t xml:space="preserve"> </w:t>
            </w:r>
            <w:r>
              <w:rPr>
                <w:rFonts w:ascii="Arial" w:eastAsia="Arial" w:hAnsi="Arial" w:cs="Arial"/>
                <w:spacing w:val="-1"/>
              </w:rPr>
              <w:t>manufacturer’s</w:t>
            </w:r>
            <w:r>
              <w:rPr>
                <w:rFonts w:ascii="Arial" w:eastAsia="Arial" w:hAnsi="Arial" w:cs="Arial"/>
                <w:spacing w:val="-11"/>
              </w:rPr>
              <w:t xml:space="preserve"> </w:t>
            </w:r>
            <w:r>
              <w:rPr>
                <w:rFonts w:ascii="Arial" w:eastAsia="Arial" w:hAnsi="Arial" w:cs="Arial"/>
                <w:spacing w:val="-1"/>
              </w:rPr>
              <w:t>instructions</w:t>
            </w:r>
            <w:r>
              <w:rPr>
                <w:rFonts w:ascii="Arial" w:eastAsia="Arial" w:hAnsi="Arial" w:cs="Arial"/>
                <w:spacing w:val="49"/>
                <w:w w:val="99"/>
              </w:rPr>
              <w:t xml:space="preserve"> </w:t>
            </w:r>
            <w:r>
              <w:rPr>
                <w:rFonts w:ascii="Arial" w:eastAsia="Arial" w:hAnsi="Arial" w:cs="Arial"/>
                <w:spacing w:val="-1"/>
              </w:rPr>
              <w:t>Store</w:t>
            </w:r>
            <w:r>
              <w:rPr>
                <w:rFonts w:ascii="Arial" w:eastAsia="Arial" w:hAnsi="Arial" w:cs="Arial"/>
                <w:spacing w:val="-5"/>
              </w:rPr>
              <w:t xml:space="preserve"> </w:t>
            </w:r>
            <w:r>
              <w:rPr>
                <w:rFonts w:ascii="Arial" w:eastAsia="Arial" w:hAnsi="Arial" w:cs="Arial"/>
              </w:rPr>
              <w:t>below</w:t>
            </w:r>
            <w:r>
              <w:rPr>
                <w:rFonts w:ascii="Arial" w:eastAsia="Arial" w:hAnsi="Arial" w:cs="Arial"/>
                <w:spacing w:val="-5"/>
              </w:rPr>
              <w:t xml:space="preserve"> </w:t>
            </w:r>
            <w:r>
              <w:rPr>
                <w:rFonts w:ascii="Arial" w:eastAsia="Arial" w:hAnsi="Arial" w:cs="Arial"/>
                <w:spacing w:val="-1"/>
              </w:rPr>
              <w:t>25°C</w:t>
            </w:r>
            <w:r>
              <w:rPr>
                <w:rFonts w:ascii="Arial" w:eastAsia="Arial" w:hAnsi="Arial" w:cs="Arial"/>
                <w:spacing w:val="-6"/>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cool</w:t>
            </w:r>
            <w:r>
              <w:rPr>
                <w:rFonts w:ascii="Arial" w:eastAsia="Arial" w:hAnsi="Arial" w:cs="Arial"/>
                <w:spacing w:val="-4"/>
              </w:rPr>
              <w:t xml:space="preserve"> </w:t>
            </w:r>
            <w:r>
              <w:rPr>
                <w:rFonts w:ascii="Arial" w:eastAsia="Arial" w:hAnsi="Arial" w:cs="Arial"/>
              </w:rPr>
              <w:t>dry</w:t>
            </w:r>
            <w:r>
              <w:rPr>
                <w:rFonts w:ascii="Arial" w:eastAsia="Arial" w:hAnsi="Arial" w:cs="Arial"/>
                <w:spacing w:val="-6"/>
              </w:rPr>
              <w:t xml:space="preserve"> </w:t>
            </w:r>
            <w:r>
              <w:rPr>
                <w:rFonts w:ascii="Arial" w:eastAsia="Arial" w:hAnsi="Arial" w:cs="Arial"/>
              </w:rPr>
              <w:t>place</w:t>
            </w:r>
            <w:r>
              <w:rPr>
                <w:rFonts w:ascii="Arial" w:eastAsia="Arial" w:hAnsi="Arial" w:cs="Arial"/>
                <w:spacing w:val="27"/>
                <w:w w:val="99"/>
              </w:rPr>
              <w:t xml:space="preserve"> </w:t>
            </w:r>
          </w:p>
        </w:tc>
      </w:tr>
      <w:tr w:rsidR="00C0796F" w14:paraId="68FC8701"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59AEF2D" w14:textId="77777777" w:rsidR="00C0796F" w:rsidRDefault="00E312C0">
            <w:pPr>
              <w:pStyle w:val="TableParagraph"/>
              <w:spacing w:line="250" w:lineRule="exact"/>
              <w:ind w:left="102"/>
              <w:rPr>
                <w:rFonts w:ascii="Arial" w:eastAsia="Arial" w:hAnsi="Arial" w:cs="Arial"/>
              </w:rPr>
            </w:pPr>
            <w:r>
              <w:rPr>
                <w:rFonts w:ascii="Arial"/>
                <w:spacing w:val="-1"/>
              </w:rPr>
              <w:t>Additional</w:t>
            </w:r>
            <w:r>
              <w:rPr>
                <w:rFonts w:ascii="Arial"/>
                <w:spacing w:val="-21"/>
              </w:rPr>
              <w:t xml:space="preserve"> </w:t>
            </w:r>
            <w:r>
              <w:rPr>
                <w:rFonts w:ascii="Arial"/>
                <w:spacing w:val="-1"/>
              </w:rPr>
              <w:t>information</w:t>
            </w:r>
          </w:p>
        </w:tc>
        <w:tc>
          <w:tcPr>
            <w:tcW w:w="6840" w:type="dxa"/>
            <w:tcBorders>
              <w:top w:val="single" w:sz="5" w:space="0" w:color="000000"/>
              <w:left w:val="single" w:sz="5" w:space="0" w:color="000000"/>
              <w:bottom w:val="single" w:sz="5" w:space="0" w:color="000000"/>
              <w:right w:val="single" w:sz="5" w:space="0" w:color="000000"/>
            </w:tcBorders>
          </w:tcPr>
          <w:p w14:paraId="53D68D6E" w14:textId="77777777" w:rsidR="00C0796F" w:rsidRDefault="00E312C0">
            <w:pPr>
              <w:pStyle w:val="TableParagraph"/>
              <w:spacing w:line="250" w:lineRule="exact"/>
              <w:ind w:left="102"/>
              <w:rPr>
                <w:rFonts w:ascii="Arial" w:eastAsia="Arial" w:hAnsi="Arial" w:cs="Arial"/>
              </w:rPr>
            </w:pPr>
            <w:r>
              <w:rPr>
                <w:rFonts w:ascii="Arial"/>
                <w:spacing w:val="-1"/>
              </w:rPr>
              <w:t>None</w:t>
            </w:r>
          </w:p>
        </w:tc>
      </w:tr>
    </w:tbl>
    <w:p w14:paraId="3AD42D98" w14:textId="77777777" w:rsidR="00C0796F" w:rsidRDefault="00C0796F">
      <w:pPr>
        <w:spacing w:before="7"/>
        <w:rPr>
          <w:rFonts w:ascii="Arial" w:eastAsia="Arial" w:hAnsi="Arial" w:cs="Arial"/>
          <w:b/>
          <w:bCs/>
          <w:sz w:val="15"/>
          <w:szCs w:val="15"/>
        </w:rPr>
      </w:pPr>
    </w:p>
    <w:p w14:paraId="78E60033" w14:textId="77777777" w:rsidR="00C0796F" w:rsidRDefault="00E312C0">
      <w:pPr>
        <w:spacing w:before="71"/>
        <w:ind w:left="960"/>
        <w:rPr>
          <w:rFonts w:ascii="Arial" w:eastAsia="Arial" w:hAnsi="Arial" w:cs="Arial"/>
        </w:rPr>
      </w:pPr>
      <w:bookmarkStart w:id="6" w:name="Description_of_Treatment"/>
      <w:bookmarkEnd w:id="6"/>
      <w:r>
        <w:rPr>
          <w:rFonts w:ascii="Arial"/>
          <w:b/>
          <w:spacing w:val="-1"/>
        </w:rPr>
        <w:t>Description</w:t>
      </w:r>
      <w:r>
        <w:rPr>
          <w:rFonts w:ascii="Arial"/>
          <w:b/>
          <w:spacing w:val="-13"/>
        </w:rPr>
        <w:t xml:space="preserve"> </w:t>
      </w:r>
      <w:r>
        <w:rPr>
          <w:rFonts w:ascii="Arial"/>
          <w:b/>
        </w:rPr>
        <w:t>of</w:t>
      </w:r>
      <w:r>
        <w:rPr>
          <w:rFonts w:ascii="Arial"/>
          <w:b/>
          <w:spacing w:val="-12"/>
        </w:rPr>
        <w:t xml:space="preserve"> </w:t>
      </w:r>
      <w:r>
        <w:rPr>
          <w:rFonts w:ascii="Arial"/>
          <w:b/>
          <w:spacing w:val="-1"/>
        </w:rPr>
        <w:t>Treatment</w:t>
      </w:r>
    </w:p>
    <w:tbl>
      <w:tblPr>
        <w:tblW w:w="0" w:type="auto"/>
        <w:tblInd w:w="846" w:type="dxa"/>
        <w:tblLayout w:type="fixed"/>
        <w:tblCellMar>
          <w:left w:w="0" w:type="dxa"/>
          <w:right w:w="0" w:type="dxa"/>
        </w:tblCellMar>
        <w:tblLook w:val="01E0" w:firstRow="1" w:lastRow="1" w:firstColumn="1" w:lastColumn="1" w:noHBand="0" w:noVBand="0"/>
      </w:tblPr>
      <w:tblGrid>
        <w:gridCol w:w="2448"/>
        <w:gridCol w:w="6840"/>
      </w:tblGrid>
      <w:tr w:rsidR="00C0796F" w14:paraId="3AD58685"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2AA29885" w14:textId="77777777" w:rsidR="00C0796F" w:rsidRDefault="00E312C0">
            <w:pPr>
              <w:pStyle w:val="TableParagraph"/>
              <w:spacing w:line="250" w:lineRule="exact"/>
              <w:ind w:left="102"/>
              <w:rPr>
                <w:rFonts w:ascii="Arial" w:eastAsia="Arial" w:hAnsi="Arial" w:cs="Arial"/>
              </w:rPr>
            </w:pPr>
            <w:r>
              <w:rPr>
                <w:rFonts w:ascii="Arial"/>
                <w:spacing w:val="-1"/>
              </w:rPr>
              <w:t>Name</w:t>
            </w:r>
            <w:r>
              <w:rPr>
                <w:rFonts w:ascii="Arial"/>
                <w:spacing w:val="-9"/>
              </w:rPr>
              <w:t xml:space="preserve"> </w:t>
            </w:r>
            <w:r>
              <w:rPr>
                <w:rFonts w:ascii="Arial"/>
              </w:rPr>
              <w:t>of</w:t>
            </w:r>
            <w:r>
              <w:rPr>
                <w:rFonts w:ascii="Arial"/>
                <w:spacing w:val="-8"/>
              </w:rPr>
              <w:t xml:space="preserve"> </w:t>
            </w:r>
            <w:r>
              <w:rPr>
                <w:rFonts w:ascii="Arial"/>
              </w:rPr>
              <w:t>Medicine</w:t>
            </w:r>
          </w:p>
        </w:tc>
        <w:tc>
          <w:tcPr>
            <w:tcW w:w="6840" w:type="dxa"/>
            <w:tcBorders>
              <w:top w:val="single" w:sz="5" w:space="0" w:color="000000"/>
              <w:left w:val="single" w:sz="5" w:space="0" w:color="000000"/>
              <w:bottom w:val="single" w:sz="5" w:space="0" w:color="000000"/>
              <w:right w:val="single" w:sz="5" w:space="0" w:color="000000"/>
            </w:tcBorders>
          </w:tcPr>
          <w:p w14:paraId="3AC1E0B0" w14:textId="77777777" w:rsidR="00C0796F" w:rsidRDefault="00E312C0">
            <w:pPr>
              <w:pStyle w:val="TableParagraph"/>
              <w:spacing w:line="250" w:lineRule="exact"/>
              <w:ind w:left="102"/>
              <w:rPr>
                <w:rFonts w:ascii="Arial" w:eastAsia="Arial" w:hAnsi="Arial" w:cs="Arial"/>
              </w:rPr>
            </w:pPr>
            <w:r>
              <w:rPr>
                <w:rFonts w:ascii="Arial"/>
                <w:spacing w:val="-1"/>
              </w:rPr>
              <w:t>Nitrofurantoin</w:t>
            </w:r>
          </w:p>
        </w:tc>
      </w:tr>
      <w:tr w:rsidR="00C0796F" w14:paraId="1FE53061"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2C967A34" w14:textId="77777777" w:rsidR="00C0796F" w:rsidRDefault="00E312C0">
            <w:pPr>
              <w:pStyle w:val="TableParagraph"/>
              <w:spacing w:line="250" w:lineRule="exact"/>
              <w:ind w:left="102"/>
              <w:rPr>
                <w:rFonts w:ascii="Arial" w:eastAsia="Arial" w:hAnsi="Arial" w:cs="Arial"/>
              </w:rPr>
            </w:pPr>
            <w:r>
              <w:rPr>
                <w:rFonts w:ascii="Arial"/>
                <w:spacing w:val="-1"/>
              </w:rPr>
              <w:t>Form/Strength</w:t>
            </w:r>
          </w:p>
        </w:tc>
        <w:tc>
          <w:tcPr>
            <w:tcW w:w="6840" w:type="dxa"/>
            <w:tcBorders>
              <w:top w:val="single" w:sz="5" w:space="0" w:color="000000"/>
              <w:left w:val="single" w:sz="5" w:space="0" w:color="000000"/>
              <w:bottom w:val="single" w:sz="5" w:space="0" w:color="000000"/>
              <w:right w:val="single" w:sz="5" w:space="0" w:color="000000"/>
            </w:tcBorders>
          </w:tcPr>
          <w:p w14:paraId="23DAE739" w14:textId="77777777" w:rsidR="00C0796F" w:rsidRDefault="00E312C0">
            <w:pPr>
              <w:pStyle w:val="TableParagraph"/>
              <w:spacing w:line="250" w:lineRule="exact"/>
              <w:ind w:left="102"/>
              <w:rPr>
                <w:rFonts w:ascii="Arial" w:eastAsia="Arial" w:hAnsi="Arial" w:cs="Arial"/>
              </w:rPr>
            </w:pPr>
            <w:r>
              <w:rPr>
                <w:rFonts w:ascii="Arial"/>
                <w:spacing w:val="-1"/>
              </w:rPr>
              <w:t>50</w:t>
            </w:r>
            <w:r w:rsidR="00907EAE">
              <w:rPr>
                <w:rFonts w:ascii="Arial"/>
                <w:spacing w:val="-1"/>
              </w:rPr>
              <w:t xml:space="preserve"> </w:t>
            </w:r>
            <w:r>
              <w:rPr>
                <w:rFonts w:ascii="Arial"/>
                <w:spacing w:val="-1"/>
              </w:rPr>
              <w:t>mg</w:t>
            </w:r>
            <w:r>
              <w:rPr>
                <w:rFonts w:ascii="Arial"/>
                <w:spacing w:val="-12"/>
              </w:rPr>
              <w:t xml:space="preserve"> </w:t>
            </w:r>
            <w:r>
              <w:rPr>
                <w:rFonts w:ascii="Arial"/>
              </w:rPr>
              <w:t>tablets</w:t>
            </w:r>
          </w:p>
        </w:tc>
      </w:tr>
      <w:tr w:rsidR="00C0796F" w14:paraId="602ED4FB"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367DB555" w14:textId="77777777" w:rsidR="00C0796F" w:rsidRDefault="00E312C0">
            <w:pPr>
              <w:pStyle w:val="TableParagraph"/>
              <w:spacing w:before="2" w:line="252" w:lineRule="exact"/>
              <w:ind w:left="102" w:right="963"/>
              <w:rPr>
                <w:rFonts w:ascii="Arial" w:eastAsia="Arial" w:hAnsi="Arial" w:cs="Arial"/>
              </w:rPr>
            </w:pPr>
            <w:r>
              <w:rPr>
                <w:rFonts w:ascii="Arial"/>
                <w:spacing w:val="-1"/>
              </w:rPr>
              <w:t>Route</w:t>
            </w:r>
            <w:r>
              <w:rPr>
                <w:rFonts w:ascii="Arial"/>
                <w:spacing w:val="-8"/>
              </w:rPr>
              <w:t xml:space="preserve"> </w:t>
            </w:r>
            <w:r>
              <w:rPr>
                <w:rFonts w:ascii="Arial"/>
              </w:rPr>
              <w:t>of</w:t>
            </w:r>
            <w:r>
              <w:rPr>
                <w:rFonts w:ascii="Arial"/>
                <w:spacing w:val="24"/>
                <w:w w:val="99"/>
              </w:rPr>
              <w:t xml:space="preserve"> </w:t>
            </w:r>
            <w:r>
              <w:rPr>
                <w:rFonts w:ascii="Arial"/>
                <w:spacing w:val="-1"/>
              </w:rPr>
              <w:t>administration</w:t>
            </w:r>
          </w:p>
        </w:tc>
        <w:tc>
          <w:tcPr>
            <w:tcW w:w="6840" w:type="dxa"/>
            <w:tcBorders>
              <w:top w:val="single" w:sz="5" w:space="0" w:color="000000"/>
              <w:left w:val="single" w:sz="5" w:space="0" w:color="000000"/>
              <w:bottom w:val="single" w:sz="5" w:space="0" w:color="000000"/>
              <w:right w:val="single" w:sz="5" w:space="0" w:color="000000"/>
            </w:tcBorders>
          </w:tcPr>
          <w:p w14:paraId="0FA24B48" w14:textId="77777777" w:rsidR="00C0796F" w:rsidRDefault="00E312C0">
            <w:pPr>
              <w:pStyle w:val="TableParagraph"/>
              <w:spacing w:line="251" w:lineRule="exact"/>
              <w:ind w:left="102"/>
              <w:rPr>
                <w:rFonts w:ascii="Arial" w:eastAsia="Arial" w:hAnsi="Arial" w:cs="Arial"/>
              </w:rPr>
            </w:pPr>
            <w:r>
              <w:rPr>
                <w:rFonts w:ascii="Arial"/>
                <w:spacing w:val="-1"/>
              </w:rPr>
              <w:t>Oral</w:t>
            </w:r>
          </w:p>
        </w:tc>
      </w:tr>
      <w:tr w:rsidR="00C0796F" w14:paraId="7BDD4CCF"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FAD9A7D" w14:textId="77777777" w:rsidR="00C0796F" w:rsidRDefault="00E312C0">
            <w:pPr>
              <w:pStyle w:val="TableParagraph"/>
              <w:spacing w:line="250" w:lineRule="exact"/>
              <w:ind w:left="102"/>
              <w:rPr>
                <w:rFonts w:ascii="Arial" w:eastAsia="Arial" w:hAnsi="Arial" w:cs="Arial"/>
              </w:rPr>
            </w:pPr>
            <w:r>
              <w:rPr>
                <w:rFonts w:ascii="Arial"/>
                <w:spacing w:val="-1"/>
              </w:rPr>
              <w:t>Dosage</w:t>
            </w:r>
          </w:p>
        </w:tc>
        <w:tc>
          <w:tcPr>
            <w:tcW w:w="6840" w:type="dxa"/>
            <w:tcBorders>
              <w:top w:val="single" w:sz="5" w:space="0" w:color="000000"/>
              <w:left w:val="single" w:sz="5" w:space="0" w:color="000000"/>
              <w:bottom w:val="single" w:sz="5" w:space="0" w:color="000000"/>
              <w:right w:val="single" w:sz="5" w:space="0" w:color="000000"/>
            </w:tcBorders>
          </w:tcPr>
          <w:p w14:paraId="420CB089" w14:textId="77777777" w:rsidR="00C0796F" w:rsidRDefault="00E312C0">
            <w:pPr>
              <w:pStyle w:val="TableParagraph"/>
              <w:spacing w:line="250" w:lineRule="exact"/>
              <w:ind w:left="102"/>
              <w:rPr>
                <w:rFonts w:ascii="Arial" w:eastAsia="Arial" w:hAnsi="Arial" w:cs="Arial"/>
              </w:rPr>
            </w:pPr>
            <w:r>
              <w:rPr>
                <w:rFonts w:ascii="Arial"/>
                <w:spacing w:val="-1"/>
              </w:rPr>
              <w:t>50</w:t>
            </w:r>
            <w:r w:rsidR="00907EAE">
              <w:rPr>
                <w:rFonts w:ascii="Arial"/>
                <w:spacing w:val="-1"/>
              </w:rPr>
              <w:t xml:space="preserve"> </w:t>
            </w:r>
            <w:r>
              <w:rPr>
                <w:rFonts w:ascii="Arial"/>
                <w:spacing w:val="-1"/>
              </w:rPr>
              <w:t>mg</w:t>
            </w:r>
          </w:p>
        </w:tc>
      </w:tr>
      <w:tr w:rsidR="00C0796F" w14:paraId="69C7667C"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3D8A79E" w14:textId="77777777" w:rsidR="00C0796F" w:rsidRDefault="00E312C0">
            <w:pPr>
              <w:pStyle w:val="TableParagraph"/>
              <w:spacing w:line="251" w:lineRule="exact"/>
              <w:ind w:left="102"/>
              <w:rPr>
                <w:rFonts w:ascii="Arial" w:eastAsia="Arial" w:hAnsi="Arial" w:cs="Arial"/>
              </w:rPr>
            </w:pPr>
            <w:r>
              <w:rPr>
                <w:rFonts w:ascii="Arial"/>
              </w:rPr>
              <w:t>Frequency</w:t>
            </w:r>
          </w:p>
        </w:tc>
        <w:tc>
          <w:tcPr>
            <w:tcW w:w="6840" w:type="dxa"/>
            <w:tcBorders>
              <w:top w:val="single" w:sz="5" w:space="0" w:color="000000"/>
              <w:left w:val="single" w:sz="5" w:space="0" w:color="000000"/>
              <w:bottom w:val="single" w:sz="5" w:space="0" w:color="000000"/>
              <w:right w:val="single" w:sz="5" w:space="0" w:color="000000"/>
            </w:tcBorders>
          </w:tcPr>
          <w:p w14:paraId="59A35381" w14:textId="77777777" w:rsidR="00C0796F" w:rsidRDefault="00E312C0">
            <w:pPr>
              <w:pStyle w:val="TableParagraph"/>
              <w:spacing w:line="251" w:lineRule="exact"/>
              <w:ind w:left="102"/>
              <w:rPr>
                <w:rFonts w:ascii="Arial" w:eastAsia="Arial" w:hAnsi="Arial" w:cs="Arial"/>
              </w:rPr>
            </w:pPr>
            <w:r>
              <w:rPr>
                <w:rFonts w:ascii="Arial"/>
              </w:rPr>
              <w:t>Four</w:t>
            </w:r>
            <w:r>
              <w:rPr>
                <w:rFonts w:ascii="Arial"/>
                <w:spacing w:val="-5"/>
              </w:rPr>
              <w:t xml:space="preserve"> </w:t>
            </w:r>
            <w:r>
              <w:rPr>
                <w:rFonts w:ascii="Arial"/>
                <w:spacing w:val="-1"/>
              </w:rPr>
              <w:t>times</w:t>
            </w:r>
            <w:r>
              <w:rPr>
                <w:rFonts w:ascii="Arial"/>
                <w:spacing w:val="-4"/>
              </w:rPr>
              <w:t xml:space="preserve"> </w:t>
            </w:r>
            <w:r>
              <w:rPr>
                <w:rFonts w:ascii="Arial"/>
              </w:rPr>
              <w:t>a</w:t>
            </w:r>
            <w:r>
              <w:rPr>
                <w:rFonts w:ascii="Arial"/>
                <w:spacing w:val="-4"/>
              </w:rPr>
              <w:t xml:space="preserve"> </w:t>
            </w:r>
            <w:r>
              <w:rPr>
                <w:rFonts w:ascii="Arial"/>
              </w:rPr>
              <w:t>day</w:t>
            </w:r>
            <w:r>
              <w:rPr>
                <w:rFonts w:ascii="Arial"/>
                <w:spacing w:val="-5"/>
              </w:rPr>
              <w:t xml:space="preserve"> </w:t>
            </w:r>
            <w:r>
              <w:rPr>
                <w:rFonts w:ascii="Arial"/>
                <w:spacing w:val="-1"/>
              </w:rPr>
              <w:t>(with</w:t>
            </w:r>
            <w:r>
              <w:rPr>
                <w:rFonts w:ascii="Arial"/>
                <w:spacing w:val="-5"/>
              </w:rPr>
              <w:t xml:space="preserve"> </w:t>
            </w:r>
            <w:r>
              <w:rPr>
                <w:rFonts w:ascii="Arial"/>
              </w:rPr>
              <w:t>or</w:t>
            </w:r>
            <w:r>
              <w:rPr>
                <w:rFonts w:ascii="Arial"/>
                <w:spacing w:val="-4"/>
              </w:rPr>
              <w:t xml:space="preserve"> </w:t>
            </w:r>
            <w:r>
              <w:rPr>
                <w:rFonts w:ascii="Arial"/>
              </w:rPr>
              <w:t>just</w:t>
            </w:r>
            <w:r>
              <w:rPr>
                <w:rFonts w:ascii="Arial"/>
                <w:spacing w:val="-4"/>
              </w:rPr>
              <w:t xml:space="preserve"> </w:t>
            </w:r>
            <w:r>
              <w:rPr>
                <w:rFonts w:ascii="Arial"/>
              </w:rPr>
              <w:t>after</w:t>
            </w:r>
            <w:r>
              <w:rPr>
                <w:rFonts w:ascii="Arial"/>
                <w:spacing w:val="-4"/>
              </w:rPr>
              <w:t xml:space="preserve"> </w:t>
            </w:r>
            <w:r>
              <w:rPr>
                <w:rFonts w:ascii="Arial"/>
                <w:spacing w:val="-1"/>
              </w:rPr>
              <w:t>food)</w:t>
            </w:r>
          </w:p>
        </w:tc>
      </w:tr>
      <w:tr w:rsidR="00C0796F" w14:paraId="1828B58A"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21B38F18" w14:textId="77777777" w:rsidR="00C0796F" w:rsidRDefault="00E312C0">
            <w:pPr>
              <w:pStyle w:val="TableParagraph"/>
              <w:spacing w:line="251" w:lineRule="exact"/>
              <w:ind w:left="102"/>
              <w:rPr>
                <w:rFonts w:ascii="Arial" w:eastAsia="Arial" w:hAnsi="Arial" w:cs="Arial"/>
              </w:rPr>
            </w:pPr>
            <w:r>
              <w:rPr>
                <w:rFonts w:ascii="Arial"/>
                <w:spacing w:val="-1"/>
              </w:rPr>
              <w:t>Duration</w:t>
            </w:r>
            <w:r>
              <w:rPr>
                <w:rFonts w:ascii="Arial"/>
                <w:spacing w:val="-10"/>
              </w:rPr>
              <w:t xml:space="preserve"> </w:t>
            </w:r>
            <w:r>
              <w:rPr>
                <w:rFonts w:ascii="Arial"/>
              </w:rPr>
              <w:t>of</w:t>
            </w:r>
            <w:r>
              <w:rPr>
                <w:rFonts w:ascii="Arial"/>
                <w:spacing w:val="-10"/>
              </w:rPr>
              <w:t xml:space="preserve"> </w:t>
            </w:r>
            <w:r>
              <w:rPr>
                <w:rFonts w:ascii="Arial"/>
                <w:spacing w:val="-1"/>
              </w:rPr>
              <w:t>treatment</w:t>
            </w:r>
          </w:p>
        </w:tc>
        <w:tc>
          <w:tcPr>
            <w:tcW w:w="6840" w:type="dxa"/>
            <w:tcBorders>
              <w:top w:val="single" w:sz="5" w:space="0" w:color="000000"/>
              <w:left w:val="single" w:sz="5" w:space="0" w:color="000000"/>
              <w:bottom w:val="single" w:sz="5" w:space="0" w:color="000000"/>
              <w:right w:val="single" w:sz="5" w:space="0" w:color="000000"/>
            </w:tcBorders>
          </w:tcPr>
          <w:p w14:paraId="008562B7" w14:textId="77777777" w:rsidR="00C0796F" w:rsidRDefault="00E312C0">
            <w:pPr>
              <w:pStyle w:val="TableParagraph"/>
              <w:spacing w:line="251" w:lineRule="exact"/>
              <w:ind w:left="102"/>
              <w:rPr>
                <w:rFonts w:ascii="Arial" w:eastAsia="Arial" w:hAnsi="Arial" w:cs="Arial"/>
              </w:rPr>
            </w:pPr>
            <w:r>
              <w:rPr>
                <w:rFonts w:ascii="Arial"/>
              </w:rPr>
              <w:t>3</w:t>
            </w:r>
            <w:r>
              <w:rPr>
                <w:rFonts w:ascii="Arial"/>
                <w:spacing w:val="-6"/>
              </w:rPr>
              <w:t xml:space="preserve"> </w:t>
            </w:r>
            <w:r>
              <w:rPr>
                <w:rFonts w:ascii="Arial"/>
                <w:spacing w:val="-1"/>
              </w:rPr>
              <w:t>days</w:t>
            </w:r>
          </w:p>
        </w:tc>
      </w:tr>
      <w:tr w:rsidR="00C0796F" w14:paraId="2052059C"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6CC9254E" w14:textId="77777777" w:rsidR="00C0796F" w:rsidRDefault="00E312C0">
            <w:pPr>
              <w:pStyle w:val="TableParagraph"/>
              <w:ind w:left="102" w:right="620"/>
              <w:rPr>
                <w:rFonts w:ascii="Arial" w:eastAsia="Arial" w:hAnsi="Arial" w:cs="Arial"/>
              </w:rPr>
            </w:pPr>
            <w:r>
              <w:rPr>
                <w:rFonts w:ascii="Arial"/>
                <w:spacing w:val="-1"/>
              </w:rPr>
              <w:t>Quantity</w:t>
            </w:r>
            <w:r>
              <w:rPr>
                <w:rFonts w:ascii="Arial"/>
                <w:spacing w:val="-12"/>
              </w:rPr>
              <w:t xml:space="preserve"> </w:t>
            </w:r>
            <w:r>
              <w:rPr>
                <w:rFonts w:ascii="Arial"/>
              </w:rPr>
              <w:t>to</w:t>
            </w:r>
            <w:r>
              <w:rPr>
                <w:rFonts w:ascii="Arial"/>
                <w:spacing w:val="27"/>
                <w:w w:val="99"/>
              </w:rPr>
              <w:t xml:space="preserve"> </w:t>
            </w:r>
            <w:r>
              <w:rPr>
                <w:rFonts w:ascii="Arial"/>
                <w:spacing w:val="-1"/>
              </w:rPr>
              <w:t>supply/administer</w:t>
            </w:r>
          </w:p>
        </w:tc>
        <w:tc>
          <w:tcPr>
            <w:tcW w:w="6840" w:type="dxa"/>
            <w:tcBorders>
              <w:top w:val="single" w:sz="5" w:space="0" w:color="000000"/>
              <w:left w:val="single" w:sz="5" w:space="0" w:color="000000"/>
              <w:bottom w:val="single" w:sz="5" w:space="0" w:color="000000"/>
              <w:right w:val="single" w:sz="5" w:space="0" w:color="000000"/>
            </w:tcBorders>
          </w:tcPr>
          <w:p w14:paraId="7BA91330" w14:textId="77777777" w:rsidR="00C0796F" w:rsidRDefault="00E312C0">
            <w:pPr>
              <w:pStyle w:val="TableParagraph"/>
              <w:spacing w:line="251" w:lineRule="exact"/>
              <w:ind w:left="102"/>
              <w:rPr>
                <w:rFonts w:ascii="Arial" w:eastAsia="Arial" w:hAnsi="Arial" w:cs="Arial"/>
              </w:rPr>
            </w:pPr>
            <w:r>
              <w:rPr>
                <w:rFonts w:ascii="Arial"/>
              </w:rPr>
              <w:t>12</w:t>
            </w:r>
            <w:r w:rsidR="00907EAE">
              <w:rPr>
                <w:rFonts w:ascii="Arial"/>
              </w:rPr>
              <w:t xml:space="preserve"> </w:t>
            </w:r>
            <w:r>
              <w:rPr>
                <w:rFonts w:ascii="Arial"/>
              </w:rPr>
              <w:t>x</w:t>
            </w:r>
            <w:r>
              <w:rPr>
                <w:rFonts w:ascii="Arial"/>
                <w:spacing w:val="-9"/>
              </w:rPr>
              <w:t xml:space="preserve"> </w:t>
            </w:r>
            <w:r>
              <w:rPr>
                <w:rFonts w:ascii="Arial"/>
                <w:spacing w:val="-1"/>
              </w:rPr>
              <w:t>50</w:t>
            </w:r>
            <w:r w:rsidR="00907EAE">
              <w:rPr>
                <w:rFonts w:ascii="Arial"/>
                <w:spacing w:val="-1"/>
              </w:rPr>
              <w:t xml:space="preserve"> </w:t>
            </w:r>
            <w:r>
              <w:rPr>
                <w:rFonts w:ascii="Arial"/>
                <w:spacing w:val="-1"/>
              </w:rPr>
              <w:t>mg</w:t>
            </w:r>
            <w:r>
              <w:rPr>
                <w:rFonts w:ascii="Arial"/>
                <w:spacing w:val="-8"/>
              </w:rPr>
              <w:t xml:space="preserve"> </w:t>
            </w:r>
            <w:r>
              <w:rPr>
                <w:rFonts w:ascii="Arial"/>
              </w:rPr>
              <w:t>tablets</w:t>
            </w:r>
          </w:p>
        </w:tc>
      </w:tr>
      <w:tr w:rsidR="00C0796F" w14:paraId="42C2AD31"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05ADFE2D" w14:textId="77777777" w:rsidR="00C0796F" w:rsidRDefault="00E312C0">
            <w:pPr>
              <w:pStyle w:val="TableParagraph"/>
              <w:ind w:left="102" w:right="1111"/>
              <w:rPr>
                <w:rFonts w:ascii="Arial" w:eastAsia="Arial" w:hAnsi="Arial" w:cs="Arial"/>
              </w:rPr>
            </w:pPr>
            <w:r>
              <w:rPr>
                <w:rFonts w:ascii="Arial" w:eastAsia="Arial" w:hAnsi="Arial" w:cs="Arial"/>
              </w:rPr>
              <w:t>▼</w:t>
            </w:r>
            <w:r>
              <w:rPr>
                <w:rFonts w:ascii="Arial" w:eastAsia="Arial" w:hAnsi="Arial" w:cs="Arial"/>
                <w:spacing w:val="-13"/>
              </w:rPr>
              <w:t xml:space="preserve"> </w:t>
            </w:r>
            <w:r>
              <w:rPr>
                <w:rFonts w:ascii="Arial" w:eastAsia="Arial" w:hAnsi="Arial" w:cs="Arial"/>
              </w:rPr>
              <w:t>additional</w:t>
            </w:r>
            <w:r>
              <w:rPr>
                <w:rFonts w:ascii="Arial" w:eastAsia="Arial" w:hAnsi="Arial" w:cs="Arial"/>
                <w:w w:val="99"/>
              </w:rPr>
              <w:t xml:space="preserve"> </w:t>
            </w:r>
            <w:r>
              <w:rPr>
                <w:rFonts w:ascii="Arial" w:eastAsia="Arial" w:hAnsi="Arial" w:cs="Arial"/>
                <w:spacing w:val="-1"/>
              </w:rPr>
              <w:t>monitoring</w:t>
            </w:r>
          </w:p>
        </w:tc>
        <w:tc>
          <w:tcPr>
            <w:tcW w:w="6840" w:type="dxa"/>
            <w:tcBorders>
              <w:top w:val="single" w:sz="5" w:space="0" w:color="000000"/>
              <w:left w:val="single" w:sz="5" w:space="0" w:color="000000"/>
              <w:bottom w:val="single" w:sz="5" w:space="0" w:color="000000"/>
              <w:right w:val="single" w:sz="5" w:space="0" w:color="000000"/>
            </w:tcBorders>
          </w:tcPr>
          <w:p w14:paraId="7EFCC947" w14:textId="77777777" w:rsidR="00C0796F" w:rsidRDefault="00E312C0">
            <w:pPr>
              <w:pStyle w:val="TableParagraph"/>
              <w:spacing w:line="251" w:lineRule="exact"/>
              <w:ind w:left="102"/>
              <w:rPr>
                <w:rFonts w:ascii="Arial" w:eastAsia="Arial" w:hAnsi="Arial" w:cs="Arial"/>
              </w:rPr>
            </w:pPr>
            <w:r>
              <w:rPr>
                <w:rFonts w:ascii="Arial"/>
                <w:spacing w:val="-1"/>
              </w:rPr>
              <w:t>No</w:t>
            </w:r>
          </w:p>
        </w:tc>
      </w:tr>
      <w:tr w:rsidR="00C0796F" w14:paraId="1D26B5D4"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417B0924" w14:textId="77777777" w:rsidR="00C0796F" w:rsidRDefault="00E312C0">
            <w:pPr>
              <w:pStyle w:val="TableParagraph"/>
              <w:spacing w:line="251" w:lineRule="exact"/>
              <w:ind w:left="102"/>
              <w:rPr>
                <w:rFonts w:ascii="Arial" w:eastAsia="Arial" w:hAnsi="Arial" w:cs="Arial"/>
              </w:rPr>
            </w:pPr>
            <w:r>
              <w:rPr>
                <w:rFonts w:ascii="Arial"/>
              </w:rPr>
              <w:t>Legal</w:t>
            </w:r>
            <w:r>
              <w:rPr>
                <w:rFonts w:ascii="Arial"/>
                <w:spacing w:val="-15"/>
              </w:rPr>
              <w:t xml:space="preserve"> </w:t>
            </w:r>
            <w:r>
              <w:rPr>
                <w:rFonts w:ascii="Arial"/>
                <w:spacing w:val="-1"/>
              </w:rPr>
              <w:t>Category</w:t>
            </w:r>
          </w:p>
        </w:tc>
        <w:tc>
          <w:tcPr>
            <w:tcW w:w="6840" w:type="dxa"/>
            <w:tcBorders>
              <w:top w:val="single" w:sz="5" w:space="0" w:color="000000"/>
              <w:left w:val="single" w:sz="5" w:space="0" w:color="000000"/>
              <w:bottom w:val="single" w:sz="5" w:space="0" w:color="000000"/>
              <w:right w:val="single" w:sz="5" w:space="0" w:color="000000"/>
            </w:tcBorders>
          </w:tcPr>
          <w:p w14:paraId="281A89D7" w14:textId="77777777" w:rsidR="00C0796F" w:rsidRDefault="00E312C0">
            <w:pPr>
              <w:pStyle w:val="TableParagraph"/>
              <w:spacing w:line="251" w:lineRule="exact"/>
              <w:ind w:left="102"/>
              <w:rPr>
                <w:rFonts w:ascii="Arial" w:eastAsia="Arial" w:hAnsi="Arial" w:cs="Arial"/>
              </w:rPr>
            </w:pPr>
            <w:r>
              <w:rPr>
                <w:rFonts w:ascii="Arial"/>
                <w:spacing w:val="-1"/>
              </w:rPr>
              <w:t>POM</w:t>
            </w:r>
            <w:r>
              <w:rPr>
                <w:rFonts w:ascii="Arial"/>
                <w:spacing w:val="-12"/>
              </w:rPr>
              <w:t xml:space="preserve"> </w:t>
            </w:r>
            <w:r>
              <w:rPr>
                <w:rFonts w:ascii="Arial"/>
                <w:spacing w:val="-1"/>
              </w:rPr>
              <w:t>(Prescription</w:t>
            </w:r>
            <w:r>
              <w:rPr>
                <w:rFonts w:ascii="Arial"/>
                <w:spacing w:val="-10"/>
              </w:rPr>
              <w:t xml:space="preserve"> </w:t>
            </w:r>
            <w:r>
              <w:rPr>
                <w:rFonts w:ascii="Arial"/>
                <w:spacing w:val="-1"/>
              </w:rPr>
              <w:t>Only</w:t>
            </w:r>
            <w:r>
              <w:rPr>
                <w:rFonts w:ascii="Arial"/>
                <w:spacing w:val="-12"/>
              </w:rPr>
              <w:t xml:space="preserve"> </w:t>
            </w:r>
            <w:r>
              <w:rPr>
                <w:rFonts w:ascii="Arial"/>
                <w:spacing w:val="-1"/>
              </w:rPr>
              <w:t>Medicine)</w:t>
            </w:r>
          </w:p>
        </w:tc>
      </w:tr>
      <w:tr w:rsidR="00C0796F" w14:paraId="0F9004C8"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11A4CBF" w14:textId="77777777" w:rsidR="00C0796F" w:rsidRDefault="00E312C0">
            <w:pPr>
              <w:pStyle w:val="TableParagraph"/>
              <w:spacing w:before="2" w:line="252" w:lineRule="exact"/>
              <w:ind w:left="102" w:right="252"/>
              <w:rPr>
                <w:rFonts w:ascii="Arial" w:eastAsia="Arial" w:hAnsi="Arial" w:cs="Arial"/>
              </w:rPr>
            </w:pPr>
            <w:r>
              <w:rPr>
                <w:rFonts w:ascii="Arial"/>
              </w:rPr>
              <w:t>Is</w:t>
            </w:r>
            <w:r>
              <w:rPr>
                <w:rFonts w:ascii="Arial"/>
                <w:spacing w:val="-5"/>
              </w:rPr>
              <w:t xml:space="preserve"> </w:t>
            </w:r>
            <w:r>
              <w:rPr>
                <w:rFonts w:ascii="Arial"/>
              </w:rPr>
              <w:t>the</w:t>
            </w:r>
            <w:r>
              <w:rPr>
                <w:rFonts w:ascii="Arial"/>
                <w:spacing w:val="-5"/>
              </w:rPr>
              <w:t xml:space="preserve"> </w:t>
            </w:r>
            <w:r>
              <w:rPr>
                <w:rFonts w:ascii="Arial"/>
              </w:rPr>
              <w:t>use</w:t>
            </w:r>
            <w:r>
              <w:rPr>
                <w:rFonts w:ascii="Arial"/>
                <w:spacing w:val="-4"/>
              </w:rPr>
              <w:t xml:space="preserve"> </w:t>
            </w:r>
            <w:r>
              <w:rPr>
                <w:rFonts w:ascii="Arial"/>
                <w:spacing w:val="-1"/>
              </w:rPr>
              <w:t>outwith</w:t>
            </w:r>
            <w:r>
              <w:rPr>
                <w:rFonts w:ascii="Arial"/>
                <w:spacing w:val="-5"/>
              </w:rPr>
              <w:t xml:space="preserve"> </w:t>
            </w:r>
            <w:r>
              <w:rPr>
                <w:rFonts w:ascii="Arial"/>
              </w:rPr>
              <w:t>the</w:t>
            </w:r>
            <w:r>
              <w:rPr>
                <w:rFonts w:ascii="Arial"/>
                <w:spacing w:val="25"/>
                <w:w w:val="99"/>
              </w:rPr>
              <w:t xml:space="preserve"> </w:t>
            </w:r>
            <w:r>
              <w:rPr>
                <w:rFonts w:ascii="Arial"/>
              </w:rPr>
              <w:t>SPC</w:t>
            </w:r>
          </w:p>
        </w:tc>
        <w:tc>
          <w:tcPr>
            <w:tcW w:w="6840" w:type="dxa"/>
            <w:tcBorders>
              <w:top w:val="single" w:sz="5" w:space="0" w:color="000000"/>
              <w:left w:val="single" w:sz="5" w:space="0" w:color="000000"/>
              <w:bottom w:val="single" w:sz="5" w:space="0" w:color="000000"/>
              <w:right w:val="single" w:sz="5" w:space="0" w:color="000000"/>
            </w:tcBorders>
          </w:tcPr>
          <w:p w14:paraId="18FF2736" w14:textId="77777777" w:rsidR="00C0796F" w:rsidRDefault="00E312C0">
            <w:pPr>
              <w:pStyle w:val="TableParagraph"/>
              <w:spacing w:before="118"/>
              <w:ind w:left="102"/>
              <w:rPr>
                <w:rFonts w:ascii="Arial" w:eastAsia="Arial" w:hAnsi="Arial" w:cs="Arial"/>
              </w:rPr>
            </w:pPr>
            <w:r>
              <w:rPr>
                <w:rFonts w:ascii="Arial"/>
                <w:spacing w:val="-1"/>
              </w:rPr>
              <w:t>No</w:t>
            </w:r>
          </w:p>
        </w:tc>
      </w:tr>
      <w:tr w:rsidR="00C0796F" w14:paraId="187531D0" w14:textId="77777777">
        <w:trPr>
          <w:trHeight w:hRule="exact" w:val="769"/>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23142F0B" w14:textId="77777777" w:rsidR="00C0796F" w:rsidRDefault="00E312C0">
            <w:pPr>
              <w:pStyle w:val="TableParagraph"/>
              <w:spacing w:line="251" w:lineRule="exact"/>
              <w:ind w:left="102"/>
              <w:rPr>
                <w:rFonts w:ascii="Arial" w:eastAsia="Arial" w:hAnsi="Arial" w:cs="Arial"/>
              </w:rPr>
            </w:pPr>
            <w:r>
              <w:rPr>
                <w:rFonts w:ascii="Arial"/>
                <w:spacing w:val="-1"/>
              </w:rPr>
              <w:t>Storage</w:t>
            </w:r>
            <w:r>
              <w:rPr>
                <w:rFonts w:ascii="Arial"/>
                <w:spacing w:val="-21"/>
              </w:rPr>
              <w:t xml:space="preserve"> </w:t>
            </w:r>
            <w:r>
              <w:rPr>
                <w:rFonts w:ascii="Arial"/>
                <w:spacing w:val="-1"/>
              </w:rPr>
              <w:t>requirements</w:t>
            </w:r>
          </w:p>
        </w:tc>
        <w:tc>
          <w:tcPr>
            <w:tcW w:w="6840" w:type="dxa"/>
            <w:tcBorders>
              <w:top w:val="single" w:sz="5" w:space="0" w:color="000000"/>
              <w:left w:val="single" w:sz="5" w:space="0" w:color="000000"/>
              <w:bottom w:val="single" w:sz="5" w:space="0" w:color="000000"/>
              <w:right w:val="single" w:sz="5" w:space="0" w:color="000000"/>
            </w:tcBorders>
          </w:tcPr>
          <w:p w14:paraId="585D9049" w14:textId="77777777" w:rsidR="00C0796F" w:rsidRDefault="00E312C0" w:rsidP="005454BE">
            <w:pPr>
              <w:pStyle w:val="TableParagraph"/>
              <w:spacing w:line="239" w:lineRule="auto"/>
              <w:ind w:left="102" w:right="3175"/>
              <w:rPr>
                <w:rFonts w:ascii="Arial" w:eastAsia="Arial" w:hAnsi="Arial" w:cs="Arial"/>
              </w:rPr>
            </w:pPr>
            <w:r>
              <w:rPr>
                <w:rFonts w:ascii="Arial" w:eastAsia="Arial" w:hAnsi="Arial" w:cs="Arial"/>
                <w:spacing w:val="-1"/>
              </w:rPr>
              <w:t>As</w:t>
            </w:r>
            <w:r>
              <w:rPr>
                <w:rFonts w:ascii="Arial" w:eastAsia="Arial" w:hAnsi="Arial" w:cs="Arial"/>
                <w:spacing w:val="-11"/>
              </w:rPr>
              <w:t xml:space="preserve"> </w:t>
            </w:r>
            <w:r>
              <w:rPr>
                <w:rFonts w:ascii="Arial" w:eastAsia="Arial" w:hAnsi="Arial" w:cs="Arial"/>
              </w:rPr>
              <w:t>per</w:t>
            </w:r>
            <w:r>
              <w:rPr>
                <w:rFonts w:ascii="Arial" w:eastAsia="Arial" w:hAnsi="Arial" w:cs="Arial"/>
                <w:spacing w:val="-10"/>
              </w:rPr>
              <w:t xml:space="preserve"> </w:t>
            </w:r>
            <w:r>
              <w:rPr>
                <w:rFonts w:ascii="Arial" w:eastAsia="Arial" w:hAnsi="Arial" w:cs="Arial"/>
                <w:spacing w:val="-1"/>
              </w:rPr>
              <w:t>manufacturer’s</w:t>
            </w:r>
            <w:r>
              <w:rPr>
                <w:rFonts w:ascii="Arial" w:eastAsia="Arial" w:hAnsi="Arial" w:cs="Arial"/>
                <w:spacing w:val="-11"/>
              </w:rPr>
              <w:t xml:space="preserve"> </w:t>
            </w:r>
            <w:r>
              <w:rPr>
                <w:rFonts w:ascii="Arial" w:eastAsia="Arial" w:hAnsi="Arial" w:cs="Arial"/>
                <w:spacing w:val="-1"/>
              </w:rPr>
              <w:t>instructions</w:t>
            </w:r>
            <w:r>
              <w:rPr>
                <w:rFonts w:ascii="Arial" w:eastAsia="Arial" w:hAnsi="Arial" w:cs="Arial"/>
                <w:spacing w:val="49"/>
                <w:w w:val="99"/>
              </w:rPr>
              <w:t xml:space="preserve"> </w:t>
            </w:r>
            <w:r>
              <w:rPr>
                <w:rFonts w:ascii="Arial" w:eastAsia="Arial" w:hAnsi="Arial" w:cs="Arial"/>
                <w:spacing w:val="-1"/>
              </w:rPr>
              <w:t>Store</w:t>
            </w:r>
            <w:r>
              <w:rPr>
                <w:rFonts w:ascii="Arial" w:eastAsia="Arial" w:hAnsi="Arial" w:cs="Arial"/>
                <w:spacing w:val="-5"/>
              </w:rPr>
              <w:t xml:space="preserve"> </w:t>
            </w:r>
            <w:r>
              <w:rPr>
                <w:rFonts w:ascii="Arial" w:eastAsia="Arial" w:hAnsi="Arial" w:cs="Arial"/>
              </w:rPr>
              <w:t>below</w:t>
            </w:r>
            <w:r>
              <w:rPr>
                <w:rFonts w:ascii="Arial" w:eastAsia="Arial" w:hAnsi="Arial" w:cs="Arial"/>
                <w:spacing w:val="-5"/>
              </w:rPr>
              <w:t xml:space="preserve"> </w:t>
            </w:r>
            <w:r>
              <w:rPr>
                <w:rFonts w:ascii="Arial" w:eastAsia="Arial" w:hAnsi="Arial" w:cs="Arial"/>
                <w:spacing w:val="-1"/>
              </w:rPr>
              <w:t>25°C</w:t>
            </w:r>
            <w:r>
              <w:rPr>
                <w:rFonts w:ascii="Arial" w:eastAsia="Arial" w:hAnsi="Arial" w:cs="Arial"/>
                <w:spacing w:val="-6"/>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cool</w:t>
            </w:r>
            <w:r>
              <w:rPr>
                <w:rFonts w:ascii="Arial" w:eastAsia="Arial" w:hAnsi="Arial" w:cs="Arial"/>
                <w:spacing w:val="-4"/>
              </w:rPr>
              <w:t xml:space="preserve"> </w:t>
            </w:r>
            <w:r>
              <w:rPr>
                <w:rFonts w:ascii="Arial" w:eastAsia="Arial" w:hAnsi="Arial" w:cs="Arial"/>
              </w:rPr>
              <w:t>dry</w:t>
            </w:r>
            <w:r>
              <w:rPr>
                <w:rFonts w:ascii="Arial" w:eastAsia="Arial" w:hAnsi="Arial" w:cs="Arial"/>
                <w:spacing w:val="-6"/>
              </w:rPr>
              <w:t xml:space="preserve"> </w:t>
            </w:r>
            <w:r>
              <w:rPr>
                <w:rFonts w:ascii="Arial" w:eastAsia="Arial" w:hAnsi="Arial" w:cs="Arial"/>
              </w:rPr>
              <w:t>place</w:t>
            </w:r>
            <w:r>
              <w:rPr>
                <w:rFonts w:ascii="Arial" w:eastAsia="Arial" w:hAnsi="Arial" w:cs="Arial"/>
                <w:spacing w:val="27"/>
                <w:w w:val="99"/>
              </w:rPr>
              <w:t xml:space="preserve"> </w:t>
            </w:r>
          </w:p>
        </w:tc>
      </w:tr>
      <w:tr w:rsidR="00C0796F" w14:paraId="5F30AEDC" w14:textId="77777777">
        <w:trPr>
          <w:trHeight w:hRule="exact" w:val="516"/>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6304C49D" w14:textId="77777777" w:rsidR="00C0796F" w:rsidRDefault="00E312C0">
            <w:pPr>
              <w:pStyle w:val="TableParagraph"/>
              <w:spacing w:line="250" w:lineRule="exact"/>
              <w:ind w:left="102"/>
              <w:rPr>
                <w:rFonts w:ascii="Arial" w:eastAsia="Arial" w:hAnsi="Arial" w:cs="Arial"/>
              </w:rPr>
            </w:pPr>
            <w:r>
              <w:rPr>
                <w:rFonts w:ascii="Arial"/>
                <w:spacing w:val="-1"/>
              </w:rPr>
              <w:t>Additional</w:t>
            </w:r>
            <w:r>
              <w:rPr>
                <w:rFonts w:ascii="Arial"/>
                <w:spacing w:val="-21"/>
              </w:rPr>
              <w:t xml:space="preserve"> </w:t>
            </w:r>
            <w:r>
              <w:rPr>
                <w:rFonts w:ascii="Arial"/>
                <w:spacing w:val="-1"/>
              </w:rPr>
              <w:t>information</w:t>
            </w:r>
          </w:p>
        </w:tc>
        <w:tc>
          <w:tcPr>
            <w:tcW w:w="6840" w:type="dxa"/>
            <w:tcBorders>
              <w:top w:val="single" w:sz="5" w:space="0" w:color="000000"/>
              <w:left w:val="single" w:sz="5" w:space="0" w:color="000000"/>
              <w:bottom w:val="single" w:sz="5" w:space="0" w:color="000000"/>
              <w:right w:val="single" w:sz="5" w:space="0" w:color="000000"/>
            </w:tcBorders>
          </w:tcPr>
          <w:p w14:paraId="48F7A2E3" w14:textId="77777777" w:rsidR="00C0796F" w:rsidRDefault="00E312C0">
            <w:pPr>
              <w:pStyle w:val="TableParagraph"/>
              <w:spacing w:line="250" w:lineRule="exact"/>
              <w:ind w:left="102"/>
              <w:rPr>
                <w:rFonts w:ascii="Arial" w:eastAsia="Arial" w:hAnsi="Arial" w:cs="Arial"/>
              </w:rPr>
            </w:pPr>
            <w:r>
              <w:rPr>
                <w:rFonts w:ascii="Arial"/>
                <w:spacing w:val="-1"/>
              </w:rPr>
              <w:t>None</w:t>
            </w:r>
          </w:p>
        </w:tc>
      </w:tr>
    </w:tbl>
    <w:p w14:paraId="69B12A4D" w14:textId="77777777" w:rsidR="00C0796F" w:rsidRDefault="00C0796F">
      <w:pPr>
        <w:rPr>
          <w:rFonts w:ascii="Arial" w:eastAsia="Arial" w:hAnsi="Arial" w:cs="Arial"/>
          <w:b/>
          <w:bCs/>
          <w:sz w:val="20"/>
          <w:szCs w:val="20"/>
        </w:rPr>
      </w:pPr>
    </w:p>
    <w:p w14:paraId="4CB0B9E4" w14:textId="77777777" w:rsidR="00C0796F" w:rsidRDefault="00C0796F">
      <w:pPr>
        <w:spacing w:before="10"/>
        <w:rPr>
          <w:rFonts w:ascii="Arial" w:eastAsia="Arial" w:hAnsi="Arial" w:cs="Arial"/>
          <w:b/>
          <w:bCs/>
          <w:sz w:val="23"/>
          <w:szCs w:val="23"/>
        </w:rPr>
      </w:pPr>
    </w:p>
    <w:p w14:paraId="32D84B93" w14:textId="77777777" w:rsidR="0012451F" w:rsidRDefault="0012451F">
      <w:pPr>
        <w:spacing w:before="10"/>
        <w:rPr>
          <w:rFonts w:ascii="Arial" w:eastAsia="Arial" w:hAnsi="Arial" w:cs="Arial"/>
          <w:b/>
          <w:bCs/>
          <w:sz w:val="23"/>
          <w:szCs w:val="23"/>
        </w:rPr>
      </w:pPr>
    </w:p>
    <w:p w14:paraId="2ED827E3" w14:textId="77777777" w:rsidR="0012451F" w:rsidRDefault="0012451F">
      <w:pPr>
        <w:spacing w:before="10"/>
        <w:rPr>
          <w:rFonts w:ascii="Arial" w:eastAsia="Arial" w:hAnsi="Arial" w:cs="Arial"/>
          <w:b/>
          <w:bCs/>
          <w:sz w:val="23"/>
          <w:szCs w:val="23"/>
        </w:rPr>
      </w:pPr>
    </w:p>
    <w:p w14:paraId="357EEF01" w14:textId="77777777" w:rsidR="00C0796F" w:rsidRDefault="00C0796F">
      <w:pPr>
        <w:spacing w:line="200" w:lineRule="atLeast"/>
        <w:ind w:left="841"/>
        <w:rPr>
          <w:rFonts w:ascii="Arial" w:eastAsia="Arial" w:hAnsi="Arial" w:cs="Arial"/>
          <w:sz w:val="20"/>
          <w:szCs w:val="20"/>
        </w:rPr>
      </w:pPr>
    </w:p>
    <w:p w14:paraId="61A3D466" w14:textId="77777777" w:rsidR="00C0796F" w:rsidRDefault="00C0796F">
      <w:pPr>
        <w:spacing w:line="200" w:lineRule="atLeast"/>
        <w:rPr>
          <w:rFonts w:ascii="Arial" w:eastAsia="Arial" w:hAnsi="Arial" w:cs="Arial"/>
          <w:sz w:val="20"/>
          <w:szCs w:val="20"/>
        </w:rPr>
        <w:sectPr w:rsidR="00C0796F" w:rsidSect="00EC599D">
          <w:pgSz w:w="11910" w:h="16840"/>
          <w:pgMar w:top="1660" w:right="995" w:bottom="1580" w:left="480" w:header="680" w:footer="1386" w:gutter="0"/>
          <w:cols w:space="720"/>
        </w:sectPr>
      </w:pPr>
    </w:p>
    <w:p w14:paraId="6518417E" w14:textId="77777777" w:rsidR="00C0796F" w:rsidRDefault="00C0796F">
      <w:pPr>
        <w:spacing w:before="1"/>
        <w:rPr>
          <w:rFonts w:ascii="Times New Roman" w:eastAsia="Times New Roman" w:hAnsi="Times New Roman" w:cs="Times New Roman"/>
          <w:sz w:val="27"/>
          <w:szCs w:val="27"/>
        </w:rPr>
      </w:pPr>
    </w:p>
    <w:tbl>
      <w:tblPr>
        <w:tblW w:w="0" w:type="auto"/>
        <w:tblInd w:w="846" w:type="dxa"/>
        <w:tblLayout w:type="fixed"/>
        <w:tblCellMar>
          <w:left w:w="0" w:type="dxa"/>
          <w:right w:w="0" w:type="dxa"/>
        </w:tblCellMar>
        <w:tblLook w:val="01E0" w:firstRow="1" w:lastRow="1" w:firstColumn="1" w:lastColumn="1" w:noHBand="0" w:noVBand="0"/>
      </w:tblPr>
      <w:tblGrid>
        <w:gridCol w:w="2448"/>
        <w:gridCol w:w="6840"/>
      </w:tblGrid>
      <w:tr w:rsidR="00C0796F" w14:paraId="2BBFCAAB" w14:textId="77777777" w:rsidTr="003E1346">
        <w:trPr>
          <w:trHeight w:hRule="exact" w:val="169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6E9562F3" w14:textId="77777777" w:rsidR="003E1346" w:rsidRDefault="003E1346" w:rsidP="003E1346">
            <w:pPr>
              <w:spacing w:before="2"/>
              <w:ind w:left="107" w:right="478"/>
              <w:rPr>
                <w:rFonts w:ascii="Arial" w:eastAsia="Arial" w:hAnsi="Arial" w:cs="Arial"/>
              </w:rPr>
            </w:pPr>
            <w:r>
              <w:rPr>
                <w:rFonts w:ascii="Arial"/>
              </w:rPr>
              <w:t>Warnings</w:t>
            </w:r>
            <w:r>
              <w:rPr>
                <w:rFonts w:ascii="Arial"/>
                <w:spacing w:val="-18"/>
              </w:rPr>
              <w:t xml:space="preserve"> </w:t>
            </w:r>
            <w:r>
              <w:rPr>
                <w:rFonts w:ascii="Arial"/>
                <w:spacing w:val="-1"/>
              </w:rPr>
              <w:t>including</w:t>
            </w:r>
            <w:r>
              <w:rPr>
                <w:rFonts w:ascii="Arial"/>
                <w:spacing w:val="28"/>
                <w:w w:val="99"/>
              </w:rPr>
              <w:t xml:space="preserve"> </w:t>
            </w:r>
            <w:r>
              <w:rPr>
                <w:rFonts w:ascii="Arial"/>
              </w:rPr>
              <w:t>possible</w:t>
            </w:r>
            <w:r>
              <w:rPr>
                <w:rFonts w:ascii="Arial"/>
                <w:spacing w:val="-16"/>
              </w:rPr>
              <w:t xml:space="preserve"> </w:t>
            </w:r>
            <w:r>
              <w:rPr>
                <w:rFonts w:ascii="Arial"/>
                <w:spacing w:val="-1"/>
              </w:rPr>
              <w:t>adverse</w:t>
            </w:r>
          </w:p>
          <w:p w14:paraId="7401FEDB" w14:textId="77777777" w:rsidR="00C0796F" w:rsidRDefault="00E312C0">
            <w:pPr>
              <w:pStyle w:val="TableParagraph"/>
              <w:spacing w:before="2" w:line="252" w:lineRule="exact"/>
              <w:ind w:left="102" w:right="204"/>
              <w:rPr>
                <w:rFonts w:ascii="Arial" w:eastAsia="Arial" w:hAnsi="Arial" w:cs="Arial"/>
              </w:rPr>
            </w:pPr>
            <w:r>
              <w:rPr>
                <w:rFonts w:ascii="Arial"/>
              </w:rPr>
              <w:t>reactions</w:t>
            </w:r>
            <w:r>
              <w:rPr>
                <w:rFonts w:ascii="Arial"/>
                <w:spacing w:val="-13"/>
              </w:rPr>
              <w:t xml:space="preserve"> </w:t>
            </w:r>
            <w:r>
              <w:rPr>
                <w:rFonts w:ascii="Arial"/>
                <w:spacing w:val="-1"/>
              </w:rPr>
              <w:t>and</w:t>
            </w:r>
            <w:r>
              <w:rPr>
                <w:rFonts w:ascii="Arial"/>
                <w:spacing w:val="22"/>
                <w:w w:val="99"/>
              </w:rPr>
              <w:t xml:space="preserve"> </w:t>
            </w:r>
            <w:r>
              <w:rPr>
                <w:rFonts w:ascii="Arial"/>
                <w:spacing w:val="-1"/>
              </w:rPr>
              <w:t>management</w:t>
            </w:r>
            <w:r>
              <w:rPr>
                <w:rFonts w:ascii="Arial"/>
                <w:spacing w:val="-11"/>
              </w:rPr>
              <w:t xml:space="preserve"> </w:t>
            </w:r>
            <w:r>
              <w:rPr>
                <w:rFonts w:ascii="Arial"/>
              </w:rPr>
              <w:t>of</w:t>
            </w:r>
            <w:r>
              <w:rPr>
                <w:rFonts w:ascii="Arial"/>
                <w:spacing w:val="-10"/>
              </w:rPr>
              <w:t xml:space="preserve"> </w:t>
            </w:r>
            <w:r>
              <w:rPr>
                <w:rFonts w:ascii="Arial"/>
              </w:rPr>
              <w:t>these</w:t>
            </w:r>
          </w:p>
        </w:tc>
        <w:tc>
          <w:tcPr>
            <w:tcW w:w="6840" w:type="dxa"/>
            <w:tcBorders>
              <w:top w:val="single" w:sz="5" w:space="0" w:color="000000"/>
              <w:left w:val="single" w:sz="5" w:space="0" w:color="000000"/>
              <w:bottom w:val="single" w:sz="5" w:space="0" w:color="000000"/>
              <w:right w:val="single" w:sz="5" w:space="0" w:color="000000"/>
            </w:tcBorders>
          </w:tcPr>
          <w:p w14:paraId="0B9B1E0F" w14:textId="77777777" w:rsidR="0012451F" w:rsidRDefault="0012451F" w:rsidP="0012451F">
            <w:pPr>
              <w:spacing w:before="2"/>
              <w:ind w:left="107" w:right="106"/>
              <w:rPr>
                <w:rFonts w:ascii="Arial" w:eastAsia="Arial" w:hAnsi="Arial" w:cs="Arial"/>
              </w:rPr>
            </w:pPr>
            <w:r>
              <w:rPr>
                <w:rFonts w:ascii="Arial" w:eastAsia="Arial" w:hAnsi="Arial" w:cs="Arial"/>
              </w:rPr>
              <w:t>For</w:t>
            </w:r>
            <w:r>
              <w:rPr>
                <w:rFonts w:ascii="Arial" w:eastAsia="Arial" w:hAnsi="Arial" w:cs="Arial"/>
                <w:spacing w:val="25"/>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rPr>
              <w:t>full</w:t>
            </w:r>
            <w:r>
              <w:rPr>
                <w:rFonts w:ascii="Arial" w:eastAsia="Arial" w:hAnsi="Arial" w:cs="Arial"/>
                <w:spacing w:val="26"/>
              </w:rPr>
              <w:t xml:space="preserve"> </w:t>
            </w:r>
            <w:r>
              <w:rPr>
                <w:rFonts w:ascii="Arial" w:eastAsia="Arial" w:hAnsi="Arial" w:cs="Arial"/>
                <w:spacing w:val="-1"/>
              </w:rPr>
              <w:t>list</w:t>
            </w:r>
            <w:r>
              <w:rPr>
                <w:rFonts w:ascii="Arial" w:eastAsia="Arial" w:hAnsi="Arial" w:cs="Arial"/>
                <w:spacing w:val="25"/>
              </w:rPr>
              <w:t xml:space="preserve"> </w:t>
            </w:r>
            <w:r>
              <w:rPr>
                <w:rFonts w:ascii="Arial" w:eastAsia="Arial" w:hAnsi="Arial" w:cs="Arial"/>
              </w:rPr>
              <w:t>of</w:t>
            </w:r>
            <w:r>
              <w:rPr>
                <w:rFonts w:ascii="Arial" w:eastAsia="Arial" w:hAnsi="Arial" w:cs="Arial"/>
                <w:spacing w:val="25"/>
              </w:rPr>
              <w:t xml:space="preserve"> </w:t>
            </w:r>
            <w:r>
              <w:rPr>
                <w:rFonts w:ascii="Arial" w:eastAsia="Arial" w:hAnsi="Arial" w:cs="Arial"/>
              </w:rPr>
              <w:t>side</w:t>
            </w:r>
            <w:r>
              <w:rPr>
                <w:rFonts w:ascii="Arial" w:eastAsia="Arial" w:hAnsi="Arial" w:cs="Arial"/>
                <w:spacing w:val="26"/>
              </w:rPr>
              <w:t xml:space="preserve"> </w:t>
            </w:r>
            <w:r>
              <w:rPr>
                <w:rFonts w:ascii="Arial" w:eastAsia="Arial" w:hAnsi="Arial" w:cs="Arial"/>
                <w:spacing w:val="-1"/>
              </w:rPr>
              <w:t>effects</w:t>
            </w:r>
            <w:r>
              <w:rPr>
                <w:rFonts w:ascii="Arial" w:eastAsia="Arial" w:hAnsi="Arial" w:cs="Arial"/>
                <w:spacing w:val="25"/>
              </w:rPr>
              <w:t xml:space="preserve"> </w:t>
            </w:r>
            <w:r>
              <w:rPr>
                <w:rFonts w:ascii="Arial" w:eastAsia="Arial" w:hAnsi="Arial" w:cs="Arial"/>
              </w:rPr>
              <w:t>–</w:t>
            </w:r>
            <w:r>
              <w:rPr>
                <w:rFonts w:ascii="Arial" w:eastAsia="Arial" w:hAnsi="Arial" w:cs="Arial"/>
                <w:spacing w:val="26"/>
              </w:rPr>
              <w:t xml:space="preserve"> </w:t>
            </w:r>
            <w:r>
              <w:rPr>
                <w:rFonts w:ascii="Arial" w:eastAsia="Arial" w:hAnsi="Arial" w:cs="Arial"/>
              </w:rPr>
              <w:t>refer</w:t>
            </w:r>
            <w:r>
              <w:rPr>
                <w:rFonts w:ascii="Arial" w:eastAsia="Arial" w:hAnsi="Arial" w:cs="Arial"/>
                <w:spacing w:val="23"/>
              </w:rPr>
              <w:t xml:space="preserve"> </w:t>
            </w:r>
            <w:r>
              <w:rPr>
                <w:rFonts w:ascii="Arial" w:eastAsia="Arial" w:hAnsi="Arial" w:cs="Arial"/>
              </w:rPr>
              <w:t>to</w:t>
            </w:r>
            <w:r>
              <w:rPr>
                <w:rFonts w:ascii="Arial" w:eastAsia="Arial" w:hAnsi="Arial" w:cs="Arial"/>
                <w:spacing w:val="26"/>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marketing</w:t>
            </w:r>
            <w:r>
              <w:rPr>
                <w:rFonts w:ascii="Arial" w:eastAsia="Arial" w:hAnsi="Arial" w:cs="Arial"/>
                <w:spacing w:val="25"/>
              </w:rPr>
              <w:t xml:space="preserve"> </w:t>
            </w:r>
            <w:r>
              <w:rPr>
                <w:rFonts w:ascii="Arial" w:eastAsia="Arial" w:hAnsi="Arial" w:cs="Arial"/>
                <w:spacing w:val="-1"/>
              </w:rPr>
              <w:t>authorisation</w:t>
            </w:r>
            <w:r>
              <w:rPr>
                <w:rFonts w:ascii="Arial" w:eastAsia="Arial" w:hAnsi="Arial" w:cs="Arial"/>
                <w:spacing w:val="41"/>
                <w:w w:val="99"/>
              </w:rPr>
              <w:t xml:space="preserve"> </w:t>
            </w:r>
            <w:r>
              <w:rPr>
                <w:rFonts w:ascii="Arial" w:eastAsia="Arial" w:hAnsi="Arial" w:cs="Arial"/>
              </w:rPr>
              <w:t>holder’s</w:t>
            </w:r>
            <w:r>
              <w:rPr>
                <w:rFonts w:ascii="Arial" w:eastAsia="Arial" w:hAnsi="Arial" w:cs="Arial"/>
                <w:spacing w:val="16"/>
              </w:rPr>
              <w:t xml:space="preserve"> </w:t>
            </w:r>
            <w:r>
              <w:rPr>
                <w:rFonts w:ascii="Arial" w:eastAsia="Arial" w:hAnsi="Arial" w:cs="Arial"/>
                <w:spacing w:val="-1"/>
              </w:rPr>
              <w:t>Summary</w:t>
            </w:r>
            <w:r>
              <w:rPr>
                <w:rFonts w:ascii="Arial" w:eastAsia="Arial" w:hAnsi="Arial" w:cs="Arial"/>
                <w:spacing w:val="16"/>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rPr>
              <w:t>Product</w:t>
            </w:r>
            <w:r>
              <w:rPr>
                <w:rFonts w:ascii="Arial" w:eastAsia="Arial" w:hAnsi="Arial" w:cs="Arial"/>
                <w:spacing w:val="16"/>
              </w:rPr>
              <w:t xml:space="preserve"> </w:t>
            </w:r>
            <w:r>
              <w:rPr>
                <w:rFonts w:ascii="Arial" w:eastAsia="Arial" w:hAnsi="Arial" w:cs="Arial"/>
                <w:spacing w:val="-1"/>
              </w:rPr>
              <w:t>Characteristics</w:t>
            </w:r>
            <w:r>
              <w:rPr>
                <w:rFonts w:ascii="Arial" w:eastAsia="Arial" w:hAnsi="Arial" w:cs="Arial"/>
                <w:spacing w:val="17"/>
              </w:rPr>
              <w:t xml:space="preserve"> </w:t>
            </w:r>
            <w:r>
              <w:rPr>
                <w:rFonts w:ascii="Arial" w:eastAsia="Arial" w:hAnsi="Arial" w:cs="Arial"/>
                <w:spacing w:val="-1"/>
              </w:rPr>
              <w:t>(SPC).</w:t>
            </w:r>
            <w:r>
              <w:rPr>
                <w:rFonts w:ascii="Arial" w:eastAsia="Arial" w:hAnsi="Arial" w:cs="Arial"/>
                <w:spacing w:val="16"/>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rPr>
              <w:t>copy</w:t>
            </w:r>
            <w:r>
              <w:rPr>
                <w:rFonts w:ascii="Arial" w:eastAsia="Arial" w:hAnsi="Arial" w:cs="Arial"/>
                <w:spacing w:val="15"/>
              </w:rPr>
              <w:t xml:space="preserve"> </w:t>
            </w:r>
            <w:r>
              <w:rPr>
                <w:rFonts w:ascii="Arial" w:eastAsia="Arial" w:hAnsi="Arial" w:cs="Arial"/>
              </w:rPr>
              <w:t>of</w:t>
            </w:r>
            <w:r>
              <w:rPr>
                <w:rFonts w:ascii="Arial" w:eastAsia="Arial" w:hAnsi="Arial" w:cs="Arial"/>
                <w:spacing w:val="17"/>
              </w:rPr>
              <w:t xml:space="preserve"> </w:t>
            </w:r>
            <w:r>
              <w:rPr>
                <w:rFonts w:ascii="Arial" w:eastAsia="Arial" w:hAnsi="Arial" w:cs="Arial"/>
              </w:rPr>
              <w:t>the</w:t>
            </w:r>
          </w:p>
          <w:p w14:paraId="58DCDAB9" w14:textId="77777777" w:rsidR="00C0796F" w:rsidRDefault="00E312C0">
            <w:pPr>
              <w:pStyle w:val="TableParagraph"/>
              <w:spacing w:line="239" w:lineRule="auto"/>
              <w:ind w:left="102" w:right="100"/>
              <w:jc w:val="both"/>
              <w:rPr>
                <w:rFonts w:ascii="Arial" w:eastAsia="Arial" w:hAnsi="Arial" w:cs="Arial"/>
              </w:rPr>
            </w:pPr>
            <w:r>
              <w:rPr>
                <w:rFonts w:ascii="Arial"/>
                <w:spacing w:val="-1"/>
              </w:rPr>
              <w:t>SPC</w:t>
            </w:r>
            <w:r>
              <w:rPr>
                <w:rFonts w:ascii="Arial"/>
                <w:spacing w:val="57"/>
              </w:rPr>
              <w:t xml:space="preserve"> </w:t>
            </w:r>
            <w:r>
              <w:rPr>
                <w:rFonts w:ascii="Arial"/>
                <w:spacing w:val="-1"/>
              </w:rPr>
              <w:t>must</w:t>
            </w:r>
            <w:r>
              <w:rPr>
                <w:rFonts w:ascii="Arial"/>
                <w:spacing w:val="57"/>
              </w:rPr>
              <w:t xml:space="preserve"> </w:t>
            </w:r>
            <w:r>
              <w:rPr>
                <w:rFonts w:ascii="Arial"/>
              </w:rPr>
              <w:t>be</w:t>
            </w:r>
            <w:r>
              <w:rPr>
                <w:rFonts w:ascii="Arial"/>
                <w:spacing w:val="57"/>
              </w:rPr>
              <w:t xml:space="preserve"> </w:t>
            </w:r>
            <w:r>
              <w:rPr>
                <w:rFonts w:ascii="Arial"/>
                <w:spacing w:val="-1"/>
              </w:rPr>
              <w:t>available</w:t>
            </w:r>
            <w:r>
              <w:rPr>
                <w:rFonts w:ascii="Arial"/>
                <w:spacing w:val="57"/>
              </w:rPr>
              <w:t xml:space="preserve"> </w:t>
            </w:r>
            <w:r>
              <w:rPr>
                <w:rFonts w:ascii="Arial"/>
              </w:rPr>
              <w:t>to</w:t>
            </w:r>
            <w:r>
              <w:rPr>
                <w:rFonts w:ascii="Arial"/>
                <w:spacing w:val="56"/>
              </w:rPr>
              <w:t xml:space="preserve"> </w:t>
            </w:r>
            <w:r>
              <w:rPr>
                <w:rFonts w:ascii="Arial"/>
              </w:rPr>
              <w:t>the</w:t>
            </w:r>
            <w:r>
              <w:rPr>
                <w:rFonts w:ascii="Arial"/>
                <w:spacing w:val="58"/>
              </w:rPr>
              <w:t xml:space="preserve"> </w:t>
            </w:r>
            <w:r>
              <w:rPr>
                <w:rFonts w:ascii="Arial"/>
              </w:rPr>
              <w:t>health</w:t>
            </w:r>
            <w:r>
              <w:rPr>
                <w:rFonts w:ascii="Arial"/>
                <w:spacing w:val="57"/>
              </w:rPr>
              <w:t xml:space="preserve"> </w:t>
            </w:r>
            <w:r>
              <w:rPr>
                <w:rFonts w:ascii="Arial"/>
                <w:spacing w:val="-1"/>
              </w:rPr>
              <w:t>professional</w:t>
            </w:r>
            <w:r>
              <w:rPr>
                <w:rFonts w:ascii="Arial"/>
                <w:spacing w:val="57"/>
              </w:rPr>
              <w:t xml:space="preserve"> </w:t>
            </w:r>
            <w:r>
              <w:rPr>
                <w:rFonts w:ascii="Arial"/>
                <w:spacing w:val="-1"/>
              </w:rPr>
              <w:t>administering</w:t>
            </w:r>
            <w:r>
              <w:rPr>
                <w:rFonts w:ascii="Arial"/>
                <w:spacing w:val="69"/>
                <w:w w:val="99"/>
              </w:rPr>
              <w:t xml:space="preserve"> </w:t>
            </w:r>
            <w:r>
              <w:rPr>
                <w:rFonts w:ascii="Arial"/>
                <w:spacing w:val="-1"/>
              </w:rPr>
              <w:t>medication</w:t>
            </w:r>
            <w:r>
              <w:rPr>
                <w:rFonts w:ascii="Arial"/>
                <w:spacing w:val="48"/>
              </w:rPr>
              <w:t xml:space="preserve"> </w:t>
            </w:r>
            <w:r>
              <w:rPr>
                <w:rFonts w:ascii="Arial"/>
              </w:rPr>
              <w:t>under</w:t>
            </w:r>
            <w:r>
              <w:rPr>
                <w:rFonts w:ascii="Arial"/>
                <w:spacing w:val="48"/>
              </w:rPr>
              <w:t xml:space="preserve"> </w:t>
            </w:r>
            <w:r>
              <w:rPr>
                <w:rFonts w:ascii="Arial"/>
              </w:rPr>
              <w:t>this</w:t>
            </w:r>
            <w:r>
              <w:rPr>
                <w:rFonts w:ascii="Arial"/>
                <w:spacing w:val="47"/>
              </w:rPr>
              <w:t xml:space="preserve"> </w:t>
            </w:r>
            <w:r>
              <w:rPr>
                <w:rFonts w:ascii="Arial"/>
                <w:spacing w:val="-1"/>
              </w:rPr>
              <w:t>Patient</w:t>
            </w:r>
            <w:r>
              <w:rPr>
                <w:rFonts w:ascii="Arial"/>
                <w:spacing w:val="48"/>
              </w:rPr>
              <w:t xml:space="preserve"> </w:t>
            </w:r>
            <w:r>
              <w:rPr>
                <w:rFonts w:ascii="Arial"/>
                <w:spacing w:val="-1"/>
              </w:rPr>
              <w:t>Group</w:t>
            </w:r>
            <w:r>
              <w:rPr>
                <w:rFonts w:ascii="Arial"/>
                <w:spacing w:val="48"/>
              </w:rPr>
              <w:t xml:space="preserve"> </w:t>
            </w:r>
            <w:r>
              <w:rPr>
                <w:rFonts w:ascii="Arial"/>
              </w:rPr>
              <w:t>Direction.</w:t>
            </w:r>
            <w:r>
              <w:rPr>
                <w:rFonts w:ascii="Arial"/>
                <w:spacing w:val="48"/>
              </w:rPr>
              <w:t xml:space="preserve"> </w:t>
            </w:r>
            <w:r>
              <w:rPr>
                <w:rFonts w:ascii="Arial"/>
              </w:rPr>
              <w:t>This</w:t>
            </w:r>
            <w:r>
              <w:rPr>
                <w:rFonts w:ascii="Arial"/>
                <w:spacing w:val="48"/>
              </w:rPr>
              <w:t xml:space="preserve"> </w:t>
            </w:r>
            <w:r>
              <w:rPr>
                <w:rFonts w:ascii="Arial"/>
              </w:rPr>
              <w:t>can</w:t>
            </w:r>
            <w:r>
              <w:rPr>
                <w:rFonts w:ascii="Arial"/>
                <w:spacing w:val="47"/>
              </w:rPr>
              <w:t xml:space="preserve"> </w:t>
            </w:r>
            <w:r>
              <w:rPr>
                <w:rFonts w:ascii="Arial"/>
              </w:rPr>
              <w:t>be</w:t>
            </w:r>
            <w:r>
              <w:rPr>
                <w:rFonts w:ascii="Arial"/>
                <w:spacing w:val="39"/>
                <w:w w:val="99"/>
              </w:rPr>
              <w:t xml:space="preserve"> </w:t>
            </w:r>
            <w:r>
              <w:rPr>
                <w:rFonts w:ascii="Arial"/>
                <w:spacing w:val="-1"/>
              </w:rPr>
              <w:t>accessed</w:t>
            </w:r>
            <w:r>
              <w:rPr>
                <w:rFonts w:ascii="Arial"/>
                <w:spacing w:val="-17"/>
              </w:rPr>
              <w:t xml:space="preserve"> </w:t>
            </w:r>
            <w:r>
              <w:rPr>
                <w:rFonts w:ascii="Arial"/>
                <w:spacing w:val="-1"/>
              </w:rPr>
              <w:t>on</w:t>
            </w:r>
            <w:r>
              <w:rPr>
                <w:rFonts w:ascii="Arial"/>
                <w:spacing w:val="-17"/>
              </w:rPr>
              <w:t xml:space="preserve"> </w:t>
            </w:r>
            <w:hyperlink r:id="rId19">
              <w:r>
                <w:rPr>
                  <w:rFonts w:ascii="Arial"/>
                  <w:color w:val="0000FF"/>
                  <w:spacing w:val="-1"/>
                  <w:u w:val="single" w:color="0000FF"/>
                </w:rPr>
                <w:t>www.medicines.org.uk</w:t>
              </w:r>
            </w:hyperlink>
          </w:p>
        </w:tc>
      </w:tr>
      <w:tr w:rsidR="00C0796F" w14:paraId="62B7CB3F" w14:textId="77777777">
        <w:trPr>
          <w:trHeight w:hRule="exact" w:val="241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7CEC554" w14:textId="77777777" w:rsidR="00C0796F" w:rsidRDefault="00E312C0">
            <w:pPr>
              <w:pStyle w:val="TableParagraph"/>
              <w:ind w:left="102" w:right="277"/>
              <w:rPr>
                <w:rFonts w:ascii="Arial" w:eastAsia="Arial" w:hAnsi="Arial" w:cs="Arial"/>
              </w:rPr>
            </w:pPr>
            <w:r>
              <w:rPr>
                <w:rFonts w:ascii="Arial"/>
                <w:spacing w:val="-1"/>
              </w:rPr>
              <w:t>Reporting</w:t>
            </w:r>
            <w:r>
              <w:rPr>
                <w:rFonts w:ascii="Arial"/>
                <w:spacing w:val="-20"/>
              </w:rPr>
              <w:t xml:space="preserve"> </w:t>
            </w:r>
            <w:r>
              <w:rPr>
                <w:rFonts w:ascii="Arial"/>
              </w:rPr>
              <w:t>procedure</w:t>
            </w:r>
            <w:r>
              <w:rPr>
                <w:rFonts w:ascii="Arial"/>
                <w:spacing w:val="28"/>
                <w:w w:val="99"/>
              </w:rPr>
              <w:t xml:space="preserve"> </w:t>
            </w:r>
            <w:r>
              <w:rPr>
                <w:rFonts w:ascii="Arial"/>
              </w:rPr>
              <w:t>for</w:t>
            </w:r>
            <w:r>
              <w:rPr>
                <w:rFonts w:ascii="Arial"/>
                <w:spacing w:val="-10"/>
              </w:rPr>
              <w:t xml:space="preserve"> </w:t>
            </w:r>
            <w:r>
              <w:rPr>
                <w:rFonts w:ascii="Arial"/>
                <w:spacing w:val="-1"/>
              </w:rPr>
              <w:t>adverse</w:t>
            </w:r>
            <w:r>
              <w:rPr>
                <w:rFonts w:ascii="Arial"/>
                <w:spacing w:val="-10"/>
              </w:rPr>
              <w:t xml:space="preserve"> </w:t>
            </w:r>
            <w:r>
              <w:rPr>
                <w:rFonts w:ascii="Arial"/>
              </w:rPr>
              <w:t>reactions</w:t>
            </w:r>
          </w:p>
        </w:tc>
        <w:tc>
          <w:tcPr>
            <w:tcW w:w="6840" w:type="dxa"/>
            <w:tcBorders>
              <w:top w:val="single" w:sz="5" w:space="0" w:color="000000"/>
              <w:left w:val="single" w:sz="5" w:space="0" w:color="000000"/>
              <w:bottom w:val="single" w:sz="5" w:space="0" w:color="000000"/>
              <w:right w:val="single" w:sz="5" w:space="0" w:color="000000"/>
            </w:tcBorders>
          </w:tcPr>
          <w:p w14:paraId="52752518" w14:textId="77777777" w:rsidR="00C0796F" w:rsidRDefault="00E312C0">
            <w:pPr>
              <w:pStyle w:val="TableParagraph"/>
              <w:ind w:left="102" w:right="101"/>
              <w:jc w:val="both"/>
              <w:rPr>
                <w:rFonts w:ascii="Arial" w:eastAsia="Arial" w:hAnsi="Arial" w:cs="Arial"/>
              </w:rPr>
            </w:pPr>
            <w:r>
              <w:rPr>
                <w:rFonts w:ascii="Arial"/>
                <w:spacing w:val="-1"/>
              </w:rPr>
              <w:t>Pharmacists</w:t>
            </w:r>
            <w:r>
              <w:rPr>
                <w:rFonts w:ascii="Arial"/>
                <w:spacing w:val="10"/>
              </w:rPr>
              <w:t xml:space="preserve"> </w:t>
            </w:r>
            <w:r>
              <w:rPr>
                <w:rFonts w:ascii="Arial"/>
              </w:rPr>
              <w:t>should</w:t>
            </w:r>
            <w:r>
              <w:rPr>
                <w:rFonts w:ascii="Arial"/>
                <w:spacing w:val="11"/>
              </w:rPr>
              <w:t xml:space="preserve"> </w:t>
            </w:r>
            <w:r>
              <w:rPr>
                <w:rFonts w:ascii="Arial"/>
                <w:spacing w:val="-1"/>
              </w:rPr>
              <w:t>document</w:t>
            </w:r>
            <w:r>
              <w:rPr>
                <w:rFonts w:ascii="Arial"/>
                <w:spacing w:val="11"/>
              </w:rPr>
              <w:t xml:space="preserve"> </w:t>
            </w:r>
            <w:r>
              <w:rPr>
                <w:rFonts w:ascii="Arial"/>
              </w:rPr>
              <w:t>and</w:t>
            </w:r>
            <w:r>
              <w:rPr>
                <w:rFonts w:ascii="Arial"/>
                <w:spacing w:val="10"/>
              </w:rPr>
              <w:t xml:space="preserve"> </w:t>
            </w:r>
            <w:r>
              <w:rPr>
                <w:rFonts w:ascii="Arial"/>
              </w:rPr>
              <w:t>report</w:t>
            </w:r>
            <w:r>
              <w:rPr>
                <w:rFonts w:ascii="Arial"/>
                <w:spacing w:val="11"/>
              </w:rPr>
              <w:t xml:space="preserve"> </w:t>
            </w:r>
            <w:r>
              <w:rPr>
                <w:rFonts w:ascii="Arial"/>
              </w:rPr>
              <w:t>all</w:t>
            </w:r>
            <w:r>
              <w:rPr>
                <w:rFonts w:ascii="Arial"/>
                <w:spacing w:val="10"/>
              </w:rPr>
              <w:t xml:space="preserve"> </w:t>
            </w:r>
            <w:r>
              <w:rPr>
                <w:rFonts w:ascii="Arial"/>
                <w:spacing w:val="-1"/>
              </w:rPr>
              <w:t>adverse</w:t>
            </w:r>
            <w:r>
              <w:rPr>
                <w:rFonts w:ascii="Arial"/>
                <w:spacing w:val="11"/>
              </w:rPr>
              <w:t xml:space="preserve"> </w:t>
            </w:r>
            <w:r>
              <w:rPr>
                <w:rFonts w:ascii="Arial"/>
                <w:spacing w:val="-1"/>
              </w:rPr>
              <w:t>incidents</w:t>
            </w:r>
            <w:r>
              <w:rPr>
                <w:rFonts w:ascii="Arial"/>
                <w:spacing w:val="63"/>
                <w:w w:val="99"/>
              </w:rPr>
              <w:t xml:space="preserve"> </w:t>
            </w:r>
            <w:r>
              <w:rPr>
                <w:rFonts w:ascii="Arial"/>
              </w:rPr>
              <w:t>through</w:t>
            </w:r>
            <w:r>
              <w:rPr>
                <w:rFonts w:ascii="Arial"/>
                <w:spacing w:val="-9"/>
              </w:rPr>
              <w:t xml:space="preserve"> </w:t>
            </w:r>
            <w:r>
              <w:rPr>
                <w:rFonts w:ascii="Arial"/>
                <w:spacing w:val="-1"/>
              </w:rPr>
              <w:t>their</w:t>
            </w:r>
            <w:r>
              <w:rPr>
                <w:rFonts w:ascii="Arial"/>
                <w:spacing w:val="-9"/>
              </w:rPr>
              <w:t xml:space="preserve"> </w:t>
            </w:r>
            <w:r>
              <w:rPr>
                <w:rFonts w:ascii="Arial"/>
                <w:spacing w:val="-1"/>
              </w:rPr>
              <w:t>own</w:t>
            </w:r>
            <w:r>
              <w:rPr>
                <w:rFonts w:ascii="Arial"/>
                <w:spacing w:val="-8"/>
              </w:rPr>
              <w:t xml:space="preserve"> </w:t>
            </w:r>
            <w:r>
              <w:rPr>
                <w:rFonts w:ascii="Arial"/>
              </w:rPr>
              <w:t>internal</w:t>
            </w:r>
            <w:r>
              <w:rPr>
                <w:rFonts w:ascii="Arial"/>
                <w:spacing w:val="-9"/>
              </w:rPr>
              <w:t xml:space="preserve"> </w:t>
            </w:r>
            <w:r>
              <w:rPr>
                <w:rFonts w:ascii="Arial"/>
                <w:spacing w:val="-1"/>
              </w:rPr>
              <w:t>governance</w:t>
            </w:r>
            <w:r>
              <w:rPr>
                <w:rFonts w:ascii="Arial"/>
                <w:spacing w:val="-9"/>
              </w:rPr>
              <w:t xml:space="preserve"> </w:t>
            </w:r>
            <w:r>
              <w:rPr>
                <w:rFonts w:ascii="Arial"/>
                <w:spacing w:val="-1"/>
              </w:rPr>
              <w:t>systems.</w:t>
            </w:r>
          </w:p>
          <w:p w14:paraId="731CF40A" w14:textId="77777777" w:rsidR="00C0796F" w:rsidRDefault="00E312C0">
            <w:pPr>
              <w:pStyle w:val="TableParagraph"/>
              <w:ind w:left="102" w:right="100"/>
              <w:jc w:val="both"/>
              <w:rPr>
                <w:rFonts w:ascii="Arial" w:eastAsia="Arial" w:hAnsi="Arial" w:cs="Arial"/>
              </w:rPr>
            </w:pPr>
            <w:r>
              <w:rPr>
                <w:rFonts w:ascii="Arial" w:eastAsia="Arial" w:hAnsi="Arial" w:cs="Arial"/>
                <w:spacing w:val="-1"/>
              </w:rPr>
              <w:t>All</w:t>
            </w:r>
            <w:r>
              <w:rPr>
                <w:rFonts w:ascii="Arial" w:eastAsia="Arial" w:hAnsi="Arial" w:cs="Arial"/>
                <w:spacing w:val="7"/>
              </w:rPr>
              <w:t xml:space="preserve"> </w:t>
            </w:r>
            <w:r>
              <w:rPr>
                <w:rFonts w:ascii="Arial" w:eastAsia="Arial" w:hAnsi="Arial" w:cs="Arial"/>
                <w:spacing w:val="-1"/>
              </w:rPr>
              <w:t>adverse</w:t>
            </w:r>
            <w:r>
              <w:rPr>
                <w:rFonts w:ascii="Arial" w:eastAsia="Arial" w:hAnsi="Arial" w:cs="Arial"/>
                <w:spacing w:val="8"/>
              </w:rPr>
              <w:t xml:space="preserve"> </w:t>
            </w:r>
            <w:r>
              <w:rPr>
                <w:rFonts w:ascii="Arial" w:eastAsia="Arial" w:hAnsi="Arial" w:cs="Arial"/>
              </w:rPr>
              <w:t>reactions</w:t>
            </w:r>
            <w:r>
              <w:rPr>
                <w:rFonts w:ascii="Arial" w:eastAsia="Arial" w:hAnsi="Arial" w:cs="Arial"/>
                <w:spacing w:val="8"/>
              </w:rPr>
              <w:t xml:space="preserve"> </w:t>
            </w:r>
            <w:r>
              <w:rPr>
                <w:rFonts w:ascii="Arial" w:eastAsia="Arial" w:hAnsi="Arial" w:cs="Arial"/>
                <w:spacing w:val="-1"/>
              </w:rPr>
              <w:t>(actual</w:t>
            </w:r>
            <w:r>
              <w:rPr>
                <w:rFonts w:ascii="Arial" w:eastAsia="Arial" w:hAnsi="Arial" w:cs="Arial"/>
                <w:spacing w:val="8"/>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suspected)</w:t>
            </w:r>
            <w:r>
              <w:rPr>
                <w:rFonts w:ascii="Arial" w:eastAsia="Arial" w:hAnsi="Arial" w:cs="Arial"/>
                <w:spacing w:val="8"/>
              </w:rPr>
              <w:t xml:space="preserve"> </w:t>
            </w:r>
            <w:r w:rsidR="005454BE">
              <w:rPr>
                <w:rFonts w:ascii="Arial" w:eastAsia="Arial" w:hAnsi="Arial" w:cs="Arial"/>
                <w:spacing w:val="-1"/>
              </w:rPr>
              <w:t>should</w:t>
            </w:r>
            <w:r>
              <w:rPr>
                <w:rFonts w:ascii="Arial" w:eastAsia="Arial" w:hAnsi="Arial" w:cs="Arial"/>
                <w:spacing w:val="7"/>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reported</w:t>
            </w:r>
            <w:r>
              <w:rPr>
                <w:rFonts w:ascii="Arial" w:eastAsia="Arial" w:hAnsi="Arial" w:cs="Arial"/>
                <w:spacing w:val="7"/>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the</w:t>
            </w:r>
            <w:r>
              <w:rPr>
                <w:rFonts w:ascii="Arial" w:eastAsia="Arial" w:hAnsi="Arial" w:cs="Arial"/>
                <w:spacing w:val="53"/>
                <w:w w:val="99"/>
              </w:rPr>
              <w:t xml:space="preserve"> </w:t>
            </w:r>
            <w:r>
              <w:rPr>
                <w:rFonts w:ascii="Arial" w:eastAsia="Arial" w:hAnsi="Arial" w:cs="Arial"/>
              </w:rPr>
              <w:t>appropriate</w:t>
            </w:r>
            <w:r>
              <w:rPr>
                <w:rFonts w:ascii="Arial" w:eastAsia="Arial" w:hAnsi="Arial" w:cs="Arial"/>
                <w:spacing w:val="9"/>
              </w:rPr>
              <w:t xml:space="preserve"> </w:t>
            </w:r>
            <w:r>
              <w:rPr>
                <w:rFonts w:ascii="Arial" w:eastAsia="Arial" w:hAnsi="Arial" w:cs="Arial"/>
                <w:spacing w:val="-1"/>
              </w:rPr>
              <w:t>medical</w:t>
            </w:r>
            <w:r>
              <w:rPr>
                <w:rFonts w:ascii="Arial" w:eastAsia="Arial" w:hAnsi="Arial" w:cs="Arial"/>
                <w:spacing w:val="10"/>
              </w:rPr>
              <w:t xml:space="preserve"> </w:t>
            </w:r>
            <w:r>
              <w:rPr>
                <w:rFonts w:ascii="Arial" w:eastAsia="Arial" w:hAnsi="Arial" w:cs="Arial"/>
              </w:rPr>
              <w:t>practitioner</w:t>
            </w:r>
            <w:r>
              <w:rPr>
                <w:rFonts w:ascii="Arial" w:eastAsia="Arial" w:hAnsi="Arial" w:cs="Arial"/>
                <w:spacing w:val="9"/>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recorded</w:t>
            </w:r>
            <w:r>
              <w:rPr>
                <w:rFonts w:ascii="Arial" w:eastAsia="Arial" w:hAnsi="Arial" w:cs="Arial"/>
                <w:spacing w:val="11"/>
              </w:rPr>
              <w:t xml:space="preserve"> </w:t>
            </w:r>
            <w:r w:rsidR="005454BE">
              <w:rPr>
                <w:rFonts w:ascii="Arial" w:eastAsia="Arial" w:hAnsi="Arial" w:cs="Arial"/>
                <w:spacing w:val="11"/>
              </w:rPr>
              <w:t xml:space="preserve">in the </w:t>
            </w:r>
            <w:r>
              <w:rPr>
                <w:rFonts w:ascii="Arial" w:eastAsia="Arial" w:hAnsi="Arial" w:cs="Arial"/>
              </w:rPr>
              <w:t>patient’s</w:t>
            </w:r>
            <w:r>
              <w:rPr>
                <w:rFonts w:ascii="Arial" w:eastAsia="Arial" w:hAnsi="Arial" w:cs="Arial"/>
                <w:spacing w:val="9"/>
              </w:rPr>
              <w:t xml:space="preserve"> </w:t>
            </w:r>
            <w:r>
              <w:rPr>
                <w:rFonts w:ascii="Arial" w:eastAsia="Arial" w:hAnsi="Arial" w:cs="Arial"/>
                <w:spacing w:val="-1"/>
              </w:rPr>
              <w:t>medical</w:t>
            </w:r>
            <w:r>
              <w:rPr>
                <w:rFonts w:ascii="Arial" w:eastAsia="Arial" w:hAnsi="Arial" w:cs="Arial"/>
                <w:spacing w:val="24"/>
                <w:w w:val="99"/>
              </w:rPr>
              <w:t xml:space="preserve"> </w:t>
            </w:r>
            <w:r>
              <w:rPr>
                <w:rFonts w:ascii="Arial" w:eastAsia="Arial" w:hAnsi="Arial" w:cs="Arial"/>
              </w:rPr>
              <w:t>record.</w:t>
            </w:r>
            <w:r>
              <w:rPr>
                <w:rFonts w:ascii="Arial" w:eastAsia="Arial" w:hAnsi="Arial" w:cs="Arial"/>
                <w:spacing w:val="1"/>
              </w:rPr>
              <w:t xml:space="preserve"> </w:t>
            </w:r>
            <w:r>
              <w:rPr>
                <w:rFonts w:ascii="Arial" w:eastAsia="Arial" w:hAnsi="Arial" w:cs="Arial"/>
                <w:spacing w:val="-1"/>
              </w:rPr>
              <w:t>Pharmacists</w:t>
            </w:r>
            <w:r>
              <w:rPr>
                <w:rFonts w:ascii="Arial" w:eastAsia="Arial" w:hAnsi="Arial" w:cs="Arial"/>
                <w:spacing w:val="2"/>
              </w:rPr>
              <w:t xml:space="preserve"> </w:t>
            </w:r>
            <w:r>
              <w:rPr>
                <w:rFonts w:ascii="Arial" w:eastAsia="Arial" w:hAnsi="Arial" w:cs="Arial"/>
                <w:spacing w:val="-1"/>
              </w:rPr>
              <w:t>should</w:t>
            </w:r>
            <w:r>
              <w:rPr>
                <w:rFonts w:ascii="Arial" w:eastAsia="Arial" w:hAnsi="Arial" w:cs="Arial"/>
                <w:spacing w:val="2"/>
              </w:rPr>
              <w:t xml:space="preserve"> </w:t>
            </w:r>
            <w:r>
              <w:rPr>
                <w:rFonts w:ascii="Arial" w:eastAsia="Arial" w:hAnsi="Arial" w:cs="Arial"/>
              </w:rPr>
              <w:t>record</w:t>
            </w:r>
            <w:r>
              <w:rPr>
                <w:rFonts w:ascii="Arial" w:eastAsia="Arial" w:hAnsi="Arial" w:cs="Arial"/>
                <w:spacing w:val="1"/>
              </w:rPr>
              <w:t xml:space="preserve"> </w:t>
            </w:r>
            <w:r>
              <w:rPr>
                <w:rFonts w:ascii="Arial" w:eastAsia="Arial" w:hAnsi="Arial" w:cs="Arial"/>
                <w:spacing w:val="-1"/>
              </w:rPr>
              <w:t>in</w:t>
            </w:r>
            <w:r>
              <w:rPr>
                <w:rFonts w:ascii="Arial" w:eastAsia="Arial" w:hAnsi="Arial" w:cs="Arial"/>
                <w:spacing w:val="1"/>
              </w:rPr>
              <w:t xml:space="preserve"> </w:t>
            </w:r>
            <w:r>
              <w:rPr>
                <w:rFonts w:ascii="Arial" w:eastAsia="Arial" w:hAnsi="Arial" w:cs="Arial"/>
              </w:rPr>
              <w:t>their</w:t>
            </w:r>
            <w:r>
              <w:rPr>
                <w:rFonts w:ascii="Arial" w:eastAsia="Arial" w:hAnsi="Arial" w:cs="Arial"/>
                <w:spacing w:val="2"/>
              </w:rPr>
              <w:t xml:space="preserve"> </w:t>
            </w:r>
            <w:r>
              <w:rPr>
                <w:rFonts w:ascii="Arial" w:eastAsia="Arial" w:hAnsi="Arial" w:cs="Arial"/>
                <w:spacing w:val="-1"/>
              </w:rPr>
              <w:t>PMR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sidR="005454BE">
              <w:rPr>
                <w:rFonts w:ascii="Arial" w:eastAsia="Arial" w:hAnsi="Arial" w:cs="Arial"/>
              </w:rPr>
              <w:t>inform t</w:t>
            </w:r>
            <w:r>
              <w:rPr>
                <w:rFonts w:ascii="Arial" w:eastAsia="Arial" w:hAnsi="Arial" w:cs="Arial"/>
              </w:rPr>
              <w:t>he</w:t>
            </w:r>
            <w:r w:rsidR="005454BE">
              <w:rPr>
                <w:rFonts w:ascii="Arial" w:eastAsia="Arial" w:hAnsi="Arial" w:cs="Arial"/>
              </w:rPr>
              <w:t xml:space="preserve"> patient’s</w:t>
            </w:r>
            <w:r>
              <w:rPr>
                <w:rFonts w:ascii="Arial" w:eastAsia="Arial" w:hAnsi="Arial" w:cs="Arial"/>
                <w:spacing w:val="-6"/>
              </w:rPr>
              <w:t xml:space="preserve"> </w:t>
            </w:r>
            <w:r>
              <w:rPr>
                <w:rFonts w:ascii="Arial" w:eastAsia="Arial" w:hAnsi="Arial" w:cs="Arial"/>
                <w:spacing w:val="-1"/>
              </w:rPr>
              <w:t>GP</w:t>
            </w:r>
            <w:r>
              <w:rPr>
                <w:rFonts w:ascii="Arial" w:eastAsia="Arial" w:hAnsi="Arial" w:cs="Arial"/>
                <w:spacing w:val="-5"/>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spacing w:val="-1"/>
              </w:rPr>
              <w:t>appropriate.</w:t>
            </w:r>
          </w:p>
          <w:p w14:paraId="38CB1A2C" w14:textId="77777777" w:rsidR="00C0796F" w:rsidRDefault="00E312C0">
            <w:pPr>
              <w:pStyle w:val="TableParagraph"/>
              <w:ind w:left="102" w:right="101"/>
              <w:jc w:val="both"/>
              <w:rPr>
                <w:rFonts w:ascii="Arial" w:eastAsia="Arial" w:hAnsi="Arial" w:cs="Arial"/>
              </w:rPr>
            </w:pPr>
            <w:r>
              <w:rPr>
                <w:rFonts w:ascii="Arial"/>
              </w:rPr>
              <w:t>Where</w:t>
            </w:r>
            <w:r>
              <w:rPr>
                <w:rFonts w:ascii="Arial"/>
                <w:spacing w:val="15"/>
              </w:rPr>
              <w:t xml:space="preserve"> </w:t>
            </w:r>
            <w:r>
              <w:rPr>
                <w:rFonts w:ascii="Arial"/>
              </w:rPr>
              <w:t>appropriate,</w:t>
            </w:r>
            <w:r>
              <w:rPr>
                <w:rFonts w:ascii="Arial"/>
                <w:spacing w:val="15"/>
              </w:rPr>
              <w:t xml:space="preserve"> </w:t>
            </w:r>
            <w:r>
              <w:rPr>
                <w:rFonts w:ascii="Arial"/>
              </w:rPr>
              <w:t>use</w:t>
            </w:r>
            <w:r>
              <w:rPr>
                <w:rFonts w:ascii="Arial"/>
                <w:spacing w:val="14"/>
              </w:rPr>
              <w:t xml:space="preserve"> </w:t>
            </w:r>
            <w:r>
              <w:rPr>
                <w:rFonts w:ascii="Arial"/>
              </w:rPr>
              <w:t>the</w:t>
            </w:r>
            <w:r>
              <w:rPr>
                <w:rFonts w:ascii="Arial"/>
                <w:spacing w:val="15"/>
              </w:rPr>
              <w:t xml:space="preserve"> </w:t>
            </w:r>
            <w:r>
              <w:rPr>
                <w:rFonts w:ascii="Arial"/>
                <w:spacing w:val="-1"/>
              </w:rPr>
              <w:t>Yellow</w:t>
            </w:r>
            <w:r>
              <w:rPr>
                <w:rFonts w:ascii="Arial"/>
                <w:spacing w:val="14"/>
              </w:rPr>
              <w:t xml:space="preserve"> </w:t>
            </w:r>
            <w:r>
              <w:rPr>
                <w:rFonts w:ascii="Arial"/>
                <w:spacing w:val="-1"/>
              </w:rPr>
              <w:t>Card</w:t>
            </w:r>
            <w:r>
              <w:rPr>
                <w:rFonts w:ascii="Arial"/>
                <w:spacing w:val="16"/>
              </w:rPr>
              <w:t xml:space="preserve"> </w:t>
            </w:r>
            <w:r>
              <w:rPr>
                <w:rFonts w:ascii="Arial"/>
                <w:spacing w:val="-1"/>
              </w:rPr>
              <w:t>System</w:t>
            </w:r>
            <w:r>
              <w:rPr>
                <w:rFonts w:ascii="Arial"/>
                <w:spacing w:val="15"/>
              </w:rPr>
              <w:t xml:space="preserve"> </w:t>
            </w:r>
            <w:r>
              <w:rPr>
                <w:rFonts w:ascii="Arial"/>
              </w:rPr>
              <w:t>to</w:t>
            </w:r>
            <w:r>
              <w:rPr>
                <w:rFonts w:ascii="Arial"/>
                <w:spacing w:val="15"/>
              </w:rPr>
              <w:t xml:space="preserve"> </w:t>
            </w:r>
            <w:r>
              <w:rPr>
                <w:rFonts w:ascii="Arial"/>
              </w:rPr>
              <w:t>report</w:t>
            </w:r>
            <w:r>
              <w:rPr>
                <w:rFonts w:ascii="Arial"/>
                <w:spacing w:val="15"/>
              </w:rPr>
              <w:t xml:space="preserve"> </w:t>
            </w:r>
            <w:r>
              <w:rPr>
                <w:rFonts w:ascii="Arial"/>
                <w:spacing w:val="-1"/>
              </w:rPr>
              <w:t>adverse</w:t>
            </w:r>
            <w:r>
              <w:rPr>
                <w:rFonts w:ascii="Arial"/>
                <w:spacing w:val="39"/>
                <w:w w:val="99"/>
              </w:rPr>
              <w:t xml:space="preserve"> </w:t>
            </w:r>
            <w:r>
              <w:rPr>
                <w:rFonts w:ascii="Arial"/>
              </w:rPr>
              <w:t>drug</w:t>
            </w:r>
            <w:r>
              <w:rPr>
                <w:rFonts w:ascii="Arial"/>
                <w:spacing w:val="6"/>
              </w:rPr>
              <w:t xml:space="preserve"> </w:t>
            </w:r>
            <w:r>
              <w:rPr>
                <w:rFonts w:ascii="Arial"/>
                <w:spacing w:val="-1"/>
              </w:rPr>
              <w:t>reactions.</w:t>
            </w:r>
            <w:r>
              <w:rPr>
                <w:rFonts w:ascii="Arial"/>
                <w:spacing w:val="7"/>
              </w:rPr>
              <w:t xml:space="preserve"> </w:t>
            </w:r>
            <w:r>
              <w:rPr>
                <w:rFonts w:ascii="Arial"/>
                <w:spacing w:val="-1"/>
              </w:rPr>
              <w:t>Yellow</w:t>
            </w:r>
            <w:r>
              <w:rPr>
                <w:rFonts w:ascii="Arial"/>
                <w:spacing w:val="5"/>
              </w:rPr>
              <w:t xml:space="preserve"> </w:t>
            </w:r>
            <w:r>
              <w:rPr>
                <w:rFonts w:ascii="Arial"/>
                <w:spacing w:val="-1"/>
              </w:rPr>
              <w:t>Cards</w:t>
            </w:r>
            <w:r>
              <w:rPr>
                <w:rFonts w:ascii="Arial"/>
                <w:spacing w:val="7"/>
              </w:rPr>
              <w:t xml:space="preserve"> </w:t>
            </w:r>
            <w:r>
              <w:rPr>
                <w:rFonts w:ascii="Arial"/>
              </w:rPr>
              <w:t>and</w:t>
            </w:r>
            <w:r>
              <w:rPr>
                <w:rFonts w:ascii="Arial"/>
                <w:spacing w:val="7"/>
              </w:rPr>
              <w:t xml:space="preserve"> </w:t>
            </w:r>
            <w:r>
              <w:rPr>
                <w:rFonts w:ascii="Arial"/>
                <w:spacing w:val="-1"/>
              </w:rPr>
              <w:t>guidance</w:t>
            </w:r>
            <w:r>
              <w:rPr>
                <w:rFonts w:ascii="Arial"/>
                <w:spacing w:val="7"/>
              </w:rPr>
              <w:t xml:space="preserve"> </w:t>
            </w:r>
            <w:r>
              <w:rPr>
                <w:rFonts w:ascii="Arial"/>
              </w:rPr>
              <w:t>on</w:t>
            </w:r>
            <w:r>
              <w:rPr>
                <w:rFonts w:ascii="Arial"/>
                <w:spacing w:val="5"/>
              </w:rPr>
              <w:t xml:space="preserve"> </w:t>
            </w:r>
            <w:r>
              <w:rPr>
                <w:rFonts w:ascii="Arial"/>
                <w:spacing w:val="-1"/>
              </w:rPr>
              <w:t>its</w:t>
            </w:r>
            <w:r>
              <w:rPr>
                <w:rFonts w:ascii="Arial"/>
                <w:spacing w:val="7"/>
              </w:rPr>
              <w:t xml:space="preserve"> </w:t>
            </w:r>
            <w:r>
              <w:rPr>
                <w:rFonts w:ascii="Arial"/>
              </w:rPr>
              <w:t>use</w:t>
            </w:r>
            <w:r>
              <w:rPr>
                <w:rFonts w:ascii="Arial"/>
                <w:spacing w:val="7"/>
              </w:rPr>
              <w:t xml:space="preserve"> </w:t>
            </w:r>
            <w:r>
              <w:rPr>
                <w:rFonts w:ascii="Arial"/>
              </w:rPr>
              <w:t>are</w:t>
            </w:r>
            <w:r>
              <w:rPr>
                <w:rFonts w:ascii="Arial"/>
                <w:spacing w:val="6"/>
              </w:rPr>
              <w:t xml:space="preserve"> </w:t>
            </w:r>
            <w:r>
              <w:rPr>
                <w:rFonts w:ascii="Arial"/>
                <w:spacing w:val="-1"/>
              </w:rPr>
              <w:t>available</w:t>
            </w:r>
            <w:r>
              <w:rPr>
                <w:rFonts w:ascii="Arial"/>
                <w:spacing w:val="69"/>
                <w:w w:val="99"/>
              </w:rPr>
              <w:t xml:space="preserve"> </w:t>
            </w:r>
            <w:r>
              <w:rPr>
                <w:rFonts w:ascii="Arial"/>
              </w:rPr>
              <w:t>at</w:t>
            </w:r>
            <w:r>
              <w:rPr>
                <w:rFonts w:ascii="Arial"/>
                <w:spacing w:val="-7"/>
              </w:rPr>
              <w:t xml:space="preserve"> </w:t>
            </w:r>
            <w:r>
              <w:rPr>
                <w:rFonts w:ascii="Arial"/>
              </w:rPr>
              <w:t>the</w:t>
            </w:r>
            <w:r>
              <w:rPr>
                <w:rFonts w:ascii="Arial"/>
                <w:spacing w:val="-6"/>
              </w:rPr>
              <w:t xml:space="preserve"> </w:t>
            </w:r>
            <w:r>
              <w:rPr>
                <w:rFonts w:ascii="Arial"/>
              </w:rPr>
              <w:t>back</w:t>
            </w:r>
            <w:r>
              <w:rPr>
                <w:rFonts w:ascii="Arial"/>
                <w:spacing w:val="-8"/>
              </w:rPr>
              <w:t xml:space="preserve"> </w:t>
            </w:r>
            <w:r>
              <w:rPr>
                <w:rFonts w:ascii="Arial"/>
              </w:rPr>
              <w:t>of</w:t>
            </w:r>
            <w:r>
              <w:rPr>
                <w:rFonts w:ascii="Arial"/>
                <w:spacing w:val="-6"/>
              </w:rPr>
              <w:t xml:space="preserve"> </w:t>
            </w:r>
            <w:r>
              <w:rPr>
                <w:rFonts w:ascii="Arial"/>
              </w:rPr>
              <w:t>the</w:t>
            </w:r>
            <w:r>
              <w:rPr>
                <w:rFonts w:ascii="Arial"/>
                <w:spacing w:val="-7"/>
              </w:rPr>
              <w:t xml:space="preserve"> </w:t>
            </w:r>
            <w:r>
              <w:rPr>
                <w:rFonts w:ascii="Arial"/>
                <w:spacing w:val="-1"/>
              </w:rPr>
              <w:t>BNF</w:t>
            </w:r>
            <w:r>
              <w:rPr>
                <w:rFonts w:ascii="Arial"/>
                <w:spacing w:val="-6"/>
              </w:rPr>
              <w:t xml:space="preserve"> </w:t>
            </w:r>
            <w:r>
              <w:rPr>
                <w:rFonts w:ascii="Arial"/>
              </w:rPr>
              <w:t>or</w:t>
            </w:r>
            <w:r>
              <w:rPr>
                <w:rFonts w:ascii="Arial"/>
                <w:spacing w:val="-6"/>
              </w:rPr>
              <w:t xml:space="preserve"> </w:t>
            </w:r>
            <w:r>
              <w:rPr>
                <w:rFonts w:ascii="Arial"/>
              </w:rPr>
              <w:t>online</w:t>
            </w:r>
            <w:r>
              <w:rPr>
                <w:rFonts w:ascii="Arial"/>
                <w:spacing w:val="-7"/>
              </w:rPr>
              <w:t xml:space="preserve"> </w:t>
            </w:r>
            <w:r>
              <w:rPr>
                <w:rFonts w:ascii="Arial"/>
              </w:rPr>
              <w:t>at</w:t>
            </w:r>
            <w:r>
              <w:rPr>
                <w:rFonts w:ascii="Arial"/>
                <w:spacing w:val="-7"/>
              </w:rPr>
              <w:t xml:space="preserve"> </w:t>
            </w:r>
            <w:hyperlink r:id="rId20">
              <w:r>
                <w:rPr>
                  <w:rFonts w:ascii="Arial"/>
                  <w:color w:val="0000FF"/>
                  <w:spacing w:val="-1"/>
                  <w:u w:val="single" w:color="0000FF"/>
                </w:rPr>
                <w:t>http://yellowcard.mhra.gov.uk/</w:t>
              </w:r>
            </w:hyperlink>
          </w:p>
        </w:tc>
      </w:tr>
      <w:tr w:rsidR="00C0796F" w14:paraId="7F638214" w14:textId="77777777" w:rsidTr="00DD4892">
        <w:trPr>
          <w:trHeight w:hRule="exact" w:val="9988"/>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3FFD11BE" w14:textId="77777777" w:rsidR="00C0796F" w:rsidRDefault="00E312C0">
            <w:pPr>
              <w:pStyle w:val="TableParagraph"/>
              <w:ind w:left="102" w:right="118"/>
              <w:rPr>
                <w:rFonts w:ascii="Arial" w:eastAsia="Arial" w:hAnsi="Arial" w:cs="Arial"/>
              </w:rPr>
            </w:pPr>
            <w:r>
              <w:rPr>
                <w:rFonts w:ascii="Arial"/>
                <w:spacing w:val="-1"/>
              </w:rPr>
              <w:lastRenderedPageBreak/>
              <w:t>Advice</w:t>
            </w:r>
            <w:r>
              <w:rPr>
                <w:rFonts w:ascii="Arial"/>
                <w:spacing w:val="-11"/>
              </w:rPr>
              <w:t xml:space="preserve"> </w:t>
            </w:r>
            <w:r>
              <w:rPr>
                <w:rFonts w:ascii="Arial"/>
              </w:rPr>
              <w:t>to</w:t>
            </w:r>
            <w:r>
              <w:rPr>
                <w:rFonts w:ascii="Arial"/>
                <w:spacing w:val="-10"/>
              </w:rPr>
              <w:t xml:space="preserve"> </w:t>
            </w:r>
            <w:r>
              <w:rPr>
                <w:rFonts w:ascii="Arial"/>
                <w:spacing w:val="-1"/>
              </w:rPr>
              <w:t>Patient/carer</w:t>
            </w:r>
            <w:r>
              <w:rPr>
                <w:rFonts w:ascii="Arial"/>
                <w:spacing w:val="33"/>
                <w:w w:val="99"/>
              </w:rPr>
              <w:t xml:space="preserve"> </w:t>
            </w:r>
            <w:r>
              <w:rPr>
                <w:rFonts w:ascii="Arial"/>
              </w:rPr>
              <w:t>including</w:t>
            </w:r>
            <w:r>
              <w:rPr>
                <w:rFonts w:ascii="Arial"/>
                <w:spacing w:val="-16"/>
              </w:rPr>
              <w:t xml:space="preserve"> </w:t>
            </w:r>
            <w:r>
              <w:rPr>
                <w:rFonts w:ascii="Arial"/>
                <w:spacing w:val="-1"/>
              </w:rPr>
              <w:t>written</w:t>
            </w:r>
            <w:r>
              <w:rPr>
                <w:rFonts w:ascii="Arial"/>
                <w:spacing w:val="25"/>
                <w:w w:val="99"/>
              </w:rPr>
              <w:t xml:space="preserve"> </w:t>
            </w:r>
            <w:r>
              <w:rPr>
                <w:rFonts w:ascii="Arial"/>
                <w:spacing w:val="-1"/>
              </w:rPr>
              <w:t>information</w:t>
            </w:r>
          </w:p>
        </w:tc>
        <w:tc>
          <w:tcPr>
            <w:tcW w:w="6840" w:type="dxa"/>
            <w:tcBorders>
              <w:top w:val="single" w:sz="5" w:space="0" w:color="000000"/>
              <w:left w:val="single" w:sz="5" w:space="0" w:color="000000"/>
              <w:bottom w:val="single" w:sz="5" w:space="0" w:color="000000"/>
              <w:right w:val="single" w:sz="5" w:space="0" w:color="000000"/>
            </w:tcBorders>
          </w:tcPr>
          <w:p w14:paraId="6A9E8867" w14:textId="77777777" w:rsidR="00C0796F" w:rsidRPr="00DD4892" w:rsidRDefault="00E312C0" w:rsidP="00DD4892">
            <w:pPr>
              <w:pStyle w:val="ListParagraph"/>
              <w:numPr>
                <w:ilvl w:val="0"/>
                <w:numId w:val="4"/>
              </w:numPr>
              <w:tabs>
                <w:tab w:val="left" w:pos="463"/>
              </w:tabs>
              <w:spacing w:before="17" w:line="252" w:lineRule="exact"/>
              <w:ind w:right="531"/>
              <w:rPr>
                <w:rFonts w:ascii="Arial" w:eastAsia="Arial" w:hAnsi="Arial" w:cs="Arial"/>
              </w:rPr>
            </w:pPr>
            <w:r>
              <w:rPr>
                <w:rFonts w:ascii="Arial"/>
                <w:spacing w:val="-1"/>
              </w:rPr>
              <w:t>Advise</w:t>
            </w:r>
            <w:r>
              <w:rPr>
                <w:rFonts w:ascii="Arial"/>
                <w:spacing w:val="-7"/>
              </w:rPr>
              <w:t xml:space="preserve"> </w:t>
            </w:r>
            <w:r>
              <w:rPr>
                <w:rFonts w:ascii="Arial"/>
              </w:rPr>
              <w:t>patient</w:t>
            </w:r>
            <w:r>
              <w:rPr>
                <w:rFonts w:ascii="Arial"/>
                <w:spacing w:val="-7"/>
              </w:rPr>
              <w:t xml:space="preserve"> </w:t>
            </w:r>
            <w:r>
              <w:rPr>
                <w:rFonts w:ascii="Arial"/>
              </w:rPr>
              <w:t>about</w:t>
            </w:r>
            <w:r>
              <w:rPr>
                <w:rFonts w:ascii="Arial"/>
                <w:spacing w:val="-7"/>
              </w:rPr>
              <w:t xml:space="preserve"> </w:t>
            </w:r>
            <w:r>
              <w:rPr>
                <w:rFonts w:ascii="Arial"/>
              </w:rPr>
              <w:t>the</w:t>
            </w:r>
            <w:r>
              <w:rPr>
                <w:rFonts w:ascii="Arial"/>
                <w:spacing w:val="-7"/>
              </w:rPr>
              <w:t xml:space="preserve"> </w:t>
            </w:r>
            <w:r>
              <w:rPr>
                <w:rFonts w:ascii="Arial"/>
                <w:spacing w:val="-1"/>
              </w:rPr>
              <w:t>importance</w:t>
            </w:r>
            <w:r>
              <w:rPr>
                <w:rFonts w:ascii="Arial"/>
                <w:spacing w:val="-7"/>
              </w:rPr>
              <w:t xml:space="preserve"> </w:t>
            </w:r>
            <w:r>
              <w:rPr>
                <w:rFonts w:ascii="Arial"/>
              </w:rPr>
              <w:t>of</w:t>
            </w:r>
            <w:r>
              <w:rPr>
                <w:rFonts w:ascii="Arial"/>
                <w:spacing w:val="-7"/>
              </w:rPr>
              <w:t xml:space="preserve"> </w:t>
            </w:r>
            <w:r>
              <w:rPr>
                <w:rFonts w:ascii="Arial"/>
                <w:spacing w:val="-1"/>
              </w:rPr>
              <w:t>hydration</w:t>
            </w:r>
            <w:r>
              <w:rPr>
                <w:rFonts w:ascii="Arial"/>
                <w:spacing w:val="-6"/>
              </w:rPr>
              <w:t xml:space="preserve"> </w:t>
            </w:r>
            <w:r>
              <w:rPr>
                <w:rFonts w:ascii="Arial"/>
              </w:rPr>
              <w:t>in</w:t>
            </w:r>
            <w:r>
              <w:rPr>
                <w:rFonts w:ascii="Arial"/>
                <w:spacing w:val="-7"/>
              </w:rPr>
              <w:t xml:space="preserve"> </w:t>
            </w:r>
            <w:r>
              <w:rPr>
                <w:rFonts w:ascii="Arial"/>
                <w:spacing w:val="-1"/>
              </w:rPr>
              <w:t>relieving</w:t>
            </w:r>
            <w:r>
              <w:rPr>
                <w:rFonts w:ascii="Arial"/>
                <w:spacing w:val="59"/>
                <w:w w:val="99"/>
              </w:rPr>
              <w:t xml:space="preserve"> </w:t>
            </w:r>
            <w:r>
              <w:rPr>
                <w:rFonts w:ascii="Arial"/>
                <w:spacing w:val="-1"/>
              </w:rPr>
              <w:t>symptoms.</w:t>
            </w:r>
          </w:p>
          <w:p w14:paraId="5EE3C436" w14:textId="77777777" w:rsidR="00DD4892" w:rsidRDefault="00DD4892" w:rsidP="00DD4892">
            <w:pPr>
              <w:pStyle w:val="TableParagraph"/>
              <w:numPr>
                <w:ilvl w:val="0"/>
                <w:numId w:val="4"/>
              </w:numPr>
              <w:tabs>
                <w:tab w:val="left" w:pos="469"/>
              </w:tabs>
              <w:autoSpaceDE w:val="0"/>
              <w:autoSpaceDN w:val="0"/>
              <w:spacing w:line="237" w:lineRule="auto"/>
              <w:ind w:right="529"/>
              <w:jc w:val="both"/>
              <w:rPr>
                <w:rFonts w:ascii="Arial"/>
                <w:spacing w:val="-1"/>
              </w:rPr>
            </w:pPr>
            <w:r w:rsidRPr="00E3399F">
              <w:rPr>
                <w:rFonts w:ascii="Arial"/>
                <w:spacing w:val="-1"/>
              </w:rPr>
              <w:t xml:space="preserve">Offensive smelling urine/cloudy </w:t>
            </w:r>
            <w:r w:rsidRPr="00E3399F">
              <w:rPr>
                <w:rFonts w:ascii="Arial"/>
                <w:spacing w:val="-1"/>
              </w:rPr>
              <w:t>–</w:t>
            </w:r>
            <w:r w:rsidRPr="00E3399F">
              <w:rPr>
                <w:rFonts w:ascii="Arial"/>
                <w:spacing w:val="-1"/>
              </w:rPr>
              <w:t xml:space="preserve"> may be suggestive of dehydration </w:t>
            </w:r>
          </w:p>
          <w:p w14:paraId="62EB41ED" w14:textId="77777777" w:rsidR="00DD4892" w:rsidRPr="00907EAE" w:rsidRDefault="00DD4892" w:rsidP="00907EAE">
            <w:pPr>
              <w:pStyle w:val="TableParagraph"/>
              <w:numPr>
                <w:ilvl w:val="0"/>
                <w:numId w:val="4"/>
              </w:numPr>
              <w:autoSpaceDE w:val="0"/>
              <w:autoSpaceDN w:val="0"/>
              <w:spacing w:line="250" w:lineRule="exact"/>
              <w:rPr>
                <w:rFonts w:ascii="Arial"/>
                <w:spacing w:val="-1"/>
              </w:rPr>
            </w:pPr>
            <w:r w:rsidRPr="00E3399F">
              <w:rPr>
                <w:rFonts w:ascii="Arial"/>
                <w:spacing w:val="-1"/>
              </w:rPr>
              <w:t>Increasing fluid intake to around 2.5</w:t>
            </w:r>
            <w:r w:rsidR="00907EAE">
              <w:rPr>
                <w:rFonts w:ascii="Arial"/>
                <w:spacing w:val="-1"/>
              </w:rPr>
              <w:t xml:space="preserve"> </w:t>
            </w:r>
            <w:r w:rsidRPr="00E3399F">
              <w:rPr>
                <w:rFonts w:ascii="Arial"/>
                <w:spacing w:val="-1"/>
              </w:rPr>
              <w:t>L per day (6-8 mugs containing approximately 350</w:t>
            </w:r>
            <w:r w:rsidR="00907EAE">
              <w:rPr>
                <w:rFonts w:ascii="Arial"/>
                <w:spacing w:val="-1"/>
              </w:rPr>
              <w:t xml:space="preserve"> </w:t>
            </w:r>
            <w:r w:rsidRPr="00E3399F">
              <w:rPr>
                <w:rFonts w:ascii="Arial"/>
                <w:spacing w:val="-1"/>
              </w:rPr>
              <w:t xml:space="preserve">ml) is thought to reduce UTI by dilution and flushing of bacteriuria. </w:t>
            </w:r>
            <w:r w:rsidRPr="00907EAE">
              <w:rPr>
                <w:rFonts w:ascii="Arial"/>
                <w:spacing w:val="-1"/>
              </w:rPr>
              <w:t>(While no evidence was identified for benefit, increasing fluid intake with water in women with urinary symptoms is a low-cost intervention without evidence of harm that may provide symptomatic relief)</w:t>
            </w:r>
          </w:p>
          <w:p w14:paraId="764D1A07" w14:textId="77777777" w:rsidR="00057F62" w:rsidRPr="007845EA" w:rsidRDefault="00E312C0">
            <w:pPr>
              <w:pStyle w:val="TableParagraph"/>
              <w:spacing w:line="276" w:lineRule="exact"/>
              <w:ind w:left="462"/>
              <w:rPr>
                <w:rFonts w:ascii="Arial"/>
              </w:rPr>
            </w:pPr>
            <w:r>
              <w:rPr>
                <w:rFonts w:ascii="Arial"/>
                <w:spacing w:val="-1"/>
              </w:rPr>
              <w:t>Provide</w:t>
            </w:r>
            <w:r>
              <w:rPr>
                <w:rFonts w:ascii="Arial"/>
                <w:spacing w:val="-7"/>
              </w:rPr>
              <w:t xml:space="preserve"> </w:t>
            </w:r>
            <w:r>
              <w:rPr>
                <w:rFonts w:ascii="Arial"/>
              </w:rPr>
              <w:t>a</w:t>
            </w:r>
            <w:r>
              <w:rPr>
                <w:rFonts w:ascii="Arial"/>
                <w:spacing w:val="-6"/>
              </w:rPr>
              <w:t xml:space="preserve"> </w:t>
            </w:r>
            <w:r>
              <w:rPr>
                <w:rFonts w:ascii="Arial"/>
                <w:spacing w:val="-1"/>
              </w:rPr>
              <w:t>cystitis/UTI</w:t>
            </w:r>
            <w:r>
              <w:rPr>
                <w:rFonts w:ascii="Arial"/>
                <w:spacing w:val="-6"/>
              </w:rPr>
              <w:t xml:space="preserve"> </w:t>
            </w:r>
            <w:r>
              <w:rPr>
                <w:rFonts w:ascii="Arial"/>
                <w:spacing w:val="-1"/>
              </w:rPr>
              <w:t>patient</w:t>
            </w:r>
            <w:r>
              <w:rPr>
                <w:rFonts w:ascii="Arial"/>
                <w:spacing w:val="-6"/>
              </w:rPr>
              <w:t xml:space="preserve"> </w:t>
            </w:r>
            <w:r>
              <w:rPr>
                <w:rFonts w:ascii="Arial"/>
                <w:spacing w:val="-1"/>
              </w:rPr>
              <w:t>information</w:t>
            </w:r>
            <w:r>
              <w:rPr>
                <w:rFonts w:ascii="Arial"/>
                <w:spacing w:val="-6"/>
              </w:rPr>
              <w:t xml:space="preserve"> </w:t>
            </w:r>
            <w:r>
              <w:rPr>
                <w:rFonts w:ascii="Arial"/>
              </w:rPr>
              <w:t>leaflet</w:t>
            </w:r>
            <w:r>
              <w:rPr>
                <w:rFonts w:ascii="Arial"/>
                <w:spacing w:val="-7"/>
              </w:rPr>
              <w:t xml:space="preserve"> </w:t>
            </w:r>
            <w:r>
              <w:rPr>
                <w:rFonts w:ascii="Arial"/>
                <w:spacing w:val="-1"/>
              </w:rPr>
              <w:t>and</w:t>
            </w:r>
            <w:r>
              <w:rPr>
                <w:rFonts w:ascii="Arial"/>
                <w:spacing w:val="-6"/>
              </w:rPr>
              <w:t xml:space="preserve"> </w:t>
            </w:r>
            <w:r>
              <w:rPr>
                <w:rFonts w:ascii="Arial"/>
                <w:spacing w:val="-1"/>
              </w:rPr>
              <w:t>discuss</w:t>
            </w:r>
            <w:r>
              <w:rPr>
                <w:rFonts w:ascii="Arial"/>
                <w:spacing w:val="79"/>
                <w:w w:val="99"/>
              </w:rPr>
              <w:t xml:space="preserve"> </w:t>
            </w:r>
            <w:r>
              <w:rPr>
                <w:rFonts w:ascii="Arial"/>
              </w:rPr>
              <w:t>contents</w:t>
            </w:r>
            <w:r>
              <w:rPr>
                <w:rFonts w:ascii="Arial"/>
                <w:spacing w:val="-11"/>
              </w:rPr>
              <w:t xml:space="preserve"> </w:t>
            </w:r>
            <w:r>
              <w:rPr>
                <w:rFonts w:ascii="Arial"/>
                <w:spacing w:val="-1"/>
              </w:rPr>
              <w:t>with</w:t>
            </w:r>
            <w:r>
              <w:rPr>
                <w:rFonts w:ascii="Arial"/>
                <w:spacing w:val="-11"/>
              </w:rPr>
              <w:t xml:space="preserve"> </w:t>
            </w:r>
            <w:r>
              <w:rPr>
                <w:rFonts w:ascii="Arial"/>
              </w:rPr>
              <w:t>patients.</w:t>
            </w:r>
            <w:r>
              <w:rPr>
                <w:rFonts w:ascii="Arial"/>
                <w:spacing w:val="-11"/>
              </w:rPr>
              <w:t xml:space="preserve"> </w:t>
            </w:r>
            <w:hyperlink r:id="rId21" w:history="1">
              <w:r w:rsidR="00057F62">
                <w:rPr>
                  <w:rStyle w:val="Hyperlink"/>
                </w:rPr>
                <w:t>Cystitis- Patient Leaflet | BMJ Best Practice</w:t>
              </w:r>
            </w:hyperlink>
            <w:r w:rsidR="00057F62">
              <w:t xml:space="preserve"> (</w:t>
            </w:r>
            <w:r w:rsidR="00057F62" w:rsidRPr="007845EA">
              <w:rPr>
                <w:rFonts w:ascii="Arial"/>
              </w:rPr>
              <w:t>accessed 2nd May 2022)</w:t>
            </w:r>
          </w:p>
          <w:p w14:paraId="06EC8531" w14:textId="77777777" w:rsidR="00C0796F" w:rsidRDefault="00E312C0" w:rsidP="00057F62">
            <w:pPr>
              <w:pStyle w:val="TableParagraph"/>
              <w:spacing w:line="276" w:lineRule="exact"/>
              <w:ind w:left="462"/>
              <w:rPr>
                <w:rFonts w:ascii="Arial" w:eastAsia="Arial" w:hAnsi="Arial" w:cs="Arial"/>
              </w:rPr>
            </w:pPr>
            <w:r>
              <w:rPr>
                <w:rFonts w:ascii="Arial"/>
                <w:w w:val="95"/>
              </w:rPr>
              <w:t>The</w:t>
            </w:r>
            <w:r w:rsidR="00057F62">
              <w:rPr>
                <w:rFonts w:ascii="Arial" w:eastAsia="Arial" w:hAnsi="Arial" w:cs="Arial"/>
              </w:rPr>
              <w:t xml:space="preserve"> </w:t>
            </w:r>
            <w:r>
              <w:rPr>
                <w:rFonts w:ascii="Arial"/>
              </w:rPr>
              <w:t>patient</w:t>
            </w:r>
            <w:r>
              <w:rPr>
                <w:rFonts w:ascii="Arial"/>
                <w:spacing w:val="-7"/>
              </w:rPr>
              <w:t xml:space="preserve"> </w:t>
            </w:r>
            <w:r>
              <w:rPr>
                <w:rFonts w:ascii="Arial"/>
                <w:spacing w:val="-1"/>
              </w:rPr>
              <w:t>information</w:t>
            </w:r>
            <w:r>
              <w:rPr>
                <w:rFonts w:ascii="Arial"/>
                <w:spacing w:val="-7"/>
              </w:rPr>
              <w:t xml:space="preserve"> </w:t>
            </w:r>
            <w:r>
              <w:rPr>
                <w:rFonts w:ascii="Arial"/>
                <w:spacing w:val="-1"/>
              </w:rPr>
              <w:t>leaflet</w:t>
            </w:r>
            <w:r>
              <w:rPr>
                <w:rFonts w:ascii="Arial"/>
                <w:spacing w:val="-7"/>
              </w:rPr>
              <w:t xml:space="preserve"> </w:t>
            </w:r>
            <w:r>
              <w:rPr>
                <w:rFonts w:ascii="Arial"/>
              </w:rPr>
              <w:t>contained</w:t>
            </w:r>
            <w:r>
              <w:rPr>
                <w:rFonts w:ascii="Arial"/>
                <w:spacing w:val="-8"/>
              </w:rPr>
              <w:t xml:space="preserve"> </w:t>
            </w:r>
            <w:r>
              <w:rPr>
                <w:rFonts w:ascii="Arial"/>
              </w:rPr>
              <w:t>in</w:t>
            </w:r>
            <w:r>
              <w:rPr>
                <w:rFonts w:ascii="Arial"/>
                <w:spacing w:val="-7"/>
              </w:rPr>
              <w:t xml:space="preserve"> </w:t>
            </w:r>
            <w:r>
              <w:rPr>
                <w:rFonts w:ascii="Arial"/>
              </w:rPr>
              <w:t>the</w:t>
            </w:r>
            <w:r>
              <w:rPr>
                <w:rFonts w:ascii="Arial"/>
                <w:spacing w:val="-7"/>
              </w:rPr>
              <w:t xml:space="preserve"> </w:t>
            </w:r>
            <w:r>
              <w:rPr>
                <w:rFonts w:ascii="Arial"/>
                <w:spacing w:val="-1"/>
              </w:rPr>
              <w:t>medicine</w:t>
            </w:r>
            <w:r>
              <w:rPr>
                <w:rFonts w:ascii="Arial"/>
                <w:spacing w:val="-7"/>
              </w:rPr>
              <w:t xml:space="preserve"> </w:t>
            </w:r>
            <w:r>
              <w:rPr>
                <w:rFonts w:ascii="Arial"/>
                <w:spacing w:val="-1"/>
              </w:rPr>
              <w:t>should</w:t>
            </w:r>
            <w:r>
              <w:rPr>
                <w:rFonts w:ascii="Arial"/>
                <w:spacing w:val="-8"/>
              </w:rPr>
              <w:t xml:space="preserve"> </w:t>
            </w:r>
            <w:r>
              <w:rPr>
                <w:rFonts w:ascii="Arial"/>
              </w:rPr>
              <w:t>be</w:t>
            </w:r>
            <w:r>
              <w:rPr>
                <w:rFonts w:ascii="Arial"/>
                <w:spacing w:val="53"/>
                <w:w w:val="99"/>
              </w:rPr>
              <w:t xml:space="preserve"> </w:t>
            </w:r>
            <w:r>
              <w:rPr>
                <w:rFonts w:ascii="Arial"/>
                <w:spacing w:val="-1"/>
              </w:rPr>
              <w:t>made</w:t>
            </w:r>
            <w:r>
              <w:rPr>
                <w:rFonts w:ascii="Arial"/>
                <w:spacing w:val="-6"/>
              </w:rPr>
              <w:t xml:space="preserve"> </w:t>
            </w:r>
            <w:r>
              <w:rPr>
                <w:rFonts w:ascii="Arial"/>
                <w:spacing w:val="-1"/>
              </w:rPr>
              <w:t>accessible</w:t>
            </w:r>
            <w:r>
              <w:rPr>
                <w:rFonts w:ascii="Arial"/>
                <w:spacing w:val="-6"/>
              </w:rPr>
              <w:t xml:space="preserve"> </w:t>
            </w:r>
            <w:r>
              <w:rPr>
                <w:rFonts w:ascii="Arial"/>
              </w:rPr>
              <w:t>to</w:t>
            </w:r>
            <w:r>
              <w:rPr>
                <w:rFonts w:ascii="Arial"/>
                <w:spacing w:val="-5"/>
              </w:rPr>
              <w:t xml:space="preserve"> </w:t>
            </w:r>
            <w:r>
              <w:rPr>
                <w:rFonts w:ascii="Arial"/>
              </w:rPr>
              <w:t>the</w:t>
            </w:r>
            <w:r>
              <w:rPr>
                <w:rFonts w:ascii="Arial"/>
                <w:spacing w:val="-7"/>
              </w:rPr>
              <w:t xml:space="preserve"> </w:t>
            </w:r>
            <w:r>
              <w:rPr>
                <w:rFonts w:ascii="Arial"/>
              </w:rPr>
              <w:t>patient.</w:t>
            </w:r>
            <w:r>
              <w:rPr>
                <w:rFonts w:ascii="Arial"/>
                <w:spacing w:val="50"/>
              </w:rPr>
              <w:t xml:space="preserve"> </w:t>
            </w:r>
            <w:r>
              <w:rPr>
                <w:rFonts w:ascii="Arial"/>
                <w:spacing w:val="-1"/>
              </w:rPr>
              <w:t>Where</w:t>
            </w:r>
            <w:r>
              <w:rPr>
                <w:rFonts w:ascii="Arial"/>
                <w:spacing w:val="-5"/>
              </w:rPr>
              <w:t xml:space="preserve"> </w:t>
            </w:r>
            <w:r>
              <w:rPr>
                <w:rFonts w:ascii="Arial"/>
              </w:rPr>
              <w:t>this</w:t>
            </w:r>
            <w:r>
              <w:rPr>
                <w:rFonts w:ascii="Arial"/>
                <w:spacing w:val="-6"/>
              </w:rPr>
              <w:t xml:space="preserve"> </w:t>
            </w:r>
            <w:r>
              <w:rPr>
                <w:rFonts w:ascii="Arial"/>
              </w:rPr>
              <w:t>is</w:t>
            </w:r>
            <w:r>
              <w:rPr>
                <w:rFonts w:ascii="Arial"/>
                <w:spacing w:val="-6"/>
              </w:rPr>
              <w:t xml:space="preserve"> </w:t>
            </w:r>
            <w:r>
              <w:rPr>
                <w:rFonts w:ascii="Arial"/>
                <w:spacing w:val="-1"/>
              </w:rPr>
              <w:t>unsuitable,</w:t>
            </w:r>
            <w:r>
              <w:rPr>
                <w:rFonts w:ascii="Arial"/>
                <w:spacing w:val="53"/>
                <w:w w:val="99"/>
              </w:rPr>
              <w:t xml:space="preserve"> </w:t>
            </w:r>
            <w:r>
              <w:rPr>
                <w:rFonts w:ascii="Arial"/>
                <w:spacing w:val="-1"/>
              </w:rPr>
              <w:t>sufficient</w:t>
            </w:r>
            <w:r>
              <w:rPr>
                <w:rFonts w:ascii="Arial"/>
                <w:spacing w:val="-6"/>
              </w:rPr>
              <w:t xml:space="preserve"> </w:t>
            </w:r>
            <w:r>
              <w:rPr>
                <w:rFonts w:ascii="Arial"/>
                <w:spacing w:val="-1"/>
              </w:rPr>
              <w:t>information</w:t>
            </w:r>
            <w:r>
              <w:rPr>
                <w:rFonts w:ascii="Arial"/>
                <w:spacing w:val="-5"/>
              </w:rPr>
              <w:t xml:space="preserve"> </w:t>
            </w:r>
            <w:r>
              <w:rPr>
                <w:rFonts w:ascii="Arial"/>
              </w:rPr>
              <w:t>should</w:t>
            </w:r>
            <w:r>
              <w:rPr>
                <w:rFonts w:ascii="Arial"/>
                <w:spacing w:val="-6"/>
              </w:rPr>
              <w:t xml:space="preserve"> </w:t>
            </w:r>
            <w:r>
              <w:rPr>
                <w:rFonts w:ascii="Arial"/>
              </w:rPr>
              <w:t>be</w:t>
            </w:r>
            <w:r>
              <w:rPr>
                <w:rFonts w:ascii="Arial"/>
                <w:spacing w:val="-5"/>
              </w:rPr>
              <w:t xml:space="preserve"> </w:t>
            </w:r>
            <w:r>
              <w:rPr>
                <w:rFonts w:ascii="Arial"/>
                <w:spacing w:val="-1"/>
              </w:rPr>
              <w:t>given</w:t>
            </w:r>
            <w:r>
              <w:rPr>
                <w:rFonts w:ascii="Arial"/>
                <w:spacing w:val="-5"/>
              </w:rPr>
              <w:t xml:space="preserve"> </w:t>
            </w:r>
            <w:r>
              <w:rPr>
                <w:rFonts w:ascii="Arial"/>
              </w:rPr>
              <w:t>to</w:t>
            </w:r>
            <w:r>
              <w:rPr>
                <w:rFonts w:ascii="Arial"/>
                <w:spacing w:val="-6"/>
              </w:rPr>
              <w:t xml:space="preserve"> </w:t>
            </w:r>
            <w:r>
              <w:rPr>
                <w:rFonts w:ascii="Arial"/>
              </w:rPr>
              <w:t>the</w:t>
            </w:r>
            <w:r>
              <w:rPr>
                <w:rFonts w:ascii="Arial"/>
                <w:spacing w:val="-5"/>
              </w:rPr>
              <w:t xml:space="preserve"> </w:t>
            </w:r>
            <w:r>
              <w:rPr>
                <w:rFonts w:ascii="Arial"/>
                <w:spacing w:val="-1"/>
              </w:rPr>
              <w:t>patient</w:t>
            </w:r>
            <w:r>
              <w:rPr>
                <w:rFonts w:ascii="Arial"/>
                <w:spacing w:val="-5"/>
              </w:rPr>
              <w:t xml:space="preserve"> </w:t>
            </w:r>
            <w:r>
              <w:rPr>
                <w:rFonts w:ascii="Arial"/>
              </w:rPr>
              <w:t>in</w:t>
            </w:r>
            <w:r>
              <w:rPr>
                <w:rFonts w:ascii="Arial"/>
                <w:spacing w:val="-6"/>
              </w:rPr>
              <w:t xml:space="preserve"> </w:t>
            </w:r>
            <w:r>
              <w:rPr>
                <w:rFonts w:ascii="Arial"/>
              </w:rPr>
              <w:t>a</w:t>
            </w:r>
            <w:r>
              <w:rPr>
                <w:rFonts w:ascii="Arial"/>
                <w:spacing w:val="55"/>
                <w:w w:val="99"/>
              </w:rPr>
              <w:t xml:space="preserve"> </w:t>
            </w:r>
            <w:r>
              <w:rPr>
                <w:rFonts w:ascii="Arial"/>
              </w:rPr>
              <w:t>language</w:t>
            </w:r>
            <w:r>
              <w:rPr>
                <w:rFonts w:ascii="Arial"/>
                <w:spacing w:val="-9"/>
              </w:rPr>
              <w:t xml:space="preserve"> </w:t>
            </w:r>
            <w:r>
              <w:rPr>
                <w:rFonts w:ascii="Arial"/>
                <w:spacing w:val="-1"/>
              </w:rPr>
              <w:t>that</w:t>
            </w:r>
            <w:r>
              <w:rPr>
                <w:rFonts w:ascii="Arial"/>
                <w:spacing w:val="-8"/>
              </w:rPr>
              <w:t xml:space="preserve"> </w:t>
            </w:r>
            <w:r>
              <w:rPr>
                <w:rFonts w:ascii="Arial"/>
              </w:rPr>
              <w:t>they</w:t>
            </w:r>
            <w:r>
              <w:rPr>
                <w:rFonts w:ascii="Arial"/>
                <w:spacing w:val="-8"/>
              </w:rPr>
              <w:t xml:space="preserve"> </w:t>
            </w:r>
            <w:r>
              <w:rPr>
                <w:rFonts w:ascii="Arial"/>
              </w:rPr>
              <w:t>can</w:t>
            </w:r>
            <w:r>
              <w:rPr>
                <w:rFonts w:ascii="Arial"/>
                <w:spacing w:val="-9"/>
              </w:rPr>
              <w:t xml:space="preserve"> </w:t>
            </w:r>
            <w:r>
              <w:rPr>
                <w:rFonts w:ascii="Arial"/>
              </w:rPr>
              <w:t>understand.</w:t>
            </w:r>
          </w:p>
          <w:p w14:paraId="3ABE6C03" w14:textId="77777777" w:rsidR="00C0796F" w:rsidRDefault="00E312C0" w:rsidP="00DD4892">
            <w:pPr>
              <w:pStyle w:val="ListParagraph"/>
              <w:numPr>
                <w:ilvl w:val="0"/>
                <w:numId w:val="4"/>
              </w:numPr>
              <w:tabs>
                <w:tab w:val="left" w:pos="463"/>
              </w:tabs>
              <w:spacing w:before="20" w:line="252" w:lineRule="exact"/>
              <w:ind w:right="470"/>
              <w:rPr>
                <w:rFonts w:ascii="Arial" w:eastAsia="Arial" w:hAnsi="Arial" w:cs="Arial"/>
              </w:rPr>
            </w:pPr>
            <w:r>
              <w:rPr>
                <w:rFonts w:ascii="Arial"/>
              </w:rPr>
              <w:t>Inform</w:t>
            </w:r>
            <w:r>
              <w:rPr>
                <w:rFonts w:ascii="Arial"/>
                <w:spacing w:val="-8"/>
              </w:rPr>
              <w:t xml:space="preserve"> </w:t>
            </w:r>
            <w:r>
              <w:rPr>
                <w:rFonts w:ascii="Arial"/>
              </w:rPr>
              <w:t>patient</w:t>
            </w:r>
            <w:r>
              <w:rPr>
                <w:rFonts w:ascii="Arial"/>
                <w:spacing w:val="-7"/>
              </w:rPr>
              <w:t xml:space="preserve"> </w:t>
            </w:r>
            <w:r>
              <w:rPr>
                <w:rFonts w:ascii="Arial"/>
              </w:rPr>
              <w:t>of</w:t>
            </w:r>
            <w:r>
              <w:rPr>
                <w:rFonts w:ascii="Arial"/>
                <w:spacing w:val="-7"/>
              </w:rPr>
              <w:t xml:space="preserve"> </w:t>
            </w:r>
            <w:r>
              <w:rPr>
                <w:rFonts w:ascii="Arial"/>
                <w:spacing w:val="-1"/>
              </w:rPr>
              <w:t>possible</w:t>
            </w:r>
            <w:r>
              <w:rPr>
                <w:rFonts w:ascii="Arial"/>
                <w:spacing w:val="-7"/>
              </w:rPr>
              <w:t xml:space="preserve"> </w:t>
            </w:r>
            <w:r>
              <w:rPr>
                <w:rFonts w:ascii="Arial"/>
              </w:rPr>
              <w:t>side</w:t>
            </w:r>
            <w:r>
              <w:rPr>
                <w:rFonts w:ascii="Arial"/>
                <w:spacing w:val="-6"/>
              </w:rPr>
              <w:t xml:space="preserve"> </w:t>
            </w:r>
            <w:r>
              <w:rPr>
                <w:rFonts w:ascii="Arial"/>
                <w:spacing w:val="-1"/>
              </w:rPr>
              <w:t>effects</w:t>
            </w:r>
            <w:r>
              <w:rPr>
                <w:rFonts w:ascii="Arial"/>
                <w:spacing w:val="-7"/>
              </w:rPr>
              <w:t xml:space="preserve"> </w:t>
            </w:r>
            <w:r>
              <w:rPr>
                <w:rFonts w:ascii="Arial"/>
              </w:rPr>
              <w:t>and</w:t>
            </w:r>
            <w:r>
              <w:rPr>
                <w:rFonts w:ascii="Arial"/>
                <w:spacing w:val="-7"/>
              </w:rPr>
              <w:t xml:space="preserve"> </w:t>
            </w:r>
            <w:r>
              <w:rPr>
                <w:rFonts w:ascii="Arial"/>
              </w:rPr>
              <w:t>their</w:t>
            </w:r>
            <w:r>
              <w:rPr>
                <w:rFonts w:ascii="Arial"/>
                <w:spacing w:val="-9"/>
              </w:rPr>
              <w:t xml:space="preserve"> </w:t>
            </w:r>
            <w:r>
              <w:rPr>
                <w:rFonts w:ascii="Arial"/>
                <w:spacing w:val="-1"/>
              </w:rPr>
              <w:t>management</w:t>
            </w:r>
            <w:r>
              <w:rPr>
                <w:rFonts w:ascii="Arial"/>
                <w:spacing w:val="41"/>
                <w:w w:val="99"/>
              </w:rPr>
              <w:t xml:space="preserve"> </w:t>
            </w:r>
            <w:r>
              <w:rPr>
                <w:rFonts w:ascii="Arial"/>
              </w:rPr>
              <w:t>and</w:t>
            </w:r>
            <w:r>
              <w:rPr>
                <w:rFonts w:ascii="Arial"/>
                <w:spacing w:val="-7"/>
              </w:rPr>
              <w:t xml:space="preserve"> </w:t>
            </w:r>
            <w:r>
              <w:rPr>
                <w:rFonts w:ascii="Arial"/>
                <w:spacing w:val="-1"/>
              </w:rPr>
              <w:t>who</w:t>
            </w:r>
            <w:r>
              <w:rPr>
                <w:rFonts w:ascii="Arial"/>
                <w:spacing w:val="-7"/>
              </w:rPr>
              <w:t xml:space="preserve"> </w:t>
            </w:r>
            <w:r>
              <w:rPr>
                <w:rFonts w:ascii="Arial"/>
              </w:rPr>
              <w:t>to</w:t>
            </w:r>
            <w:r>
              <w:rPr>
                <w:rFonts w:ascii="Arial"/>
                <w:spacing w:val="-7"/>
              </w:rPr>
              <w:t xml:space="preserve"> </w:t>
            </w:r>
            <w:r>
              <w:rPr>
                <w:rFonts w:ascii="Arial"/>
              </w:rPr>
              <w:t>contact</w:t>
            </w:r>
            <w:r>
              <w:rPr>
                <w:rFonts w:ascii="Arial"/>
                <w:spacing w:val="-7"/>
              </w:rPr>
              <w:t xml:space="preserve"> </w:t>
            </w:r>
            <w:r>
              <w:rPr>
                <w:rFonts w:ascii="Arial"/>
                <w:spacing w:val="-1"/>
              </w:rPr>
              <w:t>should</w:t>
            </w:r>
            <w:r>
              <w:rPr>
                <w:rFonts w:ascii="Arial"/>
                <w:spacing w:val="-7"/>
              </w:rPr>
              <w:t xml:space="preserve"> </w:t>
            </w:r>
            <w:r>
              <w:rPr>
                <w:rFonts w:ascii="Arial"/>
              </w:rPr>
              <w:t>they</w:t>
            </w:r>
            <w:r>
              <w:rPr>
                <w:rFonts w:ascii="Arial"/>
                <w:spacing w:val="-7"/>
              </w:rPr>
              <w:t xml:space="preserve"> </w:t>
            </w:r>
            <w:r>
              <w:rPr>
                <w:rFonts w:ascii="Arial"/>
                <w:spacing w:val="-1"/>
              </w:rPr>
              <w:t>become</w:t>
            </w:r>
            <w:r>
              <w:rPr>
                <w:rFonts w:ascii="Arial"/>
                <w:spacing w:val="-7"/>
              </w:rPr>
              <w:t xml:space="preserve"> </w:t>
            </w:r>
            <w:r>
              <w:rPr>
                <w:rFonts w:ascii="Arial"/>
                <w:spacing w:val="-1"/>
              </w:rPr>
              <w:t>troublesome.</w:t>
            </w:r>
          </w:p>
          <w:p w14:paraId="3642864F" w14:textId="77777777" w:rsidR="00C0796F" w:rsidRDefault="00E312C0" w:rsidP="00DD4892">
            <w:pPr>
              <w:pStyle w:val="ListParagraph"/>
              <w:numPr>
                <w:ilvl w:val="0"/>
                <w:numId w:val="4"/>
              </w:numPr>
              <w:tabs>
                <w:tab w:val="left" w:pos="463"/>
              </w:tabs>
              <w:spacing w:before="16" w:line="252" w:lineRule="exact"/>
              <w:ind w:right="848"/>
              <w:rPr>
                <w:rFonts w:ascii="Arial" w:eastAsia="Arial" w:hAnsi="Arial" w:cs="Arial"/>
              </w:rPr>
            </w:pPr>
            <w:r>
              <w:rPr>
                <w:rFonts w:ascii="Arial"/>
                <w:spacing w:val="-1"/>
              </w:rPr>
              <w:t>Explain</w:t>
            </w:r>
            <w:r>
              <w:rPr>
                <w:rFonts w:ascii="Arial"/>
                <w:spacing w:val="-6"/>
              </w:rPr>
              <w:t xml:space="preserve"> </w:t>
            </w:r>
            <w:r>
              <w:rPr>
                <w:rFonts w:ascii="Arial"/>
              </w:rPr>
              <w:t>the</w:t>
            </w:r>
            <w:r>
              <w:rPr>
                <w:rFonts w:ascii="Arial"/>
                <w:spacing w:val="-6"/>
              </w:rPr>
              <w:t xml:space="preserve"> </w:t>
            </w:r>
            <w:r>
              <w:rPr>
                <w:rFonts w:ascii="Arial"/>
              </w:rPr>
              <w:t>benefits</w:t>
            </w:r>
            <w:r>
              <w:rPr>
                <w:rFonts w:ascii="Arial"/>
                <w:spacing w:val="-5"/>
              </w:rPr>
              <w:t xml:space="preserve"> </w:t>
            </w:r>
            <w:r>
              <w:rPr>
                <w:rFonts w:ascii="Arial"/>
              </w:rPr>
              <w:t>and</w:t>
            </w:r>
            <w:r>
              <w:rPr>
                <w:rFonts w:ascii="Arial"/>
                <w:spacing w:val="-7"/>
              </w:rPr>
              <w:t xml:space="preserve"> </w:t>
            </w:r>
            <w:r>
              <w:rPr>
                <w:rFonts w:ascii="Arial"/>
              </w:rPr>
              <w:t>risks</w:t>
            </w:r>
            <w:r>
              <w:rPr>
                <w:rFonts w:ascii="Arial"/>
                <w:spacing w:val="-5"/>
              </w:rPr>
              <w:t xml:space="preserve"> </w:t>
            </w:r>
            <w:r>
              <w:rPr>
                <w:rFonts w:ascii="Arial"/>
              </w:rPr>
              <w:t>of</w:t>
            </w:r>
            <w:r>
              <w:rPr>
                <w:rFonts w:ascii="Arial"/>
                <w:spacing w:val="-7"/>
              </w:rPr>
              <w:t xml:space="preserve"> </w:t>
            </w:r>
            <w:r>
              <w:rPr>
                <w:rFonts w:ascii="Arial"/>
                <w:spacing w:val="-1"/>
              </w:rPr>
              <w:t>taking</w:t>
            </w:r>
            <w:r>
              <w:rPr>
                <w:rFonts w:ascii="Arial"/>
                <w:spacing w:val="-5"/>
              </w:rPr>
              <w:t xml:space="preserve"> </w:t>
            </w:r>
            <w:r>
              <w:rPr>
                <w:rFonts w:ascii="Arial"/>
                <w:spacing w:val="-1"/>
              </w:rPr>
              <w:t>antibiotics</w:t>
            </w:r>
            <w:r>
              <w:rPr>
                <w:rFonts w:ascii="Arial"/>
                <w:spacing w:val="-6"/>
              </w:rPr>
              <w:t xml:space="preserve"> </w:t>
            </w:r>
            <w:r>
              <w:rPr>
                <w:rFonts w:ascii="Arial"/>
              </w:rPr>
              <w:t>for</w:t>
            </w:r>
            <w:r>
              <w:rPr>
                <w:rFonts w:ascii="Arial"/>
                <w:spacing w:val="-5"/>
              </w:rPr>
              <w:t xml:space="preserve"> </w:t>
            </w:r>
            <w:r>
              <w:rPr>
                <w:rFonts w:ascii="Arial"/>
              </w:rPr>
              <w:t>this</w:t>
            </w:r>
            <w:r>
              <w:rPr>
                <w:rFonts w:ascii="Arial"/>
                <w:spacing w:val="39"/>
                <w:w w:val="99"/>
              </w:rPr>
              <w:t xml:space="preserve"> </w:t>
            </w:r>
            <w:r>
              <w:rPr>
                <w:rFonts w:ascii="Arial"/>
              </w:rPr>
              <w:t>condition.</w:t>
            </w:r>
          </w:p>
          <w:p w14:paraId="312748A9" w14:textId="77777777" w:rsidR="00C0796F" w:rsidRDefault="00E312C0" w:rsidP="00DD4892">
            <w:pPr>
              <w:pStyle w:val="ListParagraph"/>
              <w:numPr>
                <w:ilvl w:val="0"/>
                <w:numId w:val="4"/>
              </w:numPr>
              <w:tabs>
                <w:tab w:val="left" w:pos="463"/>
              </w:tabs>
              <w:spacing w:before="16" w:line="252" w:lineRule="exact"/>
              <w:ind w:right="153"/>
              <w:rPr>
                <w:rFonts w:ascii="Arial" w:eastAsia="Arial" w:hAnsi="Arial" w:cs="Arial"/>
              </w:rPr>
            </w:pPr>
            <w:r>
              <w:rPr>
                <w:rFonts w:ascii="Arial"/>
                <w:spacing w:val="-1"/>
              </w:rPr>
              <w:t>Urinary</w:t>
            </w:r>
            <w:r>
              <w:rPr>
                <w:rFonts w:ascii="Arial"/>
                <w:spacing w:val="-10"/>
              </w:rPr>
              <w:t xml:space="preserve"> </w:t>
            </w:r>
            <w:r>
              <w:rPr>
                <w:rFonts w:ascii="Arial"/>
              </w:rPr>
              <w:t>alkalinising</w:t>
            </w:r>
            <w:r>
              <w:rPr>
                <w:rFonts w:ascii="Arial"/>
                <w:spacing w:val="-8"/>
              </w:rPr>
              <w:t xml:space="preserve"> </w:t>
            </w:r>
            <w:r>
              <w:rPr>
                <w:rFonts w:ascii="Arial"/>
                <w:spacing w:val="-1"/>
              </w:rPr>
              <w:t>agents</w:t>
            </w:r>
            <w:r>
              <w:rPr>
                <w:rFonts w:ascii="Arial"/>
                <w:spacing w:val="-8"/>
              </w:rPr>
              <w:t xml:space="preserve"> </w:t>
            </w:r>
            <w:r>
              <w:rPr>
                <w:rFonts w:ascii="Arial"/>
              </w:rPr>
              <w:t>should</w:t>
            </w:r>
            <w:r>
              <w:rPr>
                <w:rFonts w:ascii="Arial"/>
                <w:spacing w:val="-9"/>
              </w:rPr>
              <w:t xml:space="preserve"> </w:t>
            </w:r>
            <w:r>
              <w:rPr>
                <w:rFonts w:ascii="Arial"/>
              </w:rPr>
              <w:t>be</w:t>
            </w:r>
            <w:r>
              <w:rPr>
                <w:rFonts w:ascii="Arial"/>
                <w:spacing w:val="-9"/>
              </w:rPr>
              <w:t xml:space="preserve"> </w:t>
            </w:r>
            <w:r>
              <w:rPr>
                <w:rFonts w:ascii="Arial"/>
                <w:spacing w:val="-1"/>
              </w:rPr>
              <w:t>avoided</w:t>
            </w:r>
            <w:r>
              <w:rPr>
                <w:rFonts w:ascii="Arial"/>
                <w:spacing w:val="-8"/>
              </w:rPr>
              <w:t xml:space="preserve"> </w:t>
            </w:r>
            <w:r>
              <w:rPr>
                <w:rFonts w:ascii="Arial"/>
                <w:spacing w:val="-1"/>
              </w:rPr>
              <w:t>with</w:t>
            </w:r>
            <w:r>
              <w:rPr>
                <w:rFonts w:ascii="Arial"/>
                <w:spacing w:val="-8"/>
              </w:rPr>
              <w:t xml:space="preserve"> </w:t>
            </w:r>
            <w:r>
              <w:rPr>
                <w:rFonts w:ascii="Arial"/>
                <w:spacing w:val="-1"/>
              </w:rPr>
              <w:t>nitrofurantoin</w:t>
            </w:r>
            <w:r>
              <w:rPr>
                <w:rFonts w:ascii="Arial"/>
                <w:spacing w:val="63"/>
                <w:w w:val="99"/>
              </w:rPr>
              <w:t xml:space="preserve"> </w:t>
            </w:r>
            <w:r>
              <w:rPr>
                <w:rFonts w:ascii="Arial"/>
              </w:rPr>
              <w:t>as</w:t>
            </w:r>
            <w:r>
              <w:rPr>
                <w:rFonts w:ascii="Arial"/>
                <w:spacing w:val="-8"/>
              </w:rPr>
              <w:t xml:space="preserve"> </w:t>
            </w:r>
            <w:r>
              <w:rPr>
                <w:rFonts w:ascii="Arial"/>
              </w:rPr>
              <w:t>these</w:t>
            </w:r>
            <w:r>
              <w:rPr>
                <w:rFonts w:ascii="Arial"/>
                <w:spacing w:val="-7"/>
              </w:rPr>
              <w:t xml:space="preserve"> </w:t>
            </w:r>
            <w:r>
              <w:rPr>
                <w:rFonts w:ascii="Arial"/>
                <w:spacing w:val="-1"/>
              </w:rPr>
              <w:t>reduce</w:t>
            </w:r>
            <w:r>
              <w:rPr>
                <w:rFonts w:ascii="Arial"/>
                <w:spacing w:val="-7"/>
              </w:rPr>
              <w:t xml:space="preserve"> </w:t>
            </w:r>
            <w:r>
              <w:rPr>
                <w:rFonts w:ascii="Arial"/>
              </w:rPr>
              <w:t>the</w:t>
            </w:r>
            <w:r>
              <w:rPr>
                <w:rFonts w:ascii="Arial"/>
                <w:spacing w:val="-8"/>
              </w:rPr>
              <w:t xml:space="preserve"> </w:t>
            </w:r>
            <w:r>
              <w:rPr>
                <w:rFonts w:ascii="Arial"/>
                <w:spacing w:val="-1"/>
              </w:rPr>
              <w:t>antibacterial</w:t>
            </w:r>
            <w:r>
              <w:rPr>
                <w:rFonts w:ascii="Arial"/>
                <w:spacing w:val="-7"/>
              </w:rPr>
              <w:t xml:space="preserve"> </w:t>
            </w:r>
            <w:r>
              <w:rPr>
                <w:rFonts w:ascii="Arial"/>
                <w:spacing w:val="-1"/>
              </w:rPr>
              <w:t>activity</w:t>
            </w:r>
            <w:r>
              <w:rPr>
                <w:rFonts w:ascii="Arial"/>
                <w:spacing w:val="-8"/>
              </w:rPr>
              <w:t xml:space="preserve"> </w:t>
            </w:r>
            <w:r>
              <w:rPr>
                <w:rFonts w:ascii="Arial"/>
              </w:rPr>
              <w:t>of</w:t>
            </w:r>
            <w:r>
              <w:rPr>
                <w:rFonts w:ascii="Arial"/>
                <w:spacing w:val="-7"/>
              </w:rPr>
              <w:t xml:space="preserve"> </w:t>
            </w:r>
            <w:r>
              <w:rPr>
                <w:rFonts w:ascii="Arial"/>
              </w:rPr>
              <w:t>nitrofurantoin</w:t>
            </w:r>
          </w:p>
          <w:p w14:paraId="4B1B4B91" w14:textId="77777777" w:rsidR="00C0796F" w:rsidRDefault="00E312C0" w:rsidP="00DD4892">
            <w:pPr>
              <w:pStyle w:val="ListParagraph"/>
              <w:numPr>
                <w:ilvl w:val="0"/>
                <w:numId w:val="4"/>
              </w:numPr>
              <w:tabs>
                <w:tab w:val="left" w:pos="463"/>
              </w:tabs>
              <w:spacing w:before="16" w:line="252" w:lineRule="exact"/>
              <w:ind w:right="480"/>
              <w:rPr>
                <w:rFonts w:ascii="Arial" w:eastAsia="Arial" w:hAnsi="Arial" w:cs="Arial"/>
              </w:rPr>
            </w:pPr>
            <w:r>
              <w:rPr>
                <w:rFonts w:ascii="Arial"/>
                <w:spacing w:val="-1"/>
              </w:rPr>
              <w:t>Avoid</w:t>
            </w:r>
            <w:r>
              <w:rPr>
                <w:rFonts w:ascii="Arial"/>
                <w:spacing w:val="-10"/>
              </w:rPr>
              <w:t xml:space="preserve"> </w:t>
            </w:r>
            <w:r>
              <w:rPr>
                <w:rFonts w:ascii="Arial"/>
                <w:spacing w:val="-1"/>
              </w:rPr>
              <w:t>concomitant</w:t>
            </w:r>
            <w:r>
              <w:rPr>
                <w:rFonts w:ascii="Arial"/>
                <w:spacing w:val="-9"/>
              </w:rPr>
              <w:t xml:space="preserve"> </w:t>
            </w:r>
            <w:r>
              <w:rPr>
                <w:rFonts w:ascii="Arial"/>
              </w:rPr>
              <w:t>administration</w:t>
            </w:r>
            <w:r>
              <w:rPr>
                <w:rFonts w:ascii="Arial"/>
                <w:spacing w:val="-9"/>
              </w:rPr>
              <w:t xml:space="preserve"> </w:t>
            </w:r>
            <w:r>
              <w:rPr>
                <w:rFonts w:ascii="Arial"/>
              </w:rPr>
              <w:t>of</w:t>
            </w:r>
            <w:r>
              <w:rPr>
                <w:rFonts w:ascii="Arial"/>
                <w:spacing w:val="-10"/>
              </w:rPr>
              <w:t xml:space="preserve"> </w:t>
            </w:r>
            <w:r>
              <w:rPr>
                <w:rFonts w:ascii="Arial"/>
                <w:spacing w:val="-1"/>
              </w:rPr>
              <w:t>magnesium</w:t>
            </w:r>
            <w:r>
              <w:rPr>
                <w:rFonts w:ascii="Arial"/>
                <w:spacing w:val="-9"/>
              </w:rPr>
              <w:t xml:space="preserve"> </w:t>
            </w:r>
            <w:r>
              <w:rPr>
                <w:rFonts w:ascii="Arial"/>
                <w:spacing w:val="-1"/>
              </w:rPr>
              <w:t>trisilicate</w:t>
            </w:r>
            <w:r>
              <w:rPr>
                <w:rFonts w:ascii="Arial"/>
                <w:spacing w:val="-10"/>
              </w:rPr>
              <w:t xml:space="preserve"> </w:t>
            </w:r>
            <w:r>
              <w:rPr>
                <w:rFonts w:ascii="Arial"/>
              </w:rPr>
              <w:t>as</w:t>
            </w:r>
            <w:r>
              <w:rPr>
                <w:rFonts w:ascii="Arial"/>
                <w:spacing w:val="63"/>
                <w:w w:val="99"/>
              </w:rPr>
              <w:t xml:space="preserve"> </w:t>
            </w:r>
            <w:r>
              <w:rPr>
                <w:rFonts w:ascii="Arial"/>
              </w:rPr>
              <w:t>this</w:t>
            </w:r>
            <w:r>
              <w:rPr>
                <w:rFonts w:ascii="Arial"/>
                <w:spacing w:val="-10"/>
              </w:rPr>
              <w:t xml:space="preserve"> </w:t>
            </w:r>
            <w:r>
              <w:rPr>
                <w:rFonts w:ascii="Arial"/>
                <w:spacing w:val="-1"/>
              </w:rPr>
              <w:t>may</w:t>
            </w:r>
            <w:r>
              <w:rPr>
                <w:rFonts w:ascii="Arial"/>
                <w:spacing w:val="-10"/>
              </w:rPr>
              <w:t xml:space="preserve"> </w:t>
            </w:r>
            <w:r>
              <w:rPr>
                <w:rFonts w:ascii="Arial"/>
              </w:rPr>
              <w:t>reduce</w:t>
            </w:r>
            <w:r>
              <w:rPr>
                <w:rFonts w:ascii="Arial"/>
                <w:spacing w:val="-10"/>
              </w:rPr>
              <w:t xml:space="preserve"> </w:t>
            </w:r>
            <w:r>
              <w:rPr>
                <w:rFonts w:ascii="Arial"/>
                <w:spacing w:val="-1"/>
              </w:rPr>
              <w:t>nitrofurantoin</w:t>
            </w:r>
            <w:r>
              <w:rPr>
                <w:rFonts w:ascii="Arial"/>
                <w:spacing w:val="-10"/>
              </w:rPr>
              <w:t xml:space="preserve"> </w:t>
            </w:r>
            <w:r>
              <w:rPr>
                <w:rFonts w:ascii="Arial"/>
                <w:spacing w:val="-1"/>
              </w:rPr>
              <w:t>absorption.</w:t>
            </w:r>
          </w:p>
          <w:p w14:paraId="712EE126" w14:textId="77777777" w:rsidR="00C0796F" w:rsidRDefault="00E312C0" w:rsidP="00DD4892">
            <w:pPr>
              <w:pStyle w:val="ListParagraph"/>
              <w:numPr>
                <w:ilvl w:val="0"/>
                <w:numId w:val="4"/>
              </w:numPr>
              <w:tabs>
                <w:tab w:val="left" w:pos="463"/>
              </w:tabs>
              <w:spacing w:before="16" w:line="252" w:lineRule="exact"/>
              <w:ind w:right="641"/>
              <w:rPr>
                <w:rFonts w:ascii="Arial" w:eastAsia="Arial" w:hAnsi="Arial" w:cs="Arial"/>
              </w:rPr>
            </w:pPr>
            <w:r>
              <w:rPr>
                <w:rFonts w:ascii="Arial"/>
                <w:spacing w:val="-1"/>
              </w:rPr>
              <w:t>Nitrofurantoin</w:t>
            </w:r>
            <w:r>
              <w:rPr>
                <w:rFonts w:ascii="Arial"/>
                <w:spacing w:val="-6"/>
              </w:rPr>
              <w:t xml:space="preserve"> </w:t>
            </w:r>
            <w:r>
              <w:rPr>
                <w:rFonts w:ascii="Arial"/>
                <w:spacing w:val="-1"/>
              </w:rPr>
              <w:t>may</w:t>
            </w:r>
            <w:r>
              <w:rPr>
                <w:rFonts w:ascii="Arial"/>
                <w:spacing w:val="-7"/>
              </w:rPr>
              <w:t xml:space="preserve"> </w:t>
            </w:r>
            <w:r>
              <w:rPr>
                <w:rFonts w:ascii="Arial"/>
              </w:rPr>
              <w:t>colour</w:t>
            </w:r>
            <w:r>
              <w:rPr>
                <w:rFonts w:ascii="Arial"/>
                <w:spacing w:val="-6"/>
              </w:rPr>
              <w:t xml:space="preserve"> </w:t>
            </w:r>
            <w:r>
              <w:rPr>
                <w:rFonts w:ascii="Arial"/>
              </w:rPr>
              <w:t>the</w:t>
            </w:r>
            <w:r>
              <w:rPr>
                <w:rFonts w:ascii="Arial"/>
                <w:spacing w:val="-5"/>
              </w:rPr>
              <w:t xml:space="preserve"> </w:t>
            </w:r>
            <w:r>
              <w:rPr>
                <w:rFonts w:ascii="Arial"/>
              </w:rPr>
              <w:t>urine</w:t>
            </w:r>
            <w:r>
              <w:rPr>
                <w:rFonts w:ascii="Arial"/>
                <w:spacing w:val="-6"/>
              </w:rPr>
              <w:t xml:space="preserve"> </w:t>
            </w:r>
            <w:r>
              <w:rPr>
                <w:rFonts w:ascii="Arial"/>
                <w:spacing w:val="-1"/>
              </w:rPr>
              <w:t>yellow</w:t>
            </w:r>
            <w:r>
              <w:rPr>
                <w:rFonts w:ascii="Arial"/>
                <w:spacing w:val="-7"/>
              </w:rPr>
              <w:t xml:space="preserve"> </w:t>
            </w:r>
            <w:r>
              <w:rPr>
                <w:rFonts w:ascii="Arial"/>
              </w:rPr>
              <w:t>or</w:t>
            </w:r>
            <w:r>
              <w:rPr>
                <w:rFonts w:ascii="Arial"/>
                <w:spacing w:val="-6"/>
              </w:rPr>
              <w:t xml:space="preserve"> </w:t>
            </w:r>
            <w:r>
              <w:rPr>
                <w:rFonts w:ascii="Arial"/>
                <w:spacing w:val="-1"/>
              </w:rPr>
              <w:t>brown.</w:t>
            </w:r>
            <w:r>
              <w:rPr>
                <w:rFonts w:ascii="Arial"/>
                <w:spacing w:val="-5"/>
              </w:rPr>
              <w:t xml:space="preserve"> </w:t>
            </w:r>
            <w:r>
              <w:rPr>
                <w:rFonts w:ascii="Arial"/>
              </w:rPr>
              <w:t>This</w:t>
            </w:r>
            <w:r>
              <w:rPr>
                <w:rFonts w:ascii="Arial"/>
                <w:spacing w:val="-6"/>
              </w:rPr>
              <w:t xml:space="preserve"> </w:t>
            </w:r>
            <w:r>
              <w:rPr>
                <w:rFonts w:ascii="Arial"/>
              </w:rPr>
              <w:t>is</w:t>
            </w:r>
            <w:r>
              <w:rPr>
                <w:rFonts w:ascii="Arial"/>
                <w:spacing w:val="51"/>
                <w:w w:val="99"/>
              </w:rPr>
              <w:t xml:space="preserve"> </w:t>
            </w:r>
            <w:r>
              <w:rPr>
                <w:rFonts w:ascii="Arial"/>
                <w:spacing w:val="-1"/>
              </w:rPr>
              <w:t>harmless</w:t>
            </w:r>
            <w:r w:rsidR="00DD4892">
              <w:rPr>
                <w:rFonts w:ascii="Arial"/>
                <w:spacing w:val="-1"/>
              </w:rPr>
              <w:t>.</w:t>
            </w:r>
          </w:p>
          <w:p w14:paraId="2E806917" w14:textId="77777777" w:rsidR="00C0796F" w:rsidRDefault="00E312C0" w:rsidP="00DD4892">
            <w:pPr>
              <w:pStyle w:val="ListParagraph"/>
              <w:numPr>
                <w:ilvl w:val="0"/>
                <w:numId w:val="4"/>
              </w:numPr>
              <w:tabs>
                <w:tab w:val="left" w:pos="463"/>
              </w:tabs>
              <w:spacing w:line="239" w:lineRule="auto"/>
              <w:ind w:right="300"/>
              <w:rPr>
                <w:rFonts w:ascii="Arial" w:eastAsia="Arial" w:hAnsi="Arial" w:cs="Arial"/>
              </w:rPr>
            </w:pPr>
            <w:r>
              <w:rPr>
                <w:rFonts w:ascii="Arial"/>
              </w:rPr>
              <w:t>If</w:t>
            </w:r>
            <w:r>
              <w:rPr>
                <w:rFonts w:ascii="Arial"/>
                <w:spacing w:val="-8"/>
              </w:rPr>
              <w:t xml:space="preserve"> </w:t>
            </w:r>
            <w:r>
              <w:rPr>
                <w:rFonts w:ascii="Arial"/>
              </w:rPr>
              <w:t>on</w:t>
            </w:r>
            <w:r>
              <w:rPr>
                <w:rFonts w:ascii="Arial"/>
                <w:spacing w:val="-8"/>
              </w:rPr>
              <w:t xml:space="preserve"> </w:t>
            </w:r>
            <w:r>
              <w:rPr>
                <w:rFonts w:ascii="Arial"/>
                <w:spacing w:val="-1"/>
              </w:rPr>
              <w:t>combined</w:t>
            </w:r>
            <w:r>
              <w:rPr>
                <w:rFonts w:ascii="Arial"/>
                <w:spacing w:val="-8"/>
              </w:rPr>
              <w:t xml:space="preserve"> </w:t>
            </w:r>
            <w:r>
              <w:rPr>
                <w:rFonts w:ascii="Arial"/>
              </w:rPr>
              <w:t>oral</w:t>
            </w:r>
            <w:r>
              <w:rPr>
                <w:rFonts w:ascii="Arial"/>
                <w:spacing w:val="-8"/>
              </w:rPr>
              <w:t xml:space="preserve"> </w:t>
            </w:r>
            <w:r>
              <w:rPr>
                <w:rFonts w:ascii="Arial"/>
                <w:spacing w:val="-1"/>
              </w:rPr>
              <w:t>contraception,</w:t>
            </w:r>
            <w:r>
              <w:rPr>
                <w:rFonts w:ascii="Arial"/>
                <w:spacing w:val="-8"/>
              </w:rPr>
              <w:t xml:space="preserve"> </w:t>
            </w:r>
            <w:r>
              <w:rPr>
                <w:rFonts w:ascii="Arial"/>
              </w:rPr>
              <w:t>no</w:t>
            </w:r>
            <w:r>
              <w:rPr>
                <w:rFonts w:ascii="Arial"/>
                <w:spacing w:val="-9"/>
              </w:rPr>
              <w:t xml:space="preserve"> </w:t>
            </w:r>
            <w:r>
              <w:rPr>
                <w:rFonts w:ascii="Arial"/>
              </w:rPr>
              <w:t>additional</w:t>
            </w:r>
            <w:r>
              <w:rPr>
                <w:rFonts w:ascii="Arial"/>
                <w:spacing w:val="-9"/>
              </w:rPr>
              <w:t xml:space="preserve"> </w:t>
            </w:r>
            <w:r>
              <w:rPr>
                <w:rFonts w:ascii="Arial"/>
                <w:spacing w:val="-1"/>
              </w:rPr>
              <w:t>contraceptive</w:t>
            </w:r>
            <w:r>
              <w:rPr>
                <w:rFonts w:ascii="Arial"/>
                <w:spacing w:val="61"/>
                <w:w w:val="99"/>
              </w:rPr>
              <w:t xml:space="preserve"> </w:t>
            </w:r>
            <w:r>
              <w:rPr>
                <w:rFonts w:ascii="Arial"/>
              </w:rPr>
              <w:t>precautions</w:t>
            </w:r>
            <w:r>
              <w:rPr>
                <w:rFonts w:ascii="Arial"/>
                <w:spacing w:val="-9"/>
              </w:rPr>
              <w:t xml:space="preserve"> </w:t>
            </w:r>
            <w:r>
              <w:rPr>
                <w:rFonts w:ascii="Arial"/>
              </w:rPr>
              <w:t>are</w:t>
            </w:r>
            <w:r>
              <w:rPr>
                <w:rFonts w:ascii="Arial"/>
                <w:spacing w:val="-8"/>
              </w:rPr>
              <w:t xml:space="preserve"> </w:t>
            </w:r>
            <w:r>
              <w:rPr>
                <w:rFonts w:ascii="Arial"/>
              </w:rPr>
              <w:t>required</w:t>
            </w:r>
            <w:r>
              <w:rPr>
                <w:rFonts w:ascii="Arial"/>
                <w:spacing w:val="-8"/>
              </w:rPr>
              <w:t xml:space="preserve"> </w:t>
            </w:r>
            <w:r>
              <w:rPr>
                <w:rFonts w:ascii="Arial"/>
              </w:rPr>
              <w:t>unless</w:t>
            </w:r>
            <w:r>
              <w:rPr>
                <w:rFonts w:ascii="Arial"/>
                <w:spacing w:val="-8"/>
              </w:rPr>
              <w:t xml:space="preserve"> </w:t>
            </w:r>
            <w:r>
              <w:rPr>
                <w:rFonts w:ascii="Arial"/>
                <w:spacing w:val="-1"/>
              </w:rPr>
              <w:t>vomiting</w:t>
            </w:r>
            <w:r>
              <w:rPr>
                <w:rFonts w:ascii="Arial"/>
                <w:spacing w:val="-7"/>
              </w:rPr>
              <w:t xml:space="preserve"> </w:t>
            </w:r>
            <w:r>
              <w:rPr>
                <w:rFonts w:ascii="Arial"/>
              </w:rPr>
              <w:t>or</w:t>
            </w:r>
            <w:r>
              <w:rPr>
                <w:rFonts w:ascii="Arial"/>
                <w:spacing w:val="-8"/>
              </w:rPr>
              <w:t xml:space="preserve"> </w:t>
            </w:r>
            <w:r>
              <w:rPr>
                <w:rFonts w:ascii="Arial"/>
                <w:spacing w:val="-1"/>
              </w:rPr>
              <w:t>diarrhoea</w:t>
            </w:r>
            <w:r>
              <w:rPr>
                <w:rFonts w:ascii="Arial"/>
                <w:spacing w:val="-8"/>
              </w:rPr>
              <w:t xml:space="preserve"> </w:t>
            </w:r>
            <w:r>
              <w:rPr>
                <w:rFonts w:ascii="Arial"/>
              </w:rPr>
              <w:t>occur.</w:t>
            </w:r>
            <w:r>
              <w:rPr>
                <w:rFonts w:ascii="Arial"/>
                <w:spacing w:val="29"/>
                <w:w w:val="99"/>
              </w:rPr>
              <w:t xml:space="preserve"> </w:t>
            </w:r>
            <w:r>
              <w:rPr>
                <w:rFonts w:ascii="Arial"/>
                <w:spacing w:val="-1"/>
              </w:rPr>
              <w:t>(See</w:t>
            </w:r>
            <w:r>
              <w:rPr>
                <w:rFonts w:ascii="Arial"/>
                <w:spacing w:val="-7"/>
              </w:rPr>
              <w:t xml:space="preserve"> </w:t>
            </w:r>
            <w:r>
              <w:rPr>
                <w:rFonts w:ascii="Arial"/>
              </w:rPr>
              <w:t>reference</w:t>
            </w:r>
            <w:r>
              <w:rPr>
                <w:rFonts w:ascii="Arial"/>
                <w:spacing w:val="-7"/>
              </w:rPr>
              <w:t xml:space="preserve"> </w:t>
            </w:r>
            <w:r>
              <w:rPr>
                <w:rFonts w:ascii="Arial"/>
                <w:spacing w:val="-1"/>
              </w:rPr>
              <w:t>section</w:t>
            </w:r>
            <w:r>
              <w:rPr>
                <w:rFonts w:ascii="Arial"/>
                <w:spacing w:val="-7"/>
              </w:rPr>
              <w:t xml:space="preserve"> </w:t>
            </w:r>
            <w:r>
              <w:rPr>
                <w:rFonts w:ascii="Arial"/>
                <w:spacing w:val="-1"/>
              </w:rPr>
              <w:t>for</w:t>
            </w:r>
            <w:r>
              <w:rPr>
                <w:rFonts w:ascii="Arial"/>
                <w:spacing w:val="-7"/>
              </w:rPr>
              <w:t xml:space="preserve"> </w:t>
            </w:r>
            <w:r>
              <w:rPr>
                <w:rFonts w:ascii="Arial"/>
              </w:rPr>
              <w:t>Faculty</w:t>
            </w:r>
            <w:r>
              <w:rPr>
                <w:rFonts w:ascii="Arial"/>
                <w:spacing w:val="-8"/>
              </w:rPr>
              <w:t xml:space="preserve"> </w:t>
            </w:r>
            <w:r>
              <w:rPr>
                <w:rFonts w:ascii="Arial"/>
              </w:rPr>
              <w:t>of</w:t>
            </w:r>
            <w:r>
              <w:rPr>
                <w:rFonts w:ascii="Arial"/>
                <w:spacing w:val="-7"/>
              </w:rPr>
              <w:t xml:space="preserve"> </w:t>
            </w:r>
            <w:r>
              <w:rPr>
                <w:rFonts w:ascii="Arial"/>
                <w:spacing w:val="-1"/>
              </w:rPr>
              <w:t>Reproductive</w:t>
            </w:r>
            <w:r>
              <w:rPr>
                <w:rFonts w:ascii="Arial"/>
                <w:spacing w:val="-7"/>
              </w:rPr>
              <w:t xml:space="preserve"> </w:t>
            </w:r>
            <w:r>
              <w:rPr>
                <w:rFonts w:ascii="Arial"/>
              </w:rPr>
              <w:t>and</w:t>
            </w:r>
            <w:r>
              <w:rPr>
                <w:rFonts w:ascii="Arial"/>
                <w:spacing w:val="-7"/>
              </w:rPr>
              <w:t xml:space="preserve"> </w:t>
            </w:r>
            <w:r>
              <w:rPr>
                <w:rFonts w:ascii="Arial"/>
                <w:spacing w:val="-1"/>
              </w:rPr>
              <w:t>Sexual</w:t>
            </w:r>
            <w:r>
              <w:rPr>
                <w:rFonts w:ascii="Arial"/>
                <w:spacing w:val="49"/>
                <w:w w:val="99"/>
              </w:rPr>
              <w:t xml:space="preserve"> </w:t>
            </w:r>
            <w:r>
              <w:rPr>
                <w:rFonts w:ascii="Arial"/>
                <w:spacing w:val="-1"/>
              </w:rPr>
              <w:t>Healthcare</w:t>
            </w:r>
            <w:r>
              <w:rPr>
                <w:rFonts w:ascii="Arial"/>
                <w:spacing w:val="-22"/>
              </w:rPr>
              <w:t xml:space="preserve"> </w:t>
            </w:r>
            <w:r>
              <w:rPr>
                <w:rFonts w:ascii="Arial"/>
                <w:spacing w:val="-1"/>
              </w:rPr>
              <w:t>Guidance)</w:t>
            </w:r>
          </w:p>
          <w:p w14:paraId="0F4C5B9E" w14:textId="77777777" w:rsidR="00C0796F" w:rsidRPr="00DD4892" w:rsidRDefault="00E312C0" w:rsidP="00DD4892">
            <w:pPr>
              <w:pStyle w:val="ListParagraph"/>
              <w:numPr>
                <w:ilvl w:val="0"/>
                <w:numId w:val="4"/>
              </w:numPr>
              <w:tabs>
                <w:tab w:val="left" w:pos="463"/>
              </w:tabs>
              <w:spacing w:before="2" w:line="239" w:lineRule="auto"/>
              <w:ind w:right="116"/>
              <w:rPr>
                <w:rFonts w:ascii="Arial" w:eastAsia="Arial" w:hAnsi="Arial" w:cs="Arial"/>
              </w:rPr>
            </w:pPr>
            <w:r>
              <w:rPr>
                <w:rFonts w:ascii="Arial"/>
                <w:spacing w:val="-1"/>
              </w:rPr>
              <w:t>Advise</w:t>
            </w:r>
            <w:r>
              <w:rPr>
                <w:rFonts w:ascii="Arial"/>
                <w:spacing w:val="-11"/>
              </w:rPr>
              <w:t xml:space="preserve"> </w:t>
            </w:r>
            <w:r>
              <w:rPr>
                <w:rFonts w:ascii="Arial"/>
              </w:rPr>
              <w:t>patient</w:t>
            </w:r>
            <w:r>
              <w:rPr>
                <w:rFonts w:ascii="Arial"/>
                <w:spacing w:val="-10"/>
              </w:rPr>
              <w:t xml:space="preserve"> </w:t>
            </w:r>
            <w:r>
              <w:rPr>
                <w:rFonts w:ascii="Arial"/>
              </w:rPr>
              <w:t>of</w:t>
            </w:r>
            <w:r>
              <w:rPr>
                <w:rFonts w:ascii="Arial"/>
                <w:spacing w:val="-10"/>
              </w:rPr>
              <w:t xml:space="preserve"> </w:t>
            </w:r>
            <w:r>
              <w:rPr>
                <w:rFonts w:ascii="Arial"/>
                <w:spacing w:val="-1"/>
              </w:rPr>
              <w:t>self-management</w:t>
            </w:r>
            <w:r>
              <w:rPr>
                <w:rFonts w:ascii="Arial"/>
                <w:spacing w:val="-10"/>
              </w:rPr>
              <w:t xml:space="preserve"> </w:t>
            </w:r>
            <w:r>
              <w:rPr>
                <w:rFonts w:ascii="Arial"/>
              </w:rPr>
              <w:t>strategies</w:t>
            </w:r>
            <w:r>
              <w:rPr>
                <w:rFonts w:ascii="Arial"/>
                <w:spacing w:val="-10"/>
              </w:rPr>
              <w:t xml:space="preserve"> </w:t>
            </w:r>
            <w:r>
              <w:rPr>
                <w:rFonts w:ascii="Arial"/>
                <w:spacing w:val="-1"/>
              </w:rPr>
              <w:t>including</w:t>
            </w:r>
            <w:r>
              <w:rPr>
                <w:rFonts w:ascii="Arial"/>
                <w:spacing w:val="49"/>
                <w:w w:val="99"/>
              </w:rPr>
              <w:t xml:space="preserve"> </w:t>
            </w:r>
            <w:r>
              <w:rPr>
                <w:rFonts w:ascii="Arial"/>
                <w:spacing w:val="-1"/>
              </w:rPr>
              <w:t>maintaining</w:t>
            </w:r>
            <w:r>
              <w:rPr>
                <w:rFonts w:ascii="Arial"/>
                <w:spacing w:val="-7"/>
              </w:rPr>
              <w:t xml:space="preserve"> </w:t>
            </w:r>
            <w:r>
              <w:rPr>
                <w:rFonts w:ascii="Arial"/>
              </w:rPr>
              <w:t>a</w:t>
            </w:r>
            <w:r>
              <w:rPr>
                <w:rFonts w:ascii="Arial"/>
                <w:spacing w:val="-7"/>
              </w:rPr>
              <w:t xml:space="preserve"> </w:t>
            </w:r>
            <w:r>
              <w:rPr>
                <w:rFonts w:ascii="Arial"/>
              </w:rPr>
              <w:t>good</w:t>
            </w:r>
            <w:r>
              <w:rPr>
                <w:rFonts w:ascii="Arial"/>
                <w:spacing w:val="-6"/>
              </w:rPr>
              <w:t xml:space="preserve"> </w:t>
            </w:r>
            <w:r>
              <w:rPr>
                <w:rFonts w:ascii="Arial"/>
              </w:rPr>
              <w:t>fluid</w:t>
            </w:r>
            <w:r>
              <w:rPr>
                <w:rFonts w:ascii="Arial"/>
                <w:spacing w:val="-8"/>
              </w:rPr>
              <w:t xml:space="preserve"> </w:t>
            </w:r>
            <w:r>
              <w:rPr>
                <w:rFonts w:ascii="Arial"/>
              </w:rPr>
              <w:t>intake,</w:t>
            </w:r>
            <w:r>
              <w:rPr>
                <w:rFonts w:ascii="Arial"/>
                <w:spacing w:val="-6"/>
              </w:rPr>
              <w:t xml:space="preserve"> </w:t>
            </w:r>
            <w:r>
              <w:rPr>
                <w:rFonts w:ascii="Arial"/>
                <w:spacing w:val="-1"/>
              </w:rPr>
              <w:t>wearing</w:t>
            </w:r>
            <w:r>
              <w:rPr>
                <w:rFonts w:ascii="Arial"/>
                <w:spacing w:val="-7"/>
              </w:rPr>
              <w:t xml:space="preserve"> </w:t>
            </w:r>
            <w:r>
              <w:rPr>
                <w:rFonts w:ascii="Arial"/>
              </w:rPr>
              <w:t>loose</w:t>
            </w:r>
            <w:r>
              <w:rPr>
                <w:rFonts w:ascii="Arial"/>
                <w:spacing w:val="-7"/>
              </w:rPr>
              <w:t xml:space="preserve"> </w:t>
            </w:r>
            <w:r>
              <w:rPr>
                <w:rFonts w:ascii="Arial"/>
                <w:spacing w:val="-1"/>
              </w:rPr>
              <w:t>fitting</w:t>
            </w:r>
            <w:r>
              <w:rPr>
                <w:rFonts w:ascii="Arial"/>
                <w:spacing w:val="37"/>
                <w:w w:val="99"/>
              </w:rPr>
              <w:t xml:space="preserve"> </w:t>
            </w:r>
            <w:r>
              <w:rPr>
                <w:rFonts w:ascii="Arial"/>
                <w:spacing w:val="-1"/>
              </w:rPr>
              <w:t>underwear/clothing,</w:t>
            </w:r>
            <w:r>
              <w:rPr>
                <w:rFonts w:ascii="Arial"/>
                <w:spacing w:val="-10"/>
              </w:rPr>
              <w:t xml:space="preserve"> </w:t>
            </w:r>
            <w:r>
              <w:rPr>
                <w:rFonts w:ascii="Arial"/>
                <w:spacing w:val="-1"/>
              </w:rPr>
              <w:t>wearing</w:t>
            </w:r>
            <w:r>
              <w:rPr>
                <w:rFonts w:ascii="Arial"/>
                <w:spacing w:val="-10"/>
              </w:rPr>
              <w:t xml:space="preserve"> </w:t>
            </w:r>
            <w:r>
              <w:rPr>
                <w:rFonts w:ascii="Arial"/>
              </w:rPr>
              <w:t>cotton</w:t>
            </w:r>
            <w:r>
              <w:rPr>
                <w:rFonts w:ascii="Arial"/>
                <w:spacing w:val="-10"/>
              </w:rPr>
              <w:t xml:space="preserve"> </w:t>
            </w:r>
            <w:r>
              <w:rPr>
                <w:rFonts w:ascii="Arial"/>
                <w:spacing w:val="-1"/>
              </w:rPr>
              <w:t>underwear</w:t>
            </w:r>
            <w:r>
              <w:rPr>
                <w:rFonts w:ascii="Arial"/>
                <w:spacing w:val="-10"/>
              </w:rPr>
              <w:t xml:space="preserve"> </w:t>
            </w:r>
            <w:r>
              <w:rPr>
                <w:rFonts w:ascii="Arial"/>
              </w:rPr>
              <w:t>and</w:t>
            </w:r>
            <w:r>
              <w:rPr>
                <w:rFonts w:ascii="Arial"/>
                <w:spacing w:val="-9"/>
              </w:rPr>
              <w:t xml:space="preserve"> </w:t>
            </w:r>
            <w:r>
              <w:rPr>
                <w:rFonts w:ascii="Arial"/>
                <w:spacing w:val="-1"/>
              </w:rPr>
              <w:t>avoidance</w:t>
            </w:r>
            <w:r>
              <w:rPr>
                <w:rFonts w:ascii="Arial"/>
                <w:spacing w:val="-10"/>
              </w:rPr>
              <w:t xml:space="preserve"> </w:t>
            </w:r>
            <w:r>
              <w:rPr>
                <w:rFonts w:ascii="Arial"/>
              </w:rPr>
              <w:t>of</w:t>
            </w:r>
            <w:r>
              <w:rPr>
                <w:rFonts w:ascii="Arial"/>
                <w:spacing w:val="77"/>
                <w:w w:val="99"/>
              </w:rPr>
              <w:t xml:space="preserve"> </w:t>
            </w:r>
            <w:r>
              <w:rPr>
                <w:rFonts w:ascii="Arial"/>
                <w:spacing w:val="-1"/>
              </w:rPr>
              <w:t>vaginal</w:t>
            </w:r>
            <w:r>
              <w:rPr>
                <w:rFonts w:ascii="Arial"/>
                <w:spacing w:val="-19"/>
              </w:rPr>
              <w:t xml:space="preserve"> </w:t>
            </w:r>
            <w:r>
              <w:rPr>
                <w:rFonts w:ascii="Arial"/>
              </w:rPr>
              <w:t>deodorants.</w:t>
            </w:r>
          </w:p>
        </w:tc>
      </w:tr>
    </w:tbl>
    <w:p w14:paraId="2782369F" w14:textId="77777777" w:rsidR="00C0796F" w:rsidRDefault="00C0796F">
      <w:pPr>
        <w:spacing w:line="252" w:lineRule="exact"/>
        <w:rPr>
          <w:rFonts w:ascii="Arial" w:eastAsia="Arial" w:hAnsi="Arial" w:cs="Arial"/>
        </w:rPr>
        <w:sectPr w:rsidR="00C0796F" w:rsidSect="00EC599D">
          <w:headerReference w:type="default" r:id="rId22"/>
          <w:pgSz w:w="11910" w:h="16840"/>
          <w:pgMar w:top="1660" w:right="995" w:bottom="1580" w:left="480" w:header="680" w:footer="1386" w:gutter="0"/>
          <w:cols w:space="720"/>
        </w:sectPr>
      </w:pPr>
    </w:p>
    <w:p w14:paraId="49764741" w14:textId="77777777" w:rsidR="00C0796F" w:rsidRDefault="00C0796F">
      <w:pPr>
        <w:spacing w:before="1"/>
        <w:rPr>
          <w:rFonts w:ascii="Times New Roman" w:eastAsia="Times New Roman" w:hAnsi="Times New Roman" w:cs="Times New Roman"/>
          <w:sz w:val="27"/>
          <w:szCs w:val="27"/>
        </w:rPr>
      </w:pPr>
    </w:p>
    <w:tbl>
      <w:tblPr>
        <w:tblW w:w="0" w:type="auto"/>
        <w:tblInd w:w="846" w:type="dxa"/>
        <w:tblLayout w:type="fixed"/>
        <w:tblCellMar>
          <w:left w:w="0" w:type="dxa"/>
          <w:right w:w="0" w:type="dxa"/>
        </w:tblCellMar>
        <w:tblLook w:val="01E0" w:firstRow="1" w:lastRow="1" w:firstColumn="1" w:lastColumn="1" w:noHBand="0" w:noVBand="0"/>
      </w:tblPr>
      <w:tblGrid>
        <w:gridCol w:w="2448"/>
        <w:gridCol w:w="6840"/>
      </w:tblGrid>
      <w:tr w:rsidR="00C0796F" w14:paraId="7F0650F7" w14:textId="77777777" w:rsidTr="00DD4892">
        <w:trPr>
          <w:trHeight w:hRule="exact" w:val="73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59986C1E" w14:textId="77777777" w:rsidR="00C0796F" w:rsidRDefault="00C0796F"/>
        </w:tc>
        <w:tc>
          <w:tcPr>
            <w:tcW w:w="6840" w:type="dxa"/>
            <w:tcBorders>
              <w:top w:val="single" w:sz="5" w:space="0" w:color="000000"/>
              <w:left w:val="single" w:sz="5" w:space="0" w:color="000000"/>
              <w:bottom w:val="single" w:sz="5" w:space="0" w:color="000000"/>
              <w:right w:val="single" w:sz="5" w:space="0" w:color="000000"/>
            </w:tcBorders>
          </w:tcPr>
          <w:p w14:paraId="47789D21" w14:textId="77777777" w:rsidR="00DD4892" w:rsidRPr="00DD4892" w:rsidRDefault="00DD4892" w:rsidP="00DD4892">
            <w:pPr>
              <w:pStyle w:val="ListParagraph"/>
              <w:numPr>
                <w:ilvl w:val="0"/>
                <w:numId w:val="4"/>
              </w:numPr>
              <w:tabs>
                <w:tab w:val="left" w:pos="463"/>
              </w:tabs>
              <w:spacing w:before="20" w:line="252" w:lineRule="exact"/>
              <w:ind w:right="592"/>
              <w:rPr>
                <w:rFonts w:ascii="Arial" w:eastAsia="Arial" w:hAnsi="Arial" w:cs="Arial"/>
              </w:rPr>
            </w:pPr>
            <w:r>
              <w:rPr>
                <w:rFonts w:ascii="Arial" w:eastAsia="Arial" w:hAnsi="Arial" w:cs="Arial"/>
                <w:spacing w:val="-1"/>
              </w:rPr>
              <w:t>Advise</w:t>
            </w:r>
            <w:r>
              <w:rPr>
                <w:rFonts w:ascii="Arial" w:eastAsia="Arial" w:hAnsi="Arial" w:cs="Arial"/>
                <w:spacing w:val="-6"/>
              </w:rPr>
              <w:t xml:space="preserve"> </w:t>
            </w:r>
            <w:r>
              <w:rPr>
                <w:rFonts w:ascii="Arial" w:eastAsia="Arial" w:hAnsi="Arial" w:cs="Arial"/>
              </w:rPr>
              <w:t>patient</w:t>
            </w:r>
            <w:r>
              <w:rPr>
                <w:rFonts w:ascii="Arial" w:eastAsia="Arial" w:hAnsi="Arial" w:cs="Arial"/>
                <w:spacing w:val="-6"/>
              </w:rPr>
              <w:t xml:space="preserve"> </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ways</w:t>
            </w:r>
            <w:r>
              <w:rPr>
                <w:rFonts w:ascii="Arial" w:eastAsia="Arial" w:hAnsi="Arial" w:cs="Arial"/>
                <w:spacing w:val="-6"/>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spacing w:val="-1"/>
              </w:rPr>
              <w:t>prevent</w:t>
            </w:r>
            <w:r>
              <w:rPr>
                <w:rFonts w:ascii="Arial" w:eastAsia="Arial" w:hAnsi="Arial" w:cs="Arial"/>
                <w:spacing w:val="-6"/>
              </w:rPr>
              <w:t xml:space="preserve"> </w:t>
            </w:r>
            <w:r>
              <w:rPr>
                <w:rFonts w:ascii="Arial" w:eastAsia="Arial" w:hAnsi="Arial" w:cs="Arial"/>
              </w:rPr>
              <w:t>re-infection</w:t>
            </w:r>
            <w:r>
              <w:rPr>
                <w:rFonts w:ascii="Arial" w:eastAsia="Arial" w:hAnsi="Arial" w:cs="Arial"/>
                <w:spacing w:val="-5"/>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rPr>
              <w:t>e.g.</w:t>
            </w:r>
            <w:r>
              <w:rPr>
                <w:rFonts w:ascii="Arial" w:eastAsia="Arial" w:hAnsi="Arial" w:cs="Arial"/>
                <w:spacing w:val="-6"/>
              </w:rPr>
              <w:t xml:space="preserve"> </w:t>
            </w:r>
            <w:r>
              <w:rPr>
                <w:rFonts w:ascii="Arial" w:eastAsia="Arial" w:hAnsi="Arial" w:cs="Arial"/>
              </w:rPr>
              <w:t>double</w:t>
            </w:r>
            <w:r>
              <w:rPr>
                <w:rFonts w:ascii="Arial" w:eastAsia="Arial" w:hAnsi="Arial" w:cs="Arial"/>
                <w:spacing w:val="25"/>
                <w:w w:val="99"/>
              </w:rPr>
              <w:t xml:space="preserve"> </w:t>
            </w:r>
            <w:r>
              <w:rPr>
                <w:rFonts w:ascii="Arial" w:eastAsia="Arial" w:hAnsi="Arial" w:cs="Arial"/>
                <w:spacing w:val="-1"/>
              </w:rPr>
              <w:t>voiding,</w:t>
            </w:r>
            <w:r>
              <w:rPr>
                <w:rFonts w:ascii="Arial" w:eastAsia="Arial" w:hAnsi="Arial" w:cs="Arial"/>
                <w:spacing w:val="-10"/>
              </w:rPr>
              <w:t xml:space="preserve"> </w:t>
            </w:r>
            <w:r>
              <w:rPr>
                <w:rFonts w:ascii="Arial" w:eastAsia="Arial" w:hAnsi="Arial" w:cs="Arial"/>
                <w:spacing w:val="-1"/>
              </w:rPr>
              <w:t>voiding</w:t>
            </w:r>
            <w:r>
              <w:rPr>
                <w:rFonts w:ascii="Arial" w:eastAsia="Arial" w:hAnsi="Arial" w:cs="Arial"/>
                <w:spacing w:val="-9"/>
              </w:rPr>
              <w:t xml:space="preserve"> </w:t>
            </w:r>
            <w:r>
              <w:rPr>
                <w:rFonts w:ascii="Arial" w:eastAsia="Arial" w:hAnsi="Arial" w:cs="Arial"/>
              </w:rPr>
              <w:t>after</w:t>
            </w:r>
            <w:r>
              <w:rPr>
                <w:rFonts w:ascii="Arial" w:eastAsia="Arial" w:hAnsi="Arial" w:cs="Arial"/>
                <w:spacing w:val="-9"/>
              </w:rPr>
              <w:t xml:space="preserve"> </w:t>
            </w:r>
            <w:r>
              <w:rPr>
                <w:rFonts w:ascii="Arial" w:eastAsia="Arial" w:hAnsi="Arial" w:cs="Arial"/>
                <w:spacing w:val="-1"/>
              </w:rPr>
              <w:t>sexual</w:t>
            </w:r>
            <w:r>
              <w:rPr>
                <w:rFonts w:ascii="Arial" w:eastAsia="Arial" w:hAnsi="Arial" w:cs="Arial"/>
                <w:spacing w:val="-9"/>
              </w:rPr>
              <w:t xml:space="preserve"> </w:t>
            </w:r>
            <w:r>
              <w:rPr>
                <w:rFonts w:ascii="Arial" w:eastAsia="Arial" w:hAnsi="Arial" w:cs="Arial"/>
                <w:spacing w:val="-1"/>
              </w:rPr>
              <w:t>intercourse.</w:t>
            </w:r>
          </w:p>
          <w:p w14:paraId="7930D9D8" w14:textId="77777777" w:rsidR="00DD4892" w:rsidRDefault="00DD4892" w:rsidP="00DD4892">
            <w:pPr>
              <w:pStyle w:val="ListParagraph"/>
              <w:numPr>
                <w:ilvl w:val="0"/>
                <w:numId w:val="4"/>
              </w:numPr>
              <w:tabs>
                <w:tab w:val="left" w:pos="462"/>
              </w:tabs>
              <w:spacing w:before="16" w:line="252" w:lineRule="exact"/>
              <w:ind w:right="875"/>
              <w:rPr>
                <w:rFonts w:ascii="Arial" w:eastAsia="Arial" w:hAnsi="Arial" w:cs="Arial"/>
              </w:rPr>
            </w:pPr>
            <w:r>
              <w:rPr>
                <w:rFonts w:ascii="Arial"/>
                <w:spacing w:val="-1"/>
              </w:rPr>
              <w:t>Paracetamol</w:t>
            </w:r>
            <w:r>
              <w:rPr>
                <w:rFonts w:ascii="Arial"/>
                <w:spacing w:val="-8"/>
              </w:rPr>
              <w:t xml:space="preserve"> </w:t>
            </w:r>
            <w:r>
              <w:rPr>
                <w:rFonts w:ascii="Arial"/>
              </w:rPr>
              <w:t>and</w:t>
            </w:r>
            <w:r>
              <w:rPr>
                <w:rFonts w:ascii="Arial"/>
                <w:spacing w:val="-7"/>
              </w:rPr>
              <w:t xml:space="preserve"> </w:t>
            </w:r>
            <w:r>
              <w:rPr>
                <w:rFonts w:ascii="Arial"/>
                <w:spacing w:val="-1"/>
              </w:rPr>
              <w:t>ibuprofen</w:t>
            </w:r>
            <w:r>
              <w:rPr>
                <w:rFonts w:ascii="Arial"/>
                <w:spacing w:val="-7"/>
              </w:rPr>
              <w:t xml:space="preserve"> </w:t>
            </w:r>
            <w:r>
              <w:rPr>
                <w:rFonts w:ascii="Arial"/>
                <w:spacing w:val="-1"/>
              </w:rPr>
              <w:t>may</w:t>
            </w:r>
            <w:r>
              <w:rPr>
                <w:rFonts w:ascii="Arial"/>
                <w:spacing w:val="-8"/>
              </w:rPr>
              <w:t xml:space="preserve"> </w:t>
            </w:r>
            <w:r>
              <w:rPr>
                <w:rFonts w:ascii="Arial"/>
              </w:rPr>
              <w:t>relieve</w:t>
            </w:r>
            <w:r>
              <w:rPr>
                <w:rFonts w:ascii="Arial"/>
                <w:spacing w:val="-8"/>
              </w:rPr>
              <w:t xml:space="preserve"> </w:t>
            </w:r>
            <w:r>
              <w:rPr>
                <w:rFonts w:ascii="Arial"/>
                <w:spacing w:val="-1"/>
              </w:rPr>
              <w:t>dysuric</w:t>
            </w:r>
            <w:r>
              <w:rPr>
                <w:rFonts w:ascii="Arial"/>
                <w:spacing w:val="-7"/>
              </w:rPr>
              <w:t xml:space="preserve"> </w:t>
            </w:r>
            <w:r>
              <w:rPr>
                <w:rFonts w:ascii="Arial"/>
              </w:rPr>
              <w:t>pain</w:t>
            </w:r>
            <w:r>
              <w:rPr>
                <w:rFonts w:ascii="Arial"/>
                <w:spacing w:val="-7"/>
              </w:rPr>
              <w:t xml:space="preserve"> </w:t>
            </w:r>
            <w:r>
              <w:rPr>
                <w:rFonts w:ascii="Arial"/>
              </w:rPr>
              <w:t>and</w:t>
            </w:r>
            <w:r>
              <w:rPr>
                <w:rFonts w:ascii="Arial"/>
                <w:spacing w:val="49"/>
                <w:w w:val="99"/>
              </w:rPr>
              <w:t xml:space="preserve"> </w:t>
            </w:r>
            <w:r>
              <w:rPr>
                <w:rFonts w:ascii="Arial"/>
                <w:spacing w:val="-1"/>
              </w:rPr>
              <w:t>discomfort.</w:t>
            </w:r>
          </w:p>
          <w:p w14:paraId="62223205" w14:textId="77777777" w:rsidR="00DD4892" w:rsidRPr="00DD4892" w:rsidRDefault="00DD4892" w:rsidP="00DD4892">
            <w:pPr>
              <w:pStyle w:val="ListParagraph"/>
              <w:numPr>
                <w:ilvl w:val="0"/>
                <w:numId w:val="4"/>
              </w:numPr>
              <w:tabs>
                <w:tab w:val="left" w:pos="462"/>
              </w:tabs>
              <w:spacing w:line="239" w:lineRule="auto"/>
              <w:ind w:right="349"/>
              <w:rPr>
                <w:rFonts w:ascii="Arial" w:eastAsia="Arial" w:hAnsi="Arial" w:cs="Arial"/>
              </w:rPr>
            </w:pPr>
            <w:r>
              <w:rPr>
                <w:rFonts w:ascii="Arial"/>
                <w:spacing w:val="-1"/>
              </w:rPr>
              <w:t>Ensure</w:t>
            </w:r>
            <w:r>
              <w:rPr>
                <w:rFonts w:ascii="Arial"/>
                <w:spacing w:val="-6"/>
              </w:rPr>
              <w:t xml:space="preserve"> </w:t>
            </w:r>
            <w:r>
              <w:rPr>
                <w:rFonts w:ascii="Arial"/>
                <w:spacing w:val="-1"/>
              </w:rPr>
              <w:t>patient</w:t>
            </w:r>
            <w:r>
              <w:rPr>
                <w:rFonts w:ascii="Arial"/>
                <w:spacing w:val="-6"/>
              </w:rPr>
              <w:t xml:space="preserve"> </w:t>
            </w:r>
            <w:r>
              <w:rPr>
                <w:rFonts w:ascii="Arial"/>
              </w:rPr>
              <w:t>is</w:t>
            </w:r>
            <w:r>
              <w:rPr>
                <w:rFonts w:ascii="Arial"/>
                <w:spacing w:val="-6"/>
              </w:rPr>
              <w:t xml:space="preserve"> </w:t>
            </w:r>
            <w:r>
              <w:rPr>
                <w:rFonts w:ascii="Arial"/>
                <w:spacing w:val="-1"/>
              </w:rPr>
              <w:t>aware</w:t>
            </w:r>
            <w:r>
              <w:rPr>
                <w:rFonts w:ascii="Arial"/>
                <w:spacing w:val="-7"/>
              </w:rPr>
              <w:t xml:space="preserve"> </w:t>
            </w:r>
            <w:r>
              <w:rPr>
                <w:rFonts w:ascii="Arial"/>
              </w:rPr>
              <w:t>that</w:t>
            </w:r>
            <w:r>
              <w:rPr>
                <w:rFonts w:ascii="Arial"/>
                <w:spacing w:val="-6"/>
              </w:rPr>
              <w:t xml:space="preserve"> </w:t>
            </w:r>
            <w:r>
              <w:rPr>
                <w:rFonts w:ascii="Arial"/>
              </w:rPr>
              <w:t>if</w:t>
            </w:r>
            <w:r>
              <w:rPr>
                <w:rFonts w:ascii="Arial"/>
                <w:spacing w:val="-6"/>
              </w:rPr>
              <w:t xml:space="preserve"> </w:t>
            </w:r>
            <w:r>
              <w:rPr>
                <w:rFonts w:ascii="Arial"/>
                <w:spacing w:val="-1"/>
              </w:rPr>
              <w:t>symptoms</w:t>
            </w:r>
            <w:r>
              <w:rPr>
                <w:rFonts w:ascii="Arial"/>
                <w:spacing w:val="-6"/>
              </w:rPr>
              <w:t xml:space="preserve"> </w:t>
            </w:r>
            <w:r>
              <w:rPr>
                <w:rFonts w:ascii="Arial"/>
              </w:rPr>
              <w:t>worsen,</w:t>
            </w:r>
            <w:r>
              <w:rPr>
                <w:rFonts w:ascii="Arial"/>
                <w:spacing w:val="-6"/>
              </w:rPr>
              <w:t xml:space="preserve"> </w:t>
            </w:r>
            <w:r>
              <w:rPr>
                <w:rFonts w:ascii="Arial"/>
              </w:rPr>
              <w:t>they</w:t>
            </w:r>
            <w:r>
              <w:rPr>
                <w:rFonts w:ascii="Arial"/>
                <w:spacing w:val="41"/>
                <w:w w:val="99"/>
              </w:rPr>
              <w:t xml:space="preserve"> </w:t>
            </w:r>
            <w:r>
              <w:rPr>
                <w:rFonts w:ascii="Arial"/>
                <w:spacing w:val="-1"/>
              </w:rPr>
              <w:t>experience</w:t>
            </w:r>
            <w:r>
              <w:rPr>
                <w:rFonts w:ascii="Arial"/>
                <w:spacing w:val="-10"/>
              </w:rPr>
              <w:t xml:space="preserve"> </w:t>
            </w:r>
            <w:r>
              <w:rPr>
                <w:rFonts w:ascii="Arial"/>
                <w:spacing w:val="-1"/>
              </w:rPr>
              <w:t>significant</w:t>
            </w:r>
            <w:r>
              <w:rPr>
                <w:rFonts w:ascii="Arial"/>
                <w:spacing w:val="-9"/>
              </w:rPr>
              <w:t xml:space="preserve"> </w:t>
            </w:r>
            <w:r>
              <w:rPr>
                <w:rFonts w:ascii="Arial"/>
                <w:spacing w:val="-1"/>
              </w:rPr>
              <w:t>flank</w:t>
            </w:r>
            <w:r>
              <w:rPr>
                <w:rFonts w:ascii="Arial"/>
                <w:spacing w:val="-10"/>
              </w:rPr>
              <w:t xml:space="preserve"> </w:t>
            </w:r>
            <w:r>
              <w:rPr>
                <w:rFonts w:ascii="Arial"/>
              </w:rPr>
              <w:t>pain,</w:t>
            </w:r>
            <w:r>
              <w:rPr>
                <w:rFonts w:ascii="Arial"/>
                <w:spacing w:val="-9"/>
              </w:rPr>
              <w:t xml:space="preserve"> </w:t>
            </w:r>
            <w:r>
              <w:rPr>
                <w:rFonts w:ascii="Arial"/>
                <w:spacing w:val="-1"/>
              </w:rPr>
              <w:t>become</w:t>
            </w:r>
            <w:r>
              <w:rPr>
                <w:rFonts w:ascii="Arial"/>
                <w:spacing w:val="-10"/>
              </w:rPr>
              <w:t xml:space="preserve"> </w:t>
            </w:r>
            <w:r>
              <w:rPr>
                <w:rFonts w:ascii="Arial"/>
                <w:spacing w:val="-1"/>
              </w:rPr>
              <w:t>systemically</w:t>
            </w:r>
            <w:r>
              <w:rPr>
                <w:rFonts w:ascii="Arial"/>
                <w:spacing w:val="-10"/>
              </w:rPr>
              <w:t xml:space="preserve"> </w:t>
            </w:r>
            <w:r>
              <w:rPr>
                <w:rFonts w:ascii="Arial"/>
                <w:spacing w:val="-1"/>
              </w:rPr>
              <w:t xml:space="preserve">unwell, </w:t>
            </w:r>
            <w:r>
              <w:rPr>
                <w:rFonts w:ascii="Arial"/>
              </w:rPr>
              <w:t>or</w:t>
            </w:r>
            <w:r>
              <w:rPr>
                <w:rFonts w:ascii="Arial"/>
                <w:spacing w:val="-6"/>
              </w:rPr>
              <w:t xml:space="preserve"> </w:t>
            </w:r>
            <w:r>
              <w:rPr>
                <w:rFonts w:ascii="Arial"/>
                <w:spacing w:val="-1"/>
              </w:rPr>
              <w:t>develop</w:t>
            </w:r>
            <w:r>
              <w:rPr>
                <w:rFonts w:ascii="Arial"/>
                <w:spacing w:val="-5"/>
              </w:rPr>
              <w:t xml:space="preserve"> </w:t>
            </w:r>
            <w:r>
              <w:rPr>
                <w:rFonts w:ascii="Arial"/>
              </w:rPr>
              <w:t>a</w:t>
            </w:r>
            <w:r>
              <w:rPr>
                <w:rFonts w:ascii="Arial"/>
                <w:spacing w:val="-6"/>
              </w:rPr>
              <w:t xml:space="preserve"> </w:t>
            </w:r>
            <w:r>
              <w:rPr>
                <w:rFonts w:ascii="Arial"/>
                <w:spacing w:val="-1"/>
              </w:rPr>
              <w:t>fever,</w:t>
            </w:r>
            <w:r>
              <w:rPr>
                <w:rFonts w:ascii="Arial"/>
                <w:spacing w:val="-5"/>
              </w:rPr>
              <w:t xml:space="preserve"> </w:t>
            </w:r>
            <w:r>
              <w:rPr>
                <w:rFonts w:ascii="Arial"/>
              </w:rPr>
              <w:t>they</w:t>
            </w:r>
            <w:r>
              <w:rPr>
                <w:rFonts w:ascii="Arial"/>
                <w:spacing w:val="-5"/>
              </w:rPr>
              <w:t xml:space="preserve"> </w:t>
            </w:r>
            <w:r>
              <w:rPr>
                <w:rFonts w:ascii="Arial"/>
              </w:rPr>
              <w:t>should</w:t>
            </w:r>
            <w:r>
              <w:rPr>
                <w:rFonts w:ascii="Arial"/>
                <w:spacing w:val="-6"/>
              </w:rPr>
              <w:t xml:space="preserve"> </w:t>
            </w:r>
            <w:r>
              <w:rPr>
                <w:rFonts w:ascii="Arial"/>
                <w:spacing w:val="-1"/>
              </w:rPr>
              <w:t>seek</w:t>
            </w:r>
            <w:r>
              <w:rPr>
                <w:rFonts w:ascii="Arial"/>
                <w:spacing w:val="-6"/>
              </w:rPr>
              <w:t xml:space="preserve"> </w:t>
            </w:r>
            <w:r>
              <w:rPr>
                <w:rFonts w:ascii="Arial"/>
                <w:spacing w:val="-1"/>
              </w:rPr>
              <w:t>medical</w:t>
            </w:r>
            <w:r>
              <w:rPr>
                <w:rFonts w:ascii="Arial"/>
                <w:spacing w:val="-5"/>
              </w:rPr>
              <w:t xml:space="preserve"> </w:t>
            </w:r>
            <w:r>
              <w:rPr>
                <w:rFonts w:ascii="Arial"/>
                <w:spacing w:val="-1"/>
              </w:rPr>
              <w:t>advice</w:t>
            </w:r>
            <w:r>
              <w:rPr>
                <w:rFonts w:ascii="Arial"/>
                <w:spacing w:val="-6"/>
              </w:rPr>
              <w:t xml:space="preserve"> </w:t>
            </w:r>
            <w:r>
              <w:rPr>
                <w:rFonts w:ascii="Arial"/>
              </w:rPr>
              <w:t>that</w:t>
            </w:r>
            <w:r>
              <w:rPr>
                <w:rFonts w:ascii="Arial"/>
                <w:spacing w:val="-5"/>
              </w:rPr>
              <w:t xml:space="preserve"> </w:t>
            </w:r>
            <w:r>
              <w:rPr>
                <w:rFonts w:ascii="Arial"/>
                <w:spacing w:val="-1"/>
              </w:rPr>
              <w:t>day.</w:t>
            </w:r>
          </w:p>
          <w:p w14:paraId="54E5E213" w14:textId="77777777" w:rsidR="00DD4892" w:rsidRPr="00DD4892" w:rsidRDefault="00DD4892" w:rsidP="00DD4892">
            <w:pPr>
              <w:pStyle w:val="ListParagraph"/>
              <w:numPr>
                <w:ilvl w:val="0"/>
                <w:numId w:val="4"/>
              </w:numPr>
              <w:tabs>
                <w:tab w:val="left" w:pos="462"/>
              </w:tabs>
              <w:spacing w:line="239" w:lineRule="auto"/>
              <w:ind w:right="349"/>
              <w:rPr>
                <w:rFonts w:ascii="Arial" w:eastAsia="Arial" w:hAnsi="Arial" w:cs="Arial"/>
              </w:rPr>
            </w:pPr>
            <w:r w:rsidRPr="00DD4892">
              <w:rPr>
                <w:rFonts w:ascii="Arial"/>
                <w:spacing w:val="-1"/>
              </w:rPr>
              <w:t>Advise</w:t>
            </w:r>
            <w:r w:rsidRPr="00DD4892">
              <w:rPr>
                <w:rFonts w:ascii="Arial"/>
                <w:spacing w:val="-6"/>
              </w:rPr>
              <w:t xml:space="preserve"> </w:t>
            </w:r>
            <w:r w:rsidRPr="00DD4892">
              <w:rPr>
                <w:rFonts w:ascii="Arial"/>
              </w:rPr>
              <w:t>patient</w:t>
            </w:r>
            <w:r w:rsidRPr="00DD4892">
              <w:rPr>
                <w:rFonts w:ascii="Arial"/>
                <w:spacing w:val="-7"/>
              </w:rPr>
              <w:t xml:space="preserve"> </w:t>
            </w:r>
            <w:r w:rsidRPr="00DD4892">
              <w:rPr>
                <w:rFonts w:ascii="Arial"/>
              </w:rPr>
              <w:t>to</w:t>
            </w:r>
            <w:r w:rsidRPr="00DD4892">
              <w:rPr>
                <w:rFonts w:ascii="Arial"/>
                <w:spacing w:val="-6"/>
              </w:rPr>
              <w:t xml:space="preserve"> </w:t>
            </w:r>
            <w:r w:rsidRPr="00DD4892">
              <w:rPr>
                <w:rFonts w:ascii="Arial"/>
              </w:rPr>
              <w:t>seek</w:t>
            </w:r>
            <w:r w:rsidRPr="00DD4892">
              <w:rPr>
                <w:rFonts w:ascii="Arial"/>
                <w:spacing w:val="-6"/>
              </w:rPr>
              <w:t xml:space="preserve"> </w:t>
            </w:r>
            <w:r w:rsidRPr="00DD4892">
              <w:rPr>
                <w:rFonts w:ascii="Arial"/>
                <w:spacing w:val="-1"/>
              </w:rPr>
              <w:t>further</w:t>
            </w:r>
            <w:r w:rsidRPr="00DD4892">
              <w:rPr>
                <w:rFonts w:ascii="Arial"/>
                <w:spacing w:val="-6"/>
              </w:rPr>
              <w:t xml:space="preserve"> </w:t>
            </w:r>
            <w:r w:rsidRPr="00DD4892">
              <w:rPr>
                <w:rFonts w:ascii="Arial"/>
                <w:spacing w:val="-1"/>
              </w:rPr>
              <w:t>medical</w:t>
            </w:r>
            <w:r w:rsidRPr="00DD4892">
              <w:rPr>
                <w:rFonts w:ascii="Arial"/>
                <w:spacing w:val="-6"/>
              </w:rPr>
              <w:t xml:space="preserve"> </w:t>
            </w:r>
            <w:r w:rsidRPr="00DD4892">
              <w:rPr>
                <w:rFonts w:ascii="Arial"/>
                <w:spacing w:val="-1"/>
              </w:rPr>
              <w:t>advice,</w:t>
            </w:r>
            <w:r w:rsidRPr="00DD4892">
              <w:rPr>
                <w:rFonts w:ascii="Arial"/>
                <w:spacing w:val="-6"/>
              </w:rPr>
              <w:t xml:space="preserve"> </w:t>
            </w:r>
            <w:r w:rsidRPr="00DD4892">
              <w:rPr>
                <w:rFonts w:ascii="Arial"/>
              </w:rPr>
              <w:t>if</w:t>
            </w:r>
            <w:r w:rsidRPr="00DD4892">
              <w:rPr>
                <w:rFonts w:ascii="Arial"/>
                <w:spacing w:val="-6"/>
              </w:rPr>
              <w:t xml:space="preserve"> </w:t>
            </w:r>
            <w:r w:rsidRPr="00DD4892">
              <w:rPr>
                <w:rFonts w:ascii="Arial"/>
                <w:spacing w:val="-1"/>
              </w:rPr>
              <w:t>symptoms</w:t>
            </w:r>
            <w:r w:rsidRPr="00DD4892">
              <w:rPr>
                <w:rFonts w:ascii="Arial"/>
                <w:spacing w:val="-6"/>
              </w:rPr>
              <w:t xml:space="preserve"> </w:t>
            </w:r>
            <w:r w:rsidRPr="00DD4892">
              <w:rPr>
                <w:rFonts w:ascii="Arial"/>
              </w:rPr>
              <w:t>do</w:t>
            </w:r>
            <w:r w:rsidRPr="00DD4892">
              <w:rPr>
                <w:rFonts w:ascii="Arial"/>
                <w:spacing w:val="55"/>
                <w:w w:val="99"/>
              </w:rPr>
              <w:t xml:space="preserve"> </w:t>
            </w:r>
            <w:r w:rsidRPr="00DD4892">
              <w:rPr>
                <w:rFonts w:ascii="Arial"/>
              </w:rPr>
              <w:t>not</w:t>
            </w:r>
            <w:r w:rsidRPr="00DD4892">
              <w:rPr>
                <w:rFonts w:ascii="Arial"/>
                <w:spacing w:val="-5"/>
              </w:rPr>
              <w:t xml:space="preserve"> </w:t>
            </w:r>
            <w:r w:rsidRPr="00DD4892">
              <w:rPr>
                <w:rFonts w:ascii="Arial"/>
                <w:spacing w:val="-1"/>
              </w:rPr>
              <w:t>resolve</w:t>
            </w:r>
            <w:r w:rsidRPr="00DD4892">
              <w:rPr>
                <w:rFonts w:ascii="Arial"/>
                <w:spacing w:val="-5"/>
              </w:rPr>
              <w:t xml:space="preserve"> </w:t>
            </w:r>
            <w:r w:rsidRPr="00DD4892">
              <w:rPr>
                <w:rFonts w:ascii="Arial"/>
              </w:rPr>
              <w:t>after</w:t>
            </w:r>
            <w:r w:rsidRPr="00DD4892">
              <w:rPr>
                <w:rFonts w:ascii="Arial"/>
                <w:spacing w:val="-5"/>
              </w:rPr>
              <w:t xml:space="preserve"> </w:t>
            </w:r>
            <w:r w:rsidRPr="00DD4892">
              <w:rPr>
                <w:rFonts w:ascii="Arial"/>
              </w:rPr>
              <w:t>3</w:t>
            </w:r>
            <w:r w:rsidRPr="00DD4892">
              <w:rPr>
                <w:rFonts w:ascii="Arial"/>
                <w:spacing w:val="-5"/>
              </w:rPr>
              <w:t xml:space="preserve"> </w:t>
            </w:r>
            <w:r w:rsidRPr="00DD4892">
              <w:rPr>
                <w:rFonts w:ascii="Arial"/>
                <w:spacing w:val="-1"/>
              </w:rPr>
              <w:t>days,</w:t>
            </w:r>
            <w:r w:rsidRPr="00DD4892">
              <w:rPr>
                <w:rFonts w:ascii="Arial"/>
                <w:spacing w:val="-5"/>
              </w:rPr>
              <w:t xml:space="preserve"> </w:t>
            </w:r>
            <w:r w:rsidRPr="00DD4892">
              <w:rPr>
                <w:rFonts w:ascii="Arial"/>
              </w:rPr>
              <w:t>if</w:t>
            </w:r>
            <w:r w:rsidRPr="00DD4892">
              <w:rPr>
                <w:rFonts w:ascii="Arial"/>
                <w:spacing w:val="-5"/>
              </w:rPr>
              <w:t xml:space="preserve"> </w:t>
            </w:r>
            <w:r w:rsidRPr="00DD4892">
              <w:rPr>
                <w:rFonts w:ascii="Arial"/>
                <w:spacing w:val="-1"/>
              </w:rPr>
              <w:t>symptoms</w:t>
            </w:r>
            <w:r w:rsidRPr="00DD4892">
              <w:rPr>
                <w:rFonts w:ascii="Arial"/>
                <w:spacing w:val="-5"/>
              </w:rPr>
              <w:t xml:space="preserve"> </w:t>
            </w:r>
            <w:r w:rsidRPr="00DD4892">
              <w:rPr>
                <w:rFonts w:ascii="Arial"/>
              </w:rPr>
              <w:t>return</w:t>
            </w:r>
            <w:r w:rsidRPr="00DD4892">
              <w:rPr>
                <w:rFonts w:ascii="Arial"/>
                <w:spacing w:val="-5"/>
              </w:rPr>
              <w:t xml:space="preserve"> </w:t>
            </w:r>
            <w:r w:rsidRPr="00DD4892">
              <w:rPr>
                <w:rFonts w:ascii="Arial"/>
              </w:rPr>
              <w:t>or</w:t>
            </w:r>
            <w:r w:rsidRPr="00DD4892">
              <w:rPr>
                <w:rFonts w:ascii="Arial"/>
                <w:spacing w:val="-5"/>
              </w:rPr>
              <w:t xml:space="preserve"> </w:t>
            </w:r>
            <w:r w:rsidRPr="00DD4892">
              <w:rPr>
                <w:rFonts w:ascii="Arial"/>
                <w:spacing w:val="-1"/>
              </w:rPr>
              <w:t>drug</w:t>
            </w:r>
            <w:r w:rsidRPr="00DD4892">
              <w:rPr>
                <w:rFonts w:ascii="Arial"/>
                <w:spacing w:val="-5"/>
              </w:rPr>
              <w:t xml:space="preserve"> </w:t>
            </w:r>
            <w:r w:rsidRPr="00DD4892">
              <w:rPr>
                <w:rFonts w:ascii="Arial"/>
              </w:rPr>
              <w:t>side</w:t>
            </w:r>
            <w:r w:rsidRPr="00DD4892">
              <w:rPr>
                <w:rFonts w:ascii="Arial"/>
                <w:spacing w:val="-5"/>
              </w:rPr>
              <w:t xml:space="preserve"> </w:t>
            </w:r>
            <w:r w:rsidRPr="00DD4892">
              <w:rPr>
                <w:rFonts w:ascii="Arial"/>
                <w:spacing w:val="-1"/>
              </w:rPr>
              <w:t xml:space="preserve">effects </w:t>
            </w:r>
            <w:r w:rsidRPr="00DD4892">
              <w:rPr>
                <w:rFonts w:ascii="Arial"/>
              </w:rPr>
              <w:t>are</w:t>
            </w:r>
            <w:r w:rsidRPr="00DD4892">
              <w:rPr>
                <w:rFonts w:ascii="Arial"/>
                <w:spacing w:val="-11"/>
              </w:rPr>
              <w:t xml:space="preserve"> </w:t>
            </w:r>
            <w:r w:rsidRPr="00DD4892">
              <w:rPr>
                <w:rFonts w:ascii="Arial"/>
                <w:spacing w:val="-1"/>
              </w:rPr>
              <w:t>severe.</w:t>
            </w:r>
          </w:p>
          <w:p w14:paraId="121EE133" w14:textId="77777777" w:rsidR="00DD4892" w:rsidRPr="00DD4892" w:rsidRDefault="00DD4892" w:rsidP="00DD4892">
            <w:pPr>
              <w:pStyle w:val="TableParagraph"/>
              <w:numPr>
                <w:ilvl w:val="0"/>
                <w:numId w:val="4"/>
              </w:numPr>
              <w:autoSpaceDE w:val="0"/>
              <w:autoSpaceDN w:val="0"/>
              <w:spacing w:line="250" w:lineRule="exact"/>
              <w:rPr>
                <w:rFonts w:ascii="Arial"/>
              </w:rPr>
            </w:pPr>
            <w:r w:rsidRPr="00DD4892">
              <w:rPr>
                <w:rFonts w:ascii="Arial"/>
              </w:rPr>
              <w:t>Advise patient with haematuria which persists or recurs after successful treatment of UTI to contact their GP for follow up.</w:t>
            </w:r>
          </w:p>
          <w:p w14:paraId="45B22364" w14:textId="77777777" w:rsidR="00C0796F" w:rsidRDefault="00E312C0" w:rsidP="00DD4892">
            <w:pPr>
              <w:pStyle w:val="ListParagraph"/>
              <w:numPr>
                <w:ilvl w:val="0"/>
                <w:numId w:val="4"/>
              </w:numPr>
              <w:tabs>
                <w:tab w:val="left" w:pos="463"/>
              </w:tabs>
              <w:spacing w:before="19" w:line="252" w:lineRule="exact"/>
              <w:ind w:right="543"/>
              <w:rPr>
                <w:rFonts w:ascii="Arial" w:eastAsia="Arial" w:hAnsi="Arial" w:cs="Arial"/>
              </w:rPr>
            </w:pPr>
            <w:r>
              <w:rPr>
                <w:rFonts w:ascii="Arial"/>
                <w:spacing w:val="-1"/>
              </w:rPr>
              <w:t>Advise</w:t>
            </w:r>
            <w:r>
              <w:rPr>
                <w:rFonts w:ascii="Arial"/>
                <w:spacing w:val="-7"/>
              </w:rPr>
              <w:t xml:space="preserve"> </w:t>
            </w:r>
            <w:r>
              <w:rPr>
                <w:rFonts w:ascii="Arial"/>
              </w:rPr>
              <w:t>patient</w:t>
            </w:r>
            <w:r>
              <w:rPr>
                <w:rFonts w:ascii="Arial"/>
                <w:spacing w:val="-7"/>
              </w:rPr>
              <w:t xml:space="preserve"> </w:t>
            </w:r>
            <w:r>
              <w:rPr>
                <w:rFonts w:ascii="Arial"/>
              </w:rPr>
              <w:t>to</w:t>
            </w:r>
            <w:r>
              <w:rPr>
                <w:rFonts w:ascii="Arial"/>
                <w:spacing w:val="-6"/>
              </w:rPr>
              <w:t xml:space="preserve"> </w:t>
            </w:r>
            <w:r>
              <w:rPr>
                <w:rFonts w:ascii="Arial"/>
                <w:spacing w:val="-1"/>
              </w:rPr>
              <w:t>discontinue</w:t>
            </w:r>
            <w:r>
              <w:rPr>
                <w:rFonts w:ascii="Arial"/>
                <w:spacing w:val="-7"/>
              </w:rPr>
              <w:t xml:space="preserve"> </w:t>
            </w:r>
            <w:r>
              <w:rPr>
                <w:rFonts w:ascii="Arial"/>
                <w:spacing w:val="-1"/>
              </w:rPr>
              <w:t>treatment</w:t>
            </w:r>
            <w:r>
              <w:rPr>
                <w:rFonts w:ascii="Arial"/>
                <w:spacing w:val="-7"/>
              </w:rPr>
              <w:t xml:space="preserve"> </w:t>
            </w:r>
            <w:r>
              <w:rPr>
                <w:rFonts w:ascii="Arial"/>
              </w:rPr>
              <w:t>if</w:t>
            </w:r>
            <w:r>
              <w:rPr>
                <w:rFonts w:ascii="Arial"/>
                <w:spacing w:val="-6"/>
              </w:rPr>
              <w:t xml:space="preserve"> </w:t>
            </w:r>
            <w:r>
              <w:rPr>
                <w:rFonts w:ascii="Arial"/>
              </w:rPr>
              <w:t>rash</w:t>
            </w:r>
            <w:r>
              <w:rPr>
                <w:rFonts w:ascii="Arial"/>
                <w:spacing w:val="-7"/>
              </w:rPr>
              <w:t xml:space="preserve"> </w:t>
            </w:r>
            <w:r>
              <w:rPr>
                <w:rFonts w:ascii="Arial"/>
                <w:spacing w:val="-1"/>
              </w:rPr>
              <w:t>develops</w:t>
            </w:r>
            <w:r>
              <w:rPr>
                <w:rFonts w:ascii="Arial"/>
                <w:spacing w:val="-7"/>
              </w:rPr>
              <w:t xml:space="preserve"> </w:t>
            </w:r>
            <w:r>
              <w:rPr>
                <w:rFonts w:ascii="Arial"/>
              </w:rPr>
              <w:t>and</w:t>
            </w:r>
            <w:r>
              <w:rPr>
                <w:rFonts w:ascii="Arial"/>
                <w:spacing w:val="55"/>
                <w:w w:val="99"/>
              </w:rPr>
              <w:t xml:space="preserve"> </w:t>
            </w:r>
            <w:r>
              <w:rPr>
                <w:rFonts w:ascii="Arial"/>
              </w:rPr>
              <w:t>seek</w:t>
            </w:r>
            <w:r>
              <w:rPr>
                <w:rFonts w:ascii="Arial"/>
                <w:spacing w:val="-10"/>
              </w:rPr>
              <w:t xml:space="preserve"> </w:t>
            </w:r>
            <w:r>
              <w:rPr>
                <w:rFonts w:ascii="Arial"/>
                <w:spacing w:val="-1"/>
              </w:rPr>
              <w:t>medical</w:t>
            </w:r>
            <w:r>
              <w:rPr>
                <w:rFonts w:ascii="Arial"/>
                <w:spacing w:val="-10"/>
              </w:rPr>
              <w:t xml:space="preserve"> </w:t>
            </w:r>
            <w:r>
              <w:rPr>
                <w:rFonts w:ascii="Arial"/>
                <w:spacing w:val="-1"/>
              </w:rPr>
              <w:t>advice.</w:t>
            </w:r>
          </w:p>
          <w:p w14:paraId="5E048034" w14:textId="77777777" w:rsidR="00C0796F" w:rsidRDefault="00E312C0" w:rsidP="00DD4892">
            <w:pPr>
              <w:pStyle w:val="ListParagraph"/>
              <w:numPr>
                <w:ilvl w:val="0"/>
                <w:numId w:val="4"/>
              </w:numPr>
              <w:tabs>
                <w:tab w:val="left" w:pos="463"/>
              </w:tabs>
              <w:spacing w:line="239" w:lineRule="auto"/>
              <w:ind w:right="175"/>
              <w:rPr>
                <w:rFonts w:ascii="Arial" w:eastAsia="Arial" w:hAnsi="Arial" w:cs="Arial"/>
              </w:rPr>
            </w:pPr>
            <w:r>
              <w:rPr>
                <w:rFonts w:ascii="Arial"/>
                <w:spacing w:val="-1"/>
              </w:rPr>
              <w:t>Advise</w:t>
            </w:r>
            <w:r>
              <w:rPr>
                <w:rFonts w:ascii="Arial"/>
                <w:spacing w:val="-7"/>
              </w:rPr>
              <w:t xml:space="preserve"> </w:t>
            </w:r>
            <w:r>
              <w:rPr>
                <w:rFonts w:ascii="Arial"/>
              </w:rPr>
              <w:t>patient</w:t>
            </w:r>
            <w:r>
              <w:rPr>
                <w:rFonts w:ascii="Arial"/>
                <w:spacing w:val="-7"/>
              </w:rPr>
              <w:t xml:space="preserve"> </w:t>
            </w:r>
            <w:r>
              <w:rPr>
                <w:rFonts w:ascii="Arial"/>
              </w:rPr>
              <w:t>to</w:t>
            </w:r>
            <w:r>
              <w:rPr>
                <w:rFonts w:ascii="Arial"/>
                <w:spacing w:val="-6"/>
              </w:rPr>
              <w:t xml:space="preserve"> </w:t>
            </w:r>
            <w:r>
              <w:rPr>
                <w:rFonts w:ascii="Arial"/>
              </w:rPr>
              <w:t>stop</w:t>
            </w:r>
            <w:r>
              <w:rPr>
                <w:rFonts w:ascii="Arial"/>
                <w:spacing w:val="-7"/>
              </w:rPr>
              <w:t xml:space="preserve"> </w:t>
            </w:r>
            <w:r>
              <w:rPr>
                <w:rFonts w:ascii="Arial"/>
                <w:spacing w:val="-1"/>
              </w:rPr>
              <w:t>taking</w:t>
            </w:r>
            <w:r>
              <w:rPr>
                <w:rFonts w:ascii="Arial"/>
                <w:spacing w:val="-6"/>
              </w:rPr>
              <w:t xml:space="preserve"> </w:t>
            </w:r>
            <w:r>
              <w:rPr>
                <w:rFonts w:ascii="Arial"/>
                <w:spacing w:val="-1"/>
              </w:rPr>
              <w:t>immediately</w:t>
            </w:r>
            <w:r>
              <w:rPr>
                <w:rFonts w:ascii="Arial"/>
                <w:spacing w:val="-8"/>
              </w:rPr>
              <w:t xml:space="preserve"> </w:t>
            </w:r>
            <w:r>
              <w:rPr>
                <w:rFonts w:ascii="Arial"/>
              </w:rPr>
              <w:t>and</w:t>
            </w:r>
            <w:r>
              <w:rPr>
                <w:rFonts w:ascii="Arial"/>
                <w:spacing w:val="-7"/>
              </w:rPr>
              <w:t xml:space="preserve"> </w:t>
            </w:r>
            <w:r>
              <w:rPr>
                <w:rFonts w:ascii="Arial"/>
              </w:rPr>
              <w:t>seek</w:t>
            </w:r>
            <w:r>
              <w:rPr>
                <w:rFonts w:ascii="Arial"/>
                <w:spacing w:val="-6"/>
              </w:rPr>
              <w:t xml:space="preserve"> </w:t>
            </w:r>
            <w:r>
              <w:rPr>
                <w:rFonts w:ascii="Arial"/>
                <w:spacing w:val="-1"/>
              </w:rPr>
              <w:t>medical</w:t>
            </w:r>
            <w:r>
              <w:rPr>
                <w:rFonts w:ascii="Arial"/>
                <w:spacing w:val="49"/>
                <w:w w:val="99"/>
              </w:rPr>
              <w:t xml:space="preserve"> </w:t>
            </w:r>
            <w:r>
              <w:rPr>
                <w:rFonts w:ascii="Arial"/>
                <w:spacing w:val="-1"/>
              </w:rPr>
              <w:t>advice</w:t>
            </w:r>
            <w:r>
              <w:rPr>
                <w:rFonts w:ascii="Arial"/>
                <w:spacing w:val="-9"/>
              </w:rPr>
              <w:t xml:space="preserve"> </w:t>
            </w:r>
            <w:r>
              <w:rPr>
                <w:rFonts w:ascii="Arial"/>
              </w:rPr>
              <w:t>if</w:t>
            </w:r>
            <w:r>
              <w:rPr>
                <w:rFonts w:ascii="Arial"/>
                <w:spacing w:val="-9"/>
              </w:rPr>
              <w:t xml:space="preserve"> </w:t>
            </w:r>
            <w:r>
              <w:rPr>
                <w:rFonts w:ascii="Arial"/>
                <w:spacing w:val="-1"/>
              </w:rPr>
              <w:t>develops</w:t>
            </w:r>
            <w:r>
              <w:rPr>
                <w:rFonts w:ascii="Arial"/>
                <w:spacing w:val="-8"/>
              </w:rPr>
              <w:t xml:space="preserve"> </w:t>
            </w:r>
            <w:r>
              <w:rPr>
                <w:rFonts w:ascii="Arial"/>
                <w:spacing w:val="-1"/>
              </w:rPr>
              <w:t>pulmonary,</w:t>
            </w:r>
            <w:r>
              <w:rPr>
                <w:rFonts w:ascii="Arial"/>
                <w:spacing w:val="-9"/>
              </w:rPr>
              <w:t xml:space="preserve"> </w:t>
            </w:r>
            <w:r>
              <w:rPr>
                <w:rFonts w:ascii="Arial"/>
              </w:rPr>
              <w:t>hepatic,</w:t>
            </w:r>
            <w:r>
              <w:rPr>
                <w:rFonts w:ascii="Arial"/>
                <w:spacing w:val="-8"/>
              </w:rPr>
              <w:t xml:space="preserve"> </w:t>
            </w:r>
            <w:r>
              <w:rPr>
                <w:rFonts w:ascii="Arial"/>
                <w:spacing w:val="-1"/>
              </w:rPr>
              <w:t>haematological</w:t>
            </w:r>
            <w:r>
              <w:rPr>
                <w:rFonts w:ascii="Arial"/>
                <w:spacing w:val="-9"/>
              </w:rPr>
              <w:t xml:space="preserve"> </w:t>
            </w:r>
            <w:r>
              <w:rPr>
                <w:rFonts w:ascii="Arial"/>
              </w:rPr>
              <w:t>or</w:t>
            </w:r>
            <w:r>
              <w:rPr>
                <w:rFonts w:ascii="Arial"/>
                <w:spacing w:val="69"/>
                <w:w w:val="99"/>
              </w:rPr>
              <w:t xml:space="preserve"> </w:t>
            </w:r>
            <w:r>
              <w:rPr>
                <w:rFonts w:ascii="Arial"/>
              </w:rPr>
              <w:t>neurological</w:t>
            </w:r>
            <w:r>
              <w:rPr>
                <w:rFonts w:ascii="Arial"/>
                <w:spacing w:val="-11"/>
              </w:rPr>
              <w:t xml:space="preserve"> </w:t>
            </w:r>
            <w:r>
              <w:rPr>
                <w:rFonts w:ascii="Arial"/>
              </w:rPr>
              <w:t>reactions</w:t>
            </w:r>
            <w:r>
              <w:rPr>
                <w:rFonts w:ascii="Arial"/>
                <w:spacing w:val="-9"/>
              </w:rPr>
              <w:t xml:space="preserve"> </w:t>
            </w:r>
            <w:r>
              <w:rPr>
                <w:rFonts w:ascii="Arial"/>
                <w:spacing w:val="-1"/>
              </w:rPr>
              <w:t>e.g.</w:t>
            </w:r>
            <w:r>
              <w:rPr>
                <w:rFonts w:ascii="Arial"/>
                <w:spacing w:val="-10"/>
              </w:rPr>
              <w:t xml:space="preserve"> </w:t>
            </w:r>
            <w:r>
              <w:rPr>
                <w:rFonts w:ascii="Arial"/>
              </w:rPr>
              <w:t>breathing</w:t>
            </w:r>
            <w:r>
              <w:rPr>
                <w:rFonts w:ascii="Arial"/>
                <w:spacing w:val="-10"/>
              </w:rPr>
              <w:t xml:space="preserve"> </w:t>
            </w:r>
            <w:r>
              <w:rPr>
                <w:rFonts w:ascii="Arial"/>
                <w:spacing w:val="-1"/>
              </w:rPr>
              <w:t>difficulties,</w:t>
            </w:r>
            <w:r>
              <w:rPr>
                <w:rFonts w:ascii="Arial"/>
                <w:spacing w:val="-10"/>
              </w:rPr>
              <w:t xml:space="preserve"> </w:t>
            </w:r>
            <w:r>
              <w:rPr>
                <w:rFonts w:ascii="Arial"/>
                <w:spacing w:val="-1"/>
              </w:rPr>
              <w:t>abdominal</w:t>
            </w:r>
            <w:r>
              <w:rPr>
                <w:rFonts w:ascii="Arial"/>
                <w:spacing w:val="-10"/>
              </w:rPr>
              <w:t xml:space="preserve"> </w:t>
            </w:r>
            <w:r>
              <w:rPr>
                <w:rFonts w:ascii="Arial"/>
              </w:rPr>
              <w:t>pain</w:t>
            </w:r>
            <w:r>
              <w:rPr>
                <w:rFonts w:ascii="Arial"/>
                <w:spacing w:val="41"/>
                <w:w w:val="99"/>
              </w:rPr>
              <w:t xml:space="preserve"> </w:t>
            </w:r>
            <w:r>
              <w:rPr>
                <w:rFonts w:ascii="Arial"/>
                <w:spacing w:val="-1"/>
              </w:rPr>
              <w:t>discomfort,</w:t>
            </w:r>
            <w:r>
              <w:rPr>
                <w:rFonts w:ascii="Arial"/>
                <w:spacing w:val="-8"/>
              </w:rPr>
              <w:t xml:space="preserve"> </w:t>
            </w:r>
            <w:r>
              <w:rPr>
                <w:rFonts w:ascii="Arial"/>
              </w:rPr>
              <w:t>bruising</w:t>
            </w:r>
            <w:r>
              <w:rPr>
                <w:rFonts w:ascii="Arial"/>
                <w:spacing w:val="-7"/>
              </w:rPr>
              <w:t xml:space="preserve"> </w:t>
            </w:r>
            <w:r>
              <w:rPr>
                <w:rFonts w:ascii="Arial"/>
              </w:rPr>
              <w:t>and</w:t>
            </w:r>
            <w:r>
              <w:rPr>
                <w:rFonts w:ascii="Arial"/>
                <w:spacing w:val="-7"/>
              </w:rPr>
              <w:t xml:space="preserve"> </w:t>
            </w:r>
            <w:r>
              <w:rPr>
                <w:rFonts w:ascii="Arial"/>
              </w:rPr>
              <w:t>bleeding</w:t>
            </w:r>
            <w:r>
              <w:rPr>
                <w:rFonts w:ascii="Arial"/>
                <w:spacing w:val="-6"/>
              </w:rPr>
              <w:t xml:space="preserve"> </w:t>
            </w:r>
            <w:r>
              <w:rPr>
                <w:rFonts w:ascii="Arial"/>
                <w:spacing w:val="-1"/>
              </w:rPr>
              <w:t>and</w:t>
            </w:r>
            <w:r>
              <w:rPr>
                <w:rFonts w:ascii="Arial"/>
                <w:spacing w:val="-7"/>
              </w:rPr>
              <w:t xml:space="preserve"> </w:t>
            </w:r>
            <w:r>
              <w:rPr>
                <w:rFonts w:ascii="Arial"/>
              </w:rPr>
              <w:t>seek</w:t>
            </w:r>
            <w:r>
              <w:rPr>
                <w:rFonts w:ascii="Arial"/>
                <w:spacing w:val="-7"/>
              </w:rPr>
              <w:t xml:space="preserve"> </w:t>
            </w:r>
            <w:r>
              <w:rPr>
                <w:rFonts w:ascii="Arial"/>
                <w:spacing w:val="-1"/>
              </w:rPr>
              <w:t>advice</w:t>
            </w:r>
            <w:r>
              <w:rPr>
                <w:rFonts w:ascii="Arial"/>
                <w:spacing w:val="-6"/>
              </w:rPr>
              <w:t xml:space="preserve"> </w:t>
            </w:r>
            <w:r>
              <w:rPr>
                <w:rFonts w:ascii="Arial"/>
              </w:rPr>
              <w:t>from</w:t>
            </w:r>
            <w:r>
              <w:rPr>
                <w:rFonts w:ascii="Arial"/>
                <w:spacing w:val="-8"/>
              </w:rPr>
              <w:t xml:space="preserve"> </w:t>
            </w:r>
            <w:r>
              <w:rPr>
                <w:rFonts w:ascii="Arial"/>
                <w:spacing w:val="-1"/>
              </w:rPr>
              <w:t>GP,</w:t>
            </w:r>
            <w:r>
              <w:rPr>
                <w:rFonts w:ascii="Arial"/>
                <w:spacing w:val="35"/>
                <w:w w:val="99"/>
              </w:rPr>
              <w:t xml:space="preserve"> </w:t>
            </w:r>
            <w:r>
              <w:rPr>
                <w:rFonts w:ascii="Arial"/>
                <w:spacing w:val="-1"/>
              </w:rPr>
              <w:t>OOH</w:t>
            </w:r>
            <w:r>
              <w:rPr>
                <w:rFonts w:ascii="Arial"/>
                <w:spacing w:val="-6"/>
              </w:rPr>
              <w:t xml:space="preserve"> </w:t>
            </w:r>
            <w:r>
              <w:rPr>
                <w:rFonts w:ascii="Arial"/>
              </w:rPr>
              <w:t>or</w:t>
            </w:r>
            <w:r>
              <w:rPr>
                <w:rFonts w:ascii="Arial"/>
                <w:spacing w:val="-5"/>
              </w:rPr>
              <w:t xml:space="preserve"> </w:t>
            </w:r>
            <w:r>
              <w:rPr>
                <w:rFonts w:ascii="Arial"/>
              </w:rPr>
              <w:t>NHS</w:t>
            </w:r>
            <w:r>
              <w:rPr>
                <w:rFonts w:ascii="Arial"/>
                <w:spacing w:val="-5"/>
              </w:rPr>
              <w:t xml:space="preserve"> </w:t>
            </w:r>
            <w:r>
              <w:rPr>
                <w:rFonts w:ascii="Arial"/>
              </w:rPr>
              <w:t>24.</w:t>
            </w:r>
          </w:p>
          <w:p w14:paraId="6DB732AA" w14:textId="77777777" w:rsidR="00C0796F" w:rsidRDefault="00E312C0" w:rsidP="00DD4892">
            <w:pPr>
              <w:pStyle w:val="ListParagraph"/>
              <w:numPr>
                <w:ilvl w:val="0"/>
                <w:numId w:val="4"/>
              </w:numPr>
              <w:tabs>
                <w:tab w:val="left" w:pos="463"/>
              </w:tabs>
              <w:spacing w:before="20" w:line="252" w:lineRule="exact"/>
              <w:ind w:right="434"/>
              <w:rPr>
                <w:rFonts w:ascii="Arial" w:eastAsia="Arial" w:hAnsi="Arial" w:cs="Arial"/>
              </w:rPr>
            </w:pPr>
            <w:r>
              <w:rPr>
                <w:rFonts w:ascii="Arial"/>
                <w:spacing w:val="-1"/>
              </w:rPr>
              <w:t>Advise</w:t>
            </w:r>
            <w:r>
              <w:rPr>
                <w:rFonts w:ascii="Arial"/>
                <w:spacing w:val="-6"/>
              </w:rPr>
              <w:t xml:space="preserve"> </w:t>
            </w:r>
            <w:r>
              <w:rPr>
                <w:rFonts w:ascii="Arial"/>
              </w:rPr>
              <w:t>patient</w:t>
            </w:r>
            <w:r>
              <w:rPr>
                <w:rFonts w:ascii="Arial"/>
                <w:spacing w:val="-5"/>
              </w:rPr>
              <w:t xml:space="preserve"> </w:t>
            </w:r>
            <w:r>
              <w:rPr>
                <w:rFonts w:ascii="Arial"/>
              </w:rPr>
              <w:t>that</w:t>
            </w:r>
            <w:r>
              <w:rPr>
                <w:rFonts w:ascii="Arial"/>
                <w:spacing w:val="-5"/>
              </w:rPr>
              <w:t xml:space="preserve"> </w:t>
            </w:r>
            <w:r>
              <w:rPr>
                <w:rFonts w:ascii="Arial"/>
              </w:rPr>
              <w:t>their</w:t>
            </w:r>
            <w:r>
              <w:rPr>
                <w:rFonts w:ascii="Arial"/>
                <w:spacing w:val="-8"/>
              </w:rPr>
              <w:t xml:space="preserve"> </w:t>
            </w:r>
            <w:r>
              <w:rPr>
                <w:rFonts w:ascii="Arial"/>
                <w:spacing w:val="-1"/>
              </w:rPr>
              <w:t>GP</w:t>
            </w:r>
            <w:r>
              <w:rPr>
                <w:rFonts w:ascii="Arial"/>
                <w:spacing w:val="-5"/>
              </w:rPr>
              <w:t xml:space="preserve"> </w:t>
            </w:r>
            <w:r>
              <w:rPr>
                <w:rFonts w:ascii="Arial"/>
                <w:spacing w:val="-1"/>
              </w:rPr>
              <w:t>will</w:t>
            </w:r>
            <w:r>
              <w:rPr>
                <w:rFonts w:ascii="Arial"/>
                <w:spacing w:val="-5"/>
              </w:rPr>
              <w:t xml:space="preserve"> </w:t>
            </w:r>
            <w:r>
              <w:rPr>
                <w:rFonts w:ascii="Arial"/>
              </w:rPr>
              <w:t>be</w:t>
            </w:r>
            <w:r>
              <w:rPr>
                <w:rFonts w:ascii="Arial"/>
                <w:spacing w:val="-6"/>
              </w:rPr>
              <w:t xml:space="preserve"> </w:t>
            </w:r>
            <w:r>
              <w:rPr>
                <w:rFonts w:ascii="Arial"/>
                <w:spacing w:val="-1"/>
              </w:rPr>
              <w:t>informed</w:t>
            </w:r>
            <w:r>
              <w:rPr>
                <w:rFonts w:ascii="Arial"/>
                <w:spacing w:val="-5"/>
              </w:rPr>
              <w:t xml:space="preserve"> </w:t>
            </w:r>
            <w:r>
              <w:rPr>
                <w:rFonts w:ascii="Arial"/>
              </w:rPr>
              <w:t>the</w:t>
            </w:r>
            <w:r>
              <w:rPr>
                <w:rFonts w:ascii="Arial"/>
                <w:spacing w:val="-5"/>
              </w:rPr>
              <w:t xml:space="preserve"> </w:t>
            </w:r>
            <w:r>
              <w:rPr>
                <w:rFonts w:ascii="Arial"/>
                <w:spacing w:val="-1"/>
              </w:rPr>
              <w:t>next</w:t>
            </w:r>
            <w:r>
              <w:rPr>
                <w:rFonts w:ascii="Arial"/>
                <w:spacing w:val="-6"/>
              </w:rPr>
              <w:t xml:space="preserve"> </w:t>
            </w:r>
            <w:r>
              <w:rPr>
                <w:rFonts w:ascii="Arial"/>
                <w:spacing w:val="-1"/>
              </w:rPr>
              <w:t>working</w:t>
            </w:r>
            <w:r>
              <w:rPr>
                <w:rFonts w:ascii="Arial"/>
                <w:spacing w:val="49"/>
                <w:w w:val="99"/>
              </w:rPr>
              <w:t xml:space="preserve"> </w:t>
            </w:r>
            <w:r>
              <w:rPr>
                <w:rFonts w:ascii="Arial"/>
              </w:rPr>
              <w:t>day</w:t>
            </w:r>
            <w:r>
              <w:rPr>
                <w:rFonts w:ascii="Arial"/>
                <w:spacing w:val="-8"/>
              </w:rPr>
              <w:t xml:space="preserve"> </w:t>
            </w:r>
            <w:r>
              <w:rPr>
                <w:rFonts w:ascii="Arial"/>
              </w:rPr>
              <w:t>that</w:t>
            </w:r>
            <w:r>
              <w:rPr>
                <w:rFonts w:ascii="Arial"/>
                <w:spacing w:val="-8"/>
              </w:rPr>
              <w:t xml:space="preserve"> </w:t>
            </w:r>
            <w:r>
              <w:rPr>
                <w:rFonts w:ascii="Arial"/>
              </w:rPr>
              <w:t>antibiotics</w:t>
            </w:r>
            <w:r>
              <w:rPr>
                <w:rFonts w:ascii="Arial"/>
                <w:spacing w:val="-7"/>
              </w:rPr>
              <w:t xml:space="preserve"> </w:t>
            </w:r>
            <w:r>
              <w:rPr>
                <w:rFonts w:ascii="Arial"/>
                <w:spacing w:val="-1"/>
              </w:rPr>
              <w:t>have</w:t>
            </w:r>
            <w:r>
              <w:rPr>
                <w:rFonts w:ascii="Arial"/>
                <w:spacing w:val="-7"/>
              </w:rPr>
              <w:t xml:space="preserve"> </w:t>
            </w:r>
            <w:r>
              <w:rPr>
                <w:rFonts w:ascii="Arial"/>
              </w:rPr>
              <w:t>been</w:t>
            </w:r>
            <w:r>
              <w:rPr>
                <w:rFonts w:ascii="Arial"/>
                <w:spacing w:val="-7"/>
              </w:rPr>
              <w:t xml:space="preserve"> </w:t>
            </w:r>
            <w:r>
              <w:rPr>
                <w:rFonts w:ascii="Arial"/>
                <w:spacing w:val="-1"/>
              </w:rPr>
              <w:t>supplied</w:t>
            </w:r>
            <w:r w:rsidR="00907EAE">
              <w:rPr>
                <w:rFonts w:ascii="Arial"/>
                <w:spacing w:val="-1"/>
              </w:rPr>
              <w:t xml:space="preserve"> or appropriate referral has been made</w:t>
            </w:r>
            <w:r>
              <w:rPr>
                <w:rFonts w:ascii="Arial"/>
                <w:spacing w:val="-1"/>
              </w:rPr>
              <w:t>.</w:t>
            </w:r>
          </w:p>
          <w:p w14:paraId="281F938D" w14:textId="77777777" w:rsidR="00C0796F" w:rsidRDefault="00E312C0" w:rsidP="00DD4892">
            <w:pPr>
              <w:pStyle w:val="ListParagraph"/>
              <w:numPr>
                <w:ilvl w:val="0"/>
                <w:numId w:val="4"/>
              </w:numPr>
              <w:tabs>
                <w:tab w:val="left" w:pos="463"/>
              </w:tabs>
              <w:spacing w:line="239" w:lineRule="auto"/>
              <w:ind w:right="128"/>
              <w:rPr>
                <w:rFonts w:ascii="Arial" w:eastAsia="Arial" w:hAnsi="Arial" w:cs="Arial"/>
              </w:rPr>
            </w:pPr>
            <w:r>
              <w:rPr>
                <w:rFonts w:ascii="Arial"/>
                <w:spacing w:val="-1"/>
              </w:rPr>
              <w:t>Advise</w:t>
            </w:r>
            <w:r>
              <w:rPr>
                <w:rFonts w:ascii="Arial"/>
                <w:spacing w:val="-6"/>
              </w:rPr>
              <w:t xml:space="preserve"> </w:t>
            </w:r>
            <w:r>
              <w:rPr>
                <w:rFonts w:ascii="Arial"/>
              </w:rPr>
              <w:t>patient</w:t>
            </w:r>
            <w:r>
              <w:rPr>
                <w:rFonts w:ascii="Arial"/>
                <w:spacing w:val="-5"/>
              </w:rPr>
              <w:t xml:space="preserve"> </w:t>
            </w:r>
            <w:r>
              <w:rPr>
                <w:rFonts w:ascii="Arial"/>
              </w:rPr>
              <w:t>that</w:t>
            </w:r>
            <w:r>
              <w:rPr>
                <w:rFonts w:ascii="Arial"/>
                <w:spacing w:val="-5"/>
              </w:rPr>
              <w:t xml:space="preserve"> </w:t>
            </w:r>
            <w:r>
              <w:rPr>
                <w:rFonts w:ascii="Arial"/>
              </w:rPr>
              <w:t>if</w:t>
            </w:r>
            <w:r>
              <w:rPr>
                <w:rFonts w:ascii="Arial"/>
                <w:spacing w:val="-5"/>
              </w:rPr>
              <w:t xml:space="preserve"> </w:t>
            </w:r>
            <w:r>
              <w:rPr>
                <w:rFonts w:ascii="Arial"/>
                <w:spacing w:val="-1"/>
              </w:rPr>
              <w:t>they</w:t>
            </w:r>
            <w:r>
              <w:rPr>
                <w:rFonts w:ascii="Arial"/>
                <w:spacing w:val="-6"/>
              </w:rPr>
              <w:t xml:space="preserve"> </w:t>
            </w:r>
            <w:r>
              <w:rPr>
                <w:rFonts w:ascii="Arial"/>
              </w:rPr>
              <w:t>require</w:t>
            </w:r>
            <w:r>
              <w:rPr>
                <w:rFonts w:ascii="Arial"/>
                <w:spacing w:val="-5"/>
              </w:rPr>
              <w:t xml:space="preserve"> </w:t>
            </w:r>
            <w:r>
              <w:rPr>
                <w:rFonts w:ascii="Arial"/>
              </w:rPr>
              <w:t>to</w:t>
            </w:r>
            <w:r>
              <w:rPr>
                <w:rFonts w:ascii="Arial"/>
                <w:spacing w:val="-5"/>
              </w:rPr>
              <w:t xml:space="preserve"> </w:t>
            </w:r>
            <w:r>
              <w:rPr>
                <w:rFonts w:ascii="Arial"/>
              </w:rPr>
              <w:t>seek</w:t>
            </w:r>
            <w:r>
              <w:rPr>
                <w:rFonts w:ascii="Arial"/>
                <w:spacing w:val="-4"/>
              </w:rPr>
              <w:t xml:space="preserve"> </w:t>
            </w:r>
            <w:r>
              <w:rPr>
                <w:rFonts w:ascii="Arial"/>
              </w:rPr>
              <w:t>further</w:t>
            </w:r>
            <w:r>
              <w:rPr>
                <w:rFonts w:ascii="Arial"/>
                <w:spacing w:val="-7"/>
              </w:rPr>
              <w:t xml:space="preserve"> </w:t>
            </w:r>
            <w:r>
              <w:rPr>
                <w:rFonts w:ascii="Arial"/>
                <w:spacing w:val="-1"/>
              </w:rPr>
              <w:t>advice</w:t>
            </w:r>
            <w:r>
              <w:rPr>
                <w:rFonts w:ascii="Arial"/>
                <w:spacing w:val="-5"/>
              </w:rPr>
              <w:t xml:space="preserve"> </w:t>
            </w:r>
            <w:r>
              <w:rPr>
                <w:rFonts w:ascii="Arial"/>
              </w:rPr>
              <w:t>from</w:t>
            </w:r>
            <w:r>
              <w:rPr>
                <w:rFonts w:ascii="Arial"/>
                <w:spacing w:val="-6"/>
              </w:rPr>
              <w:t xml:space="preserve"> </w:t>
            </w:r>
            <w:r>
              <w:rPr>
                <w:rFonts w:ascii="Arial"/>
              </w:rPr>
              <w:t>the</w:t>
            </w:r>
            <w:r>
              <w:rPr>
                <w:rFonts w:ascii="Arial"/>
                <w:spacing w:val="25"/>
                <w:w w:val="99"/>
              </w:rPr>
              <w:t xml:space="preserve"> </w:t>
            </w:r>
            <w:r>
              <w:rPr>
                <w:rFonts w:ascii="Arial"/>
                <w:spacing w:val="-1"/>
              </w:rPr>
              <w:t>Out-of-hours</w:t>
            </w:r>
            <w:r>
              <w:rPr>
                <w:rFonts w:ascii="Arial"/>
                <w:spacing w:val="-7"/>
              </w:rPr>
              <w:t xml:space="preserve"> </w:t>
            </w:r>
            <w:r>
              <w:rPr>
                <w:rFonts w:ascii="Arial"/>
                <w:spacing w:val="-1"/>
              </w:rPr>
              <w:t>service</w:t>
            </w:r>
            <w:r>
              <w:rPr>
                <w:rFonts w:ascii="Arial"/>
                <w:spacing w:val="-6"/>
              </w:rPr>
              <w:t xml:space="preserve"> </w:t>
            </w:r>
            <w:r>
              <w:rPr>
                <w:rFonts w:ascii="Arial"/>
                <w:spacing w:val="-1"/>
              </w:rPr>
              <w:t>they</w:t>
            </w:r>
            <w:r>
              <w:rPr>
                <w:rFonts w:ascii="Arial"/>
                <w:spacing w:val="-8"/>
              </w:rPr>
              <w:t xml:space="preserve"> </w:t>
            </w:r>
            <w:r>
              <w:rPr>
                <w:rFonts w:ascii="Arial"/>
              </w:rPr>
              <w:t>should</w:t>
            </w:r>
            <w:r>
              <w:rPr>
                <w:rFonts w:ascii="Arial"/>
                <w:spacing w:val="-6"/>
              </w:rPr>
              <w:t xml:space="preserve"> </w:t>
            </w:r>
            <w:r>
              <w:rPr>
                <w:rFonts w:ascii="Arial"/>
                <w:spacing w:val="-1"/>
              </w:rPr>
              <w:t>make</w:t>
            </w:r>
            <w:r>
              <w:rPr>
                <w:rFonts w:ascii="Arial"/>
                <w:spacing w:val="-7"/>
              </w:rPr>
              <w:t xml:space="preserve"> </w:t>
            </w:r>
            <w:r>
              <w:rPr>
                <w:rFonts w:ascii="Arial"/>
              </w:rPr>
              <w:t>staff</w:t>
            </w:r>
            <w:r>
              <w:rPr>
                <w:rFonts w:ascii="Arial"/>
                <w:spacing w:val="-6"/>
              </w:rPr>
              <w:t xml:space="preserve"> </w:t>
            </w:r>
            <w:r>
              <w:rPr>
                <w:rFonts w:ascii="Arial"/>
                <w:spacing w:val="-1"/>
              </w:rPr>
              <w:t>aware</w:t>
            </w:r>
            <w:r>
              <w:rPr>
                <w:rFonts w:ascii="Arial"/>
                <w:spacing w:val="-7"/>
              </w:rPr>
              <w:t xml:space="preserve"> </w:t>
            </w:r>
            <w:r>
              <w:rPr>
                <w:rFonts w:ascii="Arial"/>
              </w:rPr>
              <w:t>of</w:t>
            </w:r>
            <w:r>
              <w:rPr>
                <w:rFonts w:ascii="Arial"/>
                <w:spacing w:val="-6"/>
              </w:rPr>
              <w:t xml:space="preserve"> </w:t>
            </w:r>
            <w:r>
              <w:rPr>
                <w:rFonts w:ascii="Arial"/>
              </w:rPr>
              <w:t>their</w:t>
            </w:r>
            <w:r>
              <w:rPr>
                <w:rFonts w:ascii="Arial"/>
                <w:spacing w:val="53"/>
                <w:w w:val="99"/>
              </w:rPr>
              <w:t xml:space="preserve"> </w:t>
            </w:r>
            <w:r>
              <w:rPr>
                <w:rFonts w:ascii="Arial"/>
                <w:spacing w:val="-1"/>
              </w:rPr>
              <w:t>nitrofurantoin</w:t>
            </w:r>
            <w:r>
              <w:rPr>
                <w:rFonts w:ascii="Arial"/>
                <w:spacing w:val="-23"/>
              </w:rPr>
              <w:t xml:space="preserve"> </w:t>
            </w:r>
            <w:r>
              <w:rPr>
                <w:rFonts w:ascii="Arial"/>
                <w:spacing w:val="-1"/>
              </w:rPr>
              <w:t>treatment.</w:t>
            </w:r>
          </w:p>
          <w:p w14:paraId="5E6C625C" w14:textId="77777777" w:rsidR="00C0796F" w:rsidRDefault="00E312C0">
            <w:pPr>
              <w:pStyle w:val="TableParagraph"/>
              <w:spacing w:before="120"/>
              <w:ind w:left="102" w:right="1295"/>
              <w:rPr>
                <w:rFonts w:ascii="Arial" w:eastAsia="Arial" w:hAnsi="Arial" w:cs="Arial"/>
              </w:rPr>
            </w:pPr>
            <w:r>
              <w:rPr>
                <w:rFonts w:ascii="Arial"/>
                <w:spacing w:val="-1"/>
              </w:rPr>
              <w:t>Information</w:t>
            </w:r>
            <w:r>
              <w:rPr>
                <w:rFonts w:ascii="Arial"/>
                <w:spacing w:val="-7"/>
              </w:rPr>
              <w:t xml:space="preserve"> </w:t>
            </w:r>
            <w:r>
              <w:rPr>
                <w:rFonts w:ascii="Arial"/>
              </w:rPr>
              <w:t>on</w:t>
            </w:r>
            <w:r>
              <w:rPr>
                <w:rFonts w:ascii="Arial"/>
                <w:spacing w:val="-6"/>
              </w:rPr>
              <w:t xml:space="preserve"> </w:t>
            </w:r>
            <w:r>
              <w:rPr>
                <w:rFonts w:ascii="Arial"/>
                <w:spacing w:val="-1"/>
              </w:rPr>
              <w:t>medicines</w:t>
            </w:r>
            <w:r>
              <w:rPr>
                <w:rFonts w:ascii="Arial"/>
                <w:spacing w:val="-6"/>
              </w:rPr>
              <w:t xml:space="preserve"> </w:t>
            </w:r>
            <w:r>
              <w:rPr>
                <w:rFonts w:ascii="Arial"/>
              </w:rPr>
              <w:t>can</w:t>
            </w:r>
            <w:r>
              <w:rPr>
                <w:rFonts w:ascii="Arial"/>
                <w:spacing w:val="-6"/>
              </w:rPr>
              <w:t xml:space="preserve"> </w:t>
            </w:r>
            <w:r>
              <w:rPr>
                <w:rFonts w:ascii="Arial"/>
              </w:rPr>
              <w:t>be</w:t>
            </w:r>
            <w:r>
              <w:rPr>
                <w:rFonts w:ascii="Arial"/>
                <w:spacing w:val="-6"/>
              </w:rPr>
              <w:t xml:space="preserve"> </w:t>
            </w:r>
            <w:r>
              <w:rPr>
                <w:rFonts w:ascii="Arial"/>
                <w:spacing w:val="-1"/>
              </w:rPr>
              <w:t>found</w:t>
            </w:r>
            <w:r>
              <w:rPr>
                <w:rFonts w:ascii="Arial"/>
                <w:spacing w:val="-6"/>
              </w:rPr>
              <w:t xml:space="preserve"> </w:t>
            </w:r>
            <w:r>
              <w:rPr>
                <w:rFonts w:ascii="Arial"/>
              </w:rPr>
              <w:t>at</w:t>
            </w:r>
            <w:r>
              <w:rPr>
                <w:rFonts w:ascii="Arial"/>
                <w:w w:val="99"/>
              </w:rPr>
              <w:t xml:space="preserve"> </w:t>
            </w:r>
            <w:r>
              <w:rPr>
                <w:rFonts w:ascii="Arial"/>
                <w:color w:val="0000FF"/>
                <w:w w:val="99"/>
              </w:rPr>
              <w:t xml:space="preserve"> </w:t>
            </w:r>
            <w:hyperlink r:id="rId23">
              <w:r>
                <w:rPr>
                  <w:rFonts w:ascii="Arial"/>
                  <w:color w:val="0000FF"/>
                  <w:spacing w:val="-1"/>
                  <w:w w:val="95"/>
                  <w:u w:val="single" w:color="0000FF"/>
                </w:rPr>
                <w:t>https://www.medicines.org.uk/emc/browse-medicines</w:t>
              </w:r>
              <w:r>
                <w:rPr>
                  <w:rFonts w:ascii="Arial"/>
                  <w:color w:val="0000FF"/>
                  <w:w w:val="95"/>
                  <w:u w:val="single" w:color="0000FF"/>
                </w:rPr>
                <w:t xml:space="preserve">   </w:t>
              </w:r>
              <w:r>
                <w:rPr>
                  <w:rFonts w:ascii="Arial"/>
                  <w:color w:val="0000FF"/>
                  <w:spacing w:val="43"/>
                  <w:w w:val="95"/>
                  <w:u w:val="single" w:color="0000FF"/>
                </w:rPr>
                <w:t xml:space="preserve"> </w:t>
              </w:r>
            </w:hyperlink>
            <w:r>
              <w:rPr>
                <w:rFonts w:ascii="Arial"/>
                <w:w w:val="95"/>
              </w:rPr>
              <w:t>or</w:t>
            </w:r>
            <w:r>
              <w:rPr>
                <w:rFonts w:ascii="Arial"/>
                <w:w w:val="99"/>
              </w:rPr>
              <w:t xml:space="preserve"> </w:t>
            </w:r>
            <w:hyperlink r:id="rId24">
              <w:r>
                <w:rPr>
                  <w:rFonts w:ascii="Arial"/>
                  <w:color w:val="0000FF"/>
                  <w:w w:val="99"/>
                </w:rPr>
                <w:t xml:space="preserve"> </w:t>
              </w:r>
              <w:r>
                <w:rPr>
                  <w:rFonts w:ascii="Arial"/>
                  <w:color w:val="0000FF"/>
                  <w:spacing w:val="-1"/>
                  <w:u w:val="single" w:color="0000FF"/>
                </w:rPr>
                <w:t>https://www.gov.uk/pil-spc</w:t>
              </w:r>
            </w:hyperlink>
          </w:p>
        </w:tc>
      </w:tr>
      <w:tr w:rsidR="00C0796F" w14:paraId="36CB0B1C"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305D0300" w14:textId="77777777" w:rsidR="00C0796F" w:rsidRDefault="00E312C0">
            <w:pPr>
              <w:pStyle w:val="TableParagraph"/>
              <w:spacing w:line="250" w:lineRule="exact"/>
              <w:ind w:left="102"/>
              <w:rPr>
                <w:rFonts w:ascii="Arial" w:eastAsia="Arial" w:hAnsi="Arial" w:cs="Arial"/>
              </w:rPr>
            </w:pPr>
            <w:r>
              <w:rPr>
                <w:rFonts w:ascii="Arial"/>
                <w:spacing w:val="-1"/>
              </w:rPr>
              <w:t>Monitoring</w:t>
            </w:r>
          </w:p>
        </w:tc>
        <w:tc>
          <w:tcPr>
            <w:tcW w:w="6840" w:type="dxa"/>
            <w:tcBorders>
              <w:top w:val="single" w:sz="5" w:space="0" w:color="000000"/>
              <w:left w:val="single" w:sz="5" w:space="0" w:color="000000"/>
              <w:bottom w:val="single" w:sz="5" w:space="0" w:color="000000"/>
              <w:right w:val="single" w:sz="5" w:space="0" w:color="000000"/>
            </w:tcBorders>
          </w:tcPr>
          <w:p w14:paraId="7B48E6CC" w14:textId="77777777" w:rsidR="00C0796F" w:rsidRDefault="00E312C0">
            <w:pPr>
              <w:pStyle w:val="TableParagraph"/>
              <w:spacing w:line="250" w:lineRule="exact"/>
              <w:ind w:left="102"/>
              <w:rPr>
                <w:rFonts w:ascii="Arial" w:eastAsia="Arial" w:hAnsi="Arial" w:cs="Arial"/>
              </w:rPr>
            </w:pPr>
            <w:r>
              <w:rPr>
                <w:rFonts w:ascii="Arial"/>
                <w:spacing w:val="-1"/>
              </w:rPr>
              <w:t>Not</w:t>
            </w:r>
            <w:r>
              <w:rPr>
                <w:rFonts w:ascii="Arial"/>
                <w:spacing w:val="-14"/>
              </w:rPr>
              <w:t xml:space="preserve"> </w:t>
            </w:r>
            <w:r>
              <w:rPr>
                <w:rFonts w:ascii="Arial"/>
                <w:spacing w:val="-1"/>
              </w:rPr>
              <w:t>applicable</w:t>
            </w:r>
          </w:p>
        </w:tc>
      </w:tr>
      <w:tr w:rsidR="00C0796F" w14:paraId="55F6B3C7" w14:textId="77777777">
        <w:trPr>
          <w:trHeight w:hRule="exact" w:val="26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2675F356" w14:textId="77777777" w:rsidR="00C0796F" w:rsidRDefault="00E312C0">
            <w:pPr>
              <w:pStyle w:val="TableParagraph"/>
              <w:spacing w:line="250" w:lineRule="exact"/>
              <w:ind w:left="102"/>
              <w:rPr>
                <w:rFonts w:ascii="Arial" w:eastAsia="Arial" w:hAnsi="Arial" w:cs="Arial"/>
              </w:rPr>
            </w:pPr>
            <w:r>
              <w:rPr>
                <w:rFonts w:ascii="Arial"/>
              </w:rPr>
              <w:t>Follow-up</w:t>
            </w:r>
          </w:p>
        </w:tc>
        <w:tc>
          <w:tcPr>
            <w:tcW w:w="6840" w:type="dxa"/>
            <w:tcBorders>
              <w:top w:val="single" w:sz="5" w:space="0" w:color="000000"/>
              <w:left w:val="single" w:sz="5" w:space="0" w:color="000000"/>
              <w:bottom w:val="single" w:sz="5" w:space="0" w:color="000000"/>
              <w:right w:val="single" w:sz="5" w:space="0" w:color="000000"/>
            </w:tcBorders>
          </w:tcPr>
          <w:p w14:paraId="1604ECA2" w14:textId="77777777" w:rsidR="00C0796F" w:rsidRDefault="00E312C0">
            <w:pPr>
              <w:pStyle w:val="TableParagraph"/>
              <w:spacing w:line="250" w:lineRule="exact"/>
              <w:ind w:left="102"/>
              <w:rPr>
                <w:rFonts w:ascii="Arial" w:eastAsia="Arial" w:hAnsi="Arial" w:cs="Arial"/>
              </w:rPr>
            </w:pPr>
            <w:r>
              <w:rPr>
                <w:rFonts w:ascii="Arial"/>
                <w:spacing w:val="-1"/>
              </w:rPr>
              <w:t>Not</w:t>
            </w:r>
            <w:r>
              <w:rPr>
                <w:rFonts w:ascii="Arial"/>
                <w:spacing w:val="-14"/>
              </w:rPr>
              <w:t xml:space="preserve"> </w:t>
            </w:r>
            <w:r>
              <w:rPr>
                <w:rFonts w:ascii="Arial"/>
                <w:spacing w:val="-1"/>
              </w:rPr>
              <w:t>applicable</w:t>
            </w:r>
          </w:p>
        </w:tc>
      </w:tr>
      <w:tr w:rsidR="00C0796F" w14:paraId="7D902431" w14:textId="77777777">
        <w:trPr>
          <w:trHeight w:hRule="exact" w:val="2108"/>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45BCA95" w14:textId="77777777" w:rsidR="00C0796F" w:rsidRDefault="00E312C0">
            <w:pPr>
              <w:pStyle w:val="TableParagraph"/>
              <w:spacing w:line="251" w:lineRule="exact"/>
              <w:ind w:left="102"/>
              <w:rPr>
                <w:rFonts w:ascii="Arial" w:eastAsia="Arial" w:hAnsi="Arial" w:cs="Arial"/>
              </w:rPr>
            </w:pPr>
            <w:r>
              <w:rPr>
                <w:rFonts w:ascii="Arial"/>
                <w:spacing w:val="-1"/>
              </w:rPr>
              <w:t>Additional</w:t>
            </w:r>
            <w:r>
              <w:rPr>
                <w:rFonts w:ascii="Arial"/>
                <w:spacing w:val="-19"/>
              </w:rPr>
              <w:t xml:space="preserve"> </w:t>
            </w:r>
            <w:r>
              <w:rPr>
                <w:rFonts w:ascii="Arial"/>
                <w:spacing w:val="-1"/>
              </w:rPr>
              <w:t>Facilities</w:t>
            </w:r>
          </w:p>
        </w:tc>
        <w:tc>
          <w:tcPr>
            <w:tcW w:w="6840" w:type="dxa"/>
            <w:tcBorders>
              <w:top w:val="single" w:sz="5" w:space="0" w:color="000000"/>
              <w:left w:val="single" w:sz="5" w:space="0" w:color="000000"/>
              <w:bottom w:val="single" w:sz="5" w:space="0" w:color="000000"/>
              <w:right w:val="single" w:sz="5" w:space="0" w:color="000000"/>
            </w:tcBorders>
          </w:tcPr>
          <w:p w14:paraId="0077A88C" w14:textId="77777777" w:rsidR="00C0796F" w:rsidRDefault="00E312C0">
            <w:pPr>
              <w:pStyle w:val="TableParagraph"/>
              <w:spacing w:line="251" w:lineRule="exact"/>
              <w:ind w:left="102"/>
              <w:rPr>
                <w:rFonts w:ascii="Arial" w:eastAsia="Arial" w:hAnsi="Arial" w:cs="Arial"/>
              </w:rPr>
            </w:pPr>
            <w:r>
              <w:rPr>
                <w:rFonts w:ascii="Arial"/>
              </w:rPr>
              <w:t>The</w:t>
            </w:r>
            <w:r>
              <w:rPr>
                <w:rFonts w:ascii="Arial"/>
                <w:spacing w:val="-7"/>
              </w:rPr>
              <w:t xml:space="preserve"> </w:t>
            </w:r>
            <w:r>
              <w:rPr>
                <w:rFonts w:ascii="Arial"/>
                <w:spacing w:val="-1"/>
              </w:rPr>
              <w:t>following</w:t>
            </w:r>
            <w:r>
              <w:rPr>
                <w:rFonts w:ascii="Arial"/>
                <w:spacing w:val="-7"/>
              </w:rPr>
              <w:t xml:space="preserve"> </w:t>
            </w:r>
            <w:r>
              <w:rPr>
                <w:rFonts w:ascii="Arial"/>
              </w:rPr>
              <w:t>should</w:t>
            </w:r>
            <w:r>
              <w:rPr>
                <w:rFonts w:ascii="Arial"/>
                <w:spacing w:val="-7"/>
              </w:rPr>
              <w:t xml:space="preserve"> </w:t>
            </w:r>
            <w:r>
              <w:rPr>
                <w:rFonts w:ascii="Arial"/>
              </w:rPr>
              <w:t>be</w:t>
            </w:r>
            <w:r>
              <w:rPr>
                <w:rFonts w:ascii="Arial"/>
                <w:spacing w:val="-7"/>
              </w:rPr>
              <w:t xml:space="preserve"> </w:t>
            </w:r>
            <w:r>
              <w:rPr>
                <w:rFonts w:ascii="Arial"/>
                <w:spacing w:val="-1"/>
              </w:rPr>
              <w:t>available</w:t>
            </w:r>
            <w:r>
              <w:rPr>
                <w:rFonts w:ascii="Arial"/>
                <w:spacing w:val="-7"/>
              </w:rPr>
              <w:t xml:space="preserve"> </w:t>
            </w:r>
            <w:r>
              <w:rPr>
                <w:rFonts w:ascii="Arial"/>
                <w:spacing w:val="-1"/>
              </w:rPr>
              <w:t>where</w:t>
            </w:r>
            <w:r>
              <w:rPr>
                <w:rFonts w:ascii="Arial"/>
                <w:spacing w:val="-7"/>
              </w:rPr>
              <w:t xml:space="preserve"> </w:t>
            </w:r>
            <w:r>
              <w:rPr>
                <w:rFonts w:ascii="Arial"/>
              </w:rPr>
              <w:t>the</w:t>
            </w:r>
            <w:r>
              <w:rPr>
                <w:rFonts w:ascii="Arial"/>
                <w:spacing w:val="-6"/>
              </w:rPr>
              <w:t xml:space="preserve"> </w:t>
            </w:r>
            <w:r>
              <w:rPr>
                <w:rFonts w:ascii="Arial"/>
                <w:spacing w:val="-1"/>
              </w:rPr>
              <w:t>medication</w:t>
            </w:r>
            <w:r>
              <w:rPr>
                <w:rFonts w:ascii="Arial"/>
                <w:spacing w:val="-7"/>
              </w:rPr>
              <w:t xml:space="preserve"> </w:t>
            </w:r>
            <w:r>
              <w:rPr>
                <w:rFonts w:ascii="Arial"/>
              </w:rPr>
              <w:t>is</w:t>
            </w:r>
            <w:r>
              <w:rPr>
                <w:rFonts w:ascii="Arial"/>
                <w:spacing w:val="-8"/>
              </w:rPr>
              <w:t xml:space="preserve"> </w:t>
            </w:r>
            <w:r>
              <w:rPr>
                <w:rFonts w:ascii="Arial"/>
                <w:spacing w:val="-1"/>
              </w:rPr>
              <w:t>supplied:</w:t>
            </w:r>
          </w:p>
          <w:p w14:paraId="0989C46D" w14:textId="77777777" w:rsidR="00C0796F" w:rsidRDefault="00E312C0">
            <w:pPr>
              <w:pStyle w:val="ListParagraph"/>
              <w:numPr>
                <w:ilvl w:val="0"/>
                <w:numId w:val="2"/>
              </w:numPr>
              <w:tabs>
                <w:tab w:val="left" w:pos="463"/>
              </w:tabs>
              <w:ind w:right="812"/>
              <w:rPr>
                <w:rFonts w:ascii="Arial" w:eastAsia="Arial" w:hAnsi="Arial" w:cs="Arial"/>
              </w:rPr>
            </w:pPr>
            <w:r>
              <w:rPr>
                <w:rFonts w:ascii="Arial" w:eastAsia="Arial" w:hAnsi="Arial" w:cs="Arial"/>
                <w:spacing w:val="-1"/>
              </w:rPr>
              <w:t>An</w:t>
            </w:r>
            <w:r>
              <w:rPr>
                <w:rFonts w:ascii="Arial" w:eastAsia="Arial" w:hAnsi="Arial" w:cs="Arial"/>
                <w:spacing w:val="-6"/>
              </w:rPr>
              <w:t xml:space="preserve"> </w:t>
            </w:r>
            <w:r>
              <w:rPr>
                <w:rFonts w:ascii="Arial" w:eastAsia="Arial" w:hAnsi="Arial" w:cs="Arial"/>
                <w:spacing w:val="-1"/>
              </w:rPr>
              <w:t>acceptable</w:t>
            </w:r>
            <w:r>
              <w:rPr>
                <w:rFonts w:ascii="Arial" w:eastAsia="Arial" w:hAnsi="Arial" w:cs="Arial"/>
                <w:spacing w:val="-6"/>
              </w:rPr>
              <w:t xml:space="preserve"> </w:t>
            </w:r>
            <w:r>
              <w:rPr>
                <w:rFonts w:ascii="Arial" w:eastAsia="Arial" w:hAnsi="Arial" w:cs="Arial"/>
                <w:spacing w:val="-1"/>
              </w:rPr>
              <w:t>level</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privacy</w:t>
            </w:r>
            <w:r>
              <w:rPr>
                <w:rFonts w:ascii="Arial" w:eastAsia="Arial" w:hAnsi="Arial" w:cs="Arial"/>
                <w:spacing w:val="-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respect</w:t>
            </w:r>
            <w:r>
              <w:rPr>
                <w:rFonts w:ascii="Arial" w:eastAsia="Arial" w:hAnsi="Arial" w:cs="Arial"/>
                <w:spacing w:val="-5"/>
              </w:rPr>
              <w:t xml:space="preserve"> </w:t>
            </w:r>
            <w:r>
              <w:rPr>
                <w:rFonts w:ascii="Arial" w:eastAsia="Arial" w:hAnsi="Arial" w:cs="Arial"/>
                <w:spacing w:val="-1"/>
              </w:rPr>
              <w:t>patient’s</w:t>
            </w:r>
            <w:r>
              <w:rPr>
                <w:rFonts w:ascii="Arial" w:eastAsia="Arial" w:hAnsi="Arial" w:cs="Arial"/>
                <w:spacing w:val="-6"/>
              </w:rPr>
              <w:t xml:space="preserve"> </w:t>
            </w:r>
            <w:r>
              <w:rPr>
                <w:rFonts w:ascii="Arial" w:eastAsia="Arial" w:hAnsi="Arial" w:cs="Arial"/>
              </w:rPr>
              <w:t>right</w:t>
            </w:r>
            <w:r>
              <w:rPr>
                <w:rFonts w:ascii="Arial" w:eastAsia="Arial" w:hAnsi="Arial" w:cs="Arial"/>
                <w:spacing w:val="-5"/>
              </w:rPr>
              <w:t xml:space="preserve"> </w:t>
            </w:r>
            <w:r>
              <w:rPr>
                <w:rFonts w:ascii="Arial" w:eastAsia="Arial" w:hAnsi="Arial" w:cs="Arial"/>
              </w:rPr>
              <w:t>to</w:t>
            </w:r>
            <w:r>
              <w:rPr>
                <w:rFonts w:ascii="Arial" w:eastAsia="Arial" w:hAnsi="Arial" w:cs="Arial"/>
                <w:spacing w:val="53"/>
                <w:w w:val="99"/>
              </w:rPr>
              <w:t xml:space="preserve"> </w:t>
            </w:r>
            <w:r>
              <w:rPr>
                <w:rFonts w:ascii="Arial" w:eastAsia="Arial" w:hAnsi="Arial" w:cs="Arial"/>
                <w:spacing w:val="-1"/>
              </w:rPr>
              <w:t>confidentiality</w:t>
            </w:r>
            <w:r>
              <w:rPr>
                <w:rFonts w:ascii="Arial" w:eastAsia="Arial" w:hAnsi="Arial" w:cs="Arial"/>
                <w:spacing w:val="-13"/>
              </w:rPr>
              <w:t xml:space="preserve"> </w:t>
            </w:r>
            <w:r>
              <w:rPr>
                <w:rFonts w:ascii="Arial" w:eastAsia="Arial" w:hAnsi="Arial" w:cs="Arial"/>
              </w:rPr>
              <w:t>and</w:t>
            </w:r>
            <w:r>
              <w:rPr>
                <w:rFonts w:ascii="Arial" w:eastAsia="Arial" w:hAnsi="Arial" w:cs="Arial"/>
                <w:spacing w:val="-12"/>
              </w:rPr>
              <w:t xml:space="preserve"> </w:t>
            </w:r>
            <w:r>
              <w:rPr>
                <w:rFonts w:ascii="Arial" w:eastAsia="Arial" w:hAnsi="Arial" w:cs="Arial"/>
              </w:rPr>
              <w:t>safety.</w:t>
            </w:r>
          </w:p>
          <w:p w14:paraId="05413A9B" w14:textId="77777777" w:rsidR="00C0796F" w:rsidRDefault="00E312C0">
            <w:pPr>
              <w:pStyle w:val="ListParagraph"/>
              <w:numPr>
                <w:ilvl w:val="0"/>
                <w:numId w:val="2"/>
              </w:numPr>
              <w:tabs>
                <w:tab w:val="left" w:pos="463"/>
              </w:tabs>
              <w:spacing w:line="269" w:lineRule="exact"/>
              <w:rPr>
                <w:rFonts w:ascii="Arial" w:eastAsia="Arial" w:hAnsi="Arial" w:cs="Arial"/>
              </w:rPr>
            </w:pPr>
            <w:r>
              <w:rPr>
                <w:rFonts w:ascii="Arial"/>
                <w:spacing w:val="-1"/>
              </w:rPr>
              <w:t>Access</w:t>
            </w:r>
            <w:r>
              <w:rPr>
                <w:rFonts w:ascii="Arial"/>
                <w:spacing w:val="-6"/>
              </w:rPr>
              <w:t xml:space="preserve"> </w:t>
            </w:r>
            <w:r>
              <w:rPr>
                <w:rFonts w:ascii="Arial"/>
              </w:rPr>
              <w:t>to</w:t>
            </w:r>
            <w:r>
              <w:rPr>
                <w:rFonts w:ascii="Arial"/>
                <w:spacing w:val="-6"/>
              </w:rPr>
              <w:t xml:space="preserve"> </w:t>
            </w:r>
            <w:r>
              <w:rPr>
                <w:rFonts w:ascii="Arial"/>
                <w:spacing w:val="-1"/>
              </w:rPr>
              <w:t>medical</w:t>
            </w:r>
            <w:r>
              <w:rPr>
                <w:rFonts w:ascii="Arial"/>
                <w:spacing w:val="-6"/>
              </w:rPr>
              <w:t xml:space="preserve"> </w:t>
            </w:r>
            <w:r>
              <w:rPr>
                <w:rFonts w:ascii="Arial"/>
                <w:spacing w:val="-1"/>
              </w:rPr>
              <w:t>support</w:t>
            </w:r>
            <w:r>
              <w:rPr>
                <w:rFonts w:ascii="Arial"/>
                <w:spacing w:val="-5"/>
              </w:rPr>
              <w:t xml:space="preserve"> </w:t>
            </w:r>
            <w:r>
              <w:rPr>
                <w:rFonts w:ascii="Arial"/>
              </w:rPr>
              <w:t>(this</w:t>
            </w:r>
            <w:r>
              <w:rPr>
                <w:rFonts w:ascii="Arial"/>
                <w:spacing w:val="-6"/>
              </w:rPr>
              <w:t xml:space="preserve"> </w:t>
            </w:r>
            <w:r>
              <w:rPr>
                <w:rFonts w:ascii="Arial"/>
                <w:spacing w:val="-1"/>
              </w:rPr>
              <w:t>may</w:t>
            </w:r>
            <w:r>
              <w:rPr>
                <w:rFonts w:ascii="Arial"/>
                <w:spacing w:val="-7"/>
              </w:rPr>
              <w:t xml:space="preserve"> </w:t>
            </w:r>
            <w:r>
              <w:rPr>
                <w:rFonts w:ascii="Arial"/>
              </w:rPr>
              <w:t>be</w:t>
            </w:r>
            <w:r>
              <w:rPr>
                <w:rFonts w:ascii="Arial"/>
                <w:spacing w:val="-5"/>
              </w:rPr>
              <w:t xml:space="preserve"> </w:t>
            </w:r>
            <w:r>
              <w:rPr>
                <w:rFonts w:ascii="Arial"/>
                <w:spacing w:val="-1"/>
              </w:rPr>
              <w:t>via</w:t>
            </w:r>
            <w:r>
              <w:rPr>
                <w:rFonts w:ascii="Arial"/>
                <w:spacing w:val="-6"/>
              </w:rPr>
              <w:t xml:space="preserve"> </w:t>
            </w:r>
            <w:r>
              <w:rPr>
                <w:rFonts w:ascii="Arial"/>
              </w:rPr>
              <w:t>the</w:t>
            </w:r>
            <w:r>
              <w:rPr>
                <w:rFonts w:ascii="Arial"/>
                <w:spacing w:val="-6"/>
              </w:rPr>
              <w:t xml:space="preserve"> </w:t>
            </w:r>
            <w:r>
              <w:rPr>
                <w:rFonts w:ascii="Arial"/>
              </w:rPr>
              <w:t>telephone).</w:t>
            </w:r>
          </w:p>
          <w:p w14:paraId="32720358" w14:textId="77777777" w:rsidR="00C0796F" w:rsidRDefault="00E312C0">
            <w:pPr>
              <w:pStyle w:val="ListParagraph"/>
              <w:numPr>
                <w:ilvl w:val="0"/>
                <w:numId w:val="2"/>
              </w:numPr>
              <w:tabs>
                <w:tab w:val="left" w:pos="463"/>
              </w:tabs>
              <w:spacing w:line="268" w:lineRule="exact"/>
              <w:rPr>
                <w:rFonts w:ascii="Arial" w:eastAsia="Arial" w:hAnsi="Arial" w:cs="Arial"/>
              </w:rPr>
            </w:pPr>
            <w:r>
              <w:rPr>
                <w:rFonts w:ascii="Arial"/>
                <w:spacing w:val="-1"/>
              </w:rPr>
              <w:t>Approved</w:t>
            </w:r>
            <w:r>
              <w:rPr>
                <w:rFonts w:ascii="Arial"/>
                <w:spacing w:val="-8"/>
              </w:rPr>
              <w:t xml:space="preserve"> </w:t>
            </w:r>
            <w:r>
              <w:rPr>
                <w:rFonts w:ascii="Arial"/>
              </w:rPr>
              <w:t>equipment</w:t>
            </w:r>
            <w:r>
              <w:rPr>
                <w:rFonts w:ascii="Arial"/>
                <w:spacing w:val="-7"/>
              </w:rPr>
              <w:t xml:space="preserve"> </w:t>
            </w:r>
            <w:r>
              <w:rPr>
                <w:rFonts w:ascii="Arial"/>
              </w:rPr>
              <w:t>for</w:t>
            </w:r>
            <w:r>
              <w:rPr>
                <w:rFonts w:ascii="Arial"/>
                <w:spacing w:val="-7"/>
              </w:rPr>
              <w:t xml:space="preserve"> </w:t>
            </w:r>
            <w:r>
              <w:rPr>
                <w:rFonts w:ascii="Arial"/>
              </w:rPr>
              <w:t>the</w:t>
            </w:r>
            <w:r>
              <w:rPr>
                <w:rFonts w:ascii="Arial"/>
                <w:spacing w:val="-7"/>
              </w:rPr>
              <w:t xml:space="preserve"> </w:t>
            </w:r>
            <w:r>
              <w:rPr>
                <w:rFonts w:ascii="Arial"/>
                <w:spacing w:val="-1"/>
              </w:rPr>
              <w:t>disposal</w:t>
            </w:r>
            <w:r>
              <w:rPr>
                <w:rFonts w:ascii="Arial"/>
                <w:spacing w:val="-7"/>
              </w:rPr>
              <w:t xml:space="preserve"> </w:t>
            </w:r>
            <w:r>
              <w:rPr>
                <w:rFonts w:ascii="Arial"/>
              </w:rPr>
              <w:t>of</w:t>
            </w:r>
            <w:r>
              <w:rPr>
                <w:rFonts w:ascii="Arial"/>
                <w:spacing w:val="-7"/>
              </w:rPr>
              <w:t xml:space="preserve"> </w:t>
            </w:r>
            <w:r>
              <w:rPr>
                <w:rFonts w:ascii="Arial"/>
              </w:rPr>
              <w:t>used</w:t>
            </w:r>
            <w:r>
              <w:rPr>
                <w:rFonts w:ascii="Arial"/>
                <w:spacing w:val="-7"/>
              </w:rPr>
              <w:t xml:space="preserve"> </w:t>
            </w:r>
            <w:r>
              <w:rPr>
                <w:rFonts w:ascii="Arial"/>
                <w:spacing w:val="-1"/>
              </w:rPr>
              <w:t>materials.</w:t>
            </w:r>
          </w:p>
          <w:p w14:paraId="5AF71D8C" w14:textId="77777777" w:rsidR="00C0796F" w:rsidRDefault="00E312C0">
            <w:pPr>
              <w:pStyle w:val="ListParagraph"/>
              <w:numPr>
                <w:ilvl w:val="0"/>
                <w:numId w:val="2"/>
              </w:numPr>
              <w:tabs>
                <w:tab w:val="left" w:pos="462"/>
              </w:tabs>
              <w:spacing w:before="18" w:line="252" w:lineRule="exact"/>
              <w:ind w:left="461" w:right="423"/>
              <w:rPr>
                <w:rFonts w:ascii="Arial" w:eastAsia="Arial" w:hAnsi="Arial" w:cs="Arial"/>
              </w:rPr>
            </w:pPr>
            <w:r>
              <w:rPr>
                <w:rFonts w:ascii="Arial"/>
                <w:spacing w:val="-1"/>
              </w:rPr>
              <w:t>Clean</w:t>
            </w:r>
            <w:r>
              <w:rPr>
                <w:rFonts w:ascii="Arial"/>
                <w:spacing w:val="-7"/>
              </w:rPr>
              <w:t xml:space="preserve"> </w:t>
            </w:r>
            <w:r>
              <w:rPr>
                <w:rFonts w:ascii="Arial"/>
              </w:rPr>
              <w:t>and</w:t>
            </w:r>
            <w:r>
              <w:rPr>
                <w:rFonts w:ascii="Arial"/>
                <w:spacing w:val="-6"/>
              </w:rPr>
              <w:t xml:space="preserve"> </w:t>
            </w:r>
            <w:r>
              <w:rPr>
                <w:rFonts w:ascii="Arial"/>
                <w:spacing w:val="-1"/>
              </w:rPr>
              <w:t>tidy</w:t>
            </w:r>
            <w:r>
              <w:rPr>
                <w:rFonts w:ascii="Arial"/>
                <w:spacing w:val="-6"/>
              </w:rPr>
              <w:t xml:space="preserve"> </w:t>
            </w:r>
            <w:r>
              <w:rPr>
                <w:rFonts w:ascii="Arial"/>
                <w:spacing w:val="-1"/>
              </w:rPr>
              <w:t>work</w:t>
            </w:r>
            <w:r>
              <w:rPr>
                <w:rFonts w:ascii="Arial"/>
                <w:spacing w:val="-6"/>
              </w:rPr>
              <w:t xml:space="preserve"> </w:t>
            </w:r>
            <w:r>
              <w:rPr>
                <w:rFonts w:ascii="Arial"/>
              </w:rPr>
              <w:t>areas,</w:t>
            </w:r>
            <w:r>
              <w:rPr>
                <w:rFonts w:ascii="Arial"/>
                <w:spacing w:val="-7"/>
              </w:rPr>
              <w:t xml:space="preserve"> </w:t>
            </w:r>
            <w:r>
              <w:rPr>
                <w:rFonts w:ascii="Arial"/>
                <w:spacing w:val="-1"/>
              </w:rPr>
              <w:t>including</w:t>
            </w:r>
            <w:r>
              <w:rPr>
                <w:rFonts w:ascii="Arial"/>
                <w:spacing w:val="-6"/>
              </w:rPr>
              <w:t xml:space="preserve"> </w:t>
            </w:r>
            <w:r>
              <w:rPr>
                <w:rFonts w:ascii="Arial"/>
              </w:rPr>
              <w:t>access</w:t>
            </w:r>
            <w:r>
              <w:rPr>
                <w:rFonts w:ascii="Arial"/>
                <w:spacing w:val="-7"/>
              </w:rPr>
              <w:t xml:space="preserve"> </w:t>
            </w:r>
            <w:r>
              <w:rPr>
                <w:rFonts w:ascii="Arial"/>
              </w:rPr>
              <w:t>to</w:t>
            </w:r>
            <w:r>
              <w:rPr>
                <w:rFonts w:ascii="Arial"/>
                <w:spacing w:val="-6"/>
              </w:rPr>
              <w:t xml:space="preserve"> </w:t>
            </w:r>
            <w:r>
              <w:rPr>
                <w:rFonts w:ascii="Arial"/>
                <w:spacing w:val="-1"/>
              </w:rPr>
              <w:t>hand</w:t>
            </w:r>
            <w:r>
              <w:rPr>
                <w:rFonts w:ascii="Arial"/>
                <w:spacing w:val="-6"/>
              </w:rPr>
              <w:t xml:space="preserve"> </w:t>
            </w:r>
            <w:r>
              <w:rPr>
                <w:rFonts w:ascii="Arial"/>
                <w:spacing w:val="-1"/>
              </w:rPr>
              <w:t>washing</w:t>
            </w:r>
            <w:r>
              <w:rPr>
                <w:rFonts w:ascii="Arial"/>
                <w:spacing w:val="55"/>
                <w:w w:val="99"/>
              </w:rPr>
              <w:t xml:space="preserve"> </w:t>
            </w:r>
            <w:r>
              <w:rPr>
                <w:rFonts w:ascii="Arial"/>
                <w:spacing w:val="-1"/>
              </w:rPr>
              <w:t>facilities.</w:t>
            </w:r>
          </w:p>
          <w:p w14:paraId="55356C7F" w14:textId="77777777" w:rsidR="00C0796F" w:rsidRDefault="00E312C0">
            <w:pPr>
              <w:pStyle w:val="ListParagraph"/>
              <w:numPr>
                <w:ilvl w:val="0"/>
                <w:numId w:val="2"/>
              </w:numPr>
              <w:tabs>
                <w:tab w:val="left" w:pos="463"/>
              </w:tabs>
              <w:spacing w:line="265" w:lineRule="exact"/>
              <w:rPr>
                <w:rFonts w:ascii="Arial" w:eastAsia="Arial" w:hAnsi="Arial" w:cs="Arial"/>
              </w:rPr>
            </w:pPr>
            <w:r>
              <w:rPr>
                <w:rFonts w:ascii="Arial"/>
                <w:spacing w:val="-1"/>
              </w:rPr>
              <w:t>Access</w:t>
            </w:r>
            <w:r>
              <w:rPr>
                <w:rFonts w:ascii="Arial"/>
                <w:spacing w:val="-8"/>
              </w:rPr>
              <w:t xml:space="preserve"> </w:t>
            </w:r>
            <w:r>
              <w:rPr>
                <w:rFonts w:ascii="Arial"/>
              </w:rPr>
              <w:t>to</w:t>
            </w:r>
            <w:r>
              <w:rPr>
                <w:rFonts w:ascii="Arial"/>
                <w:spacing w:val="-8"/>
              </w:rPr>
              <w:t xml:space="preserve"> </w:t>
            </w:r>
            <w:r>
              <w:rPr>
                <w:rFonts w:ascii="Arial"/>
                <w:spacing w:val="-1"/>
              </w:rPr>
              <w:t>current</w:t>
            </w:r>
            <w:r>
              <w:rPr>
                <w:rFonts w:ascii="Arial"/>
                <w:spacing w:val="-7"/>
              </w:rPr>
              <w:t xml:space="preserve"> </w:t>
            </w:r>
            <w:r>
              <w:rPr>
                <w:rFonts w:ascii="Arial"/>
                <w:spacing w:val="-1"/>
              </w:rPr>
              <w:t>BNF</w:t>
            </w:r>
            <w:r>
              <w:rPr>
                <w:rFonts w:ascii="Arial"/>
                <w:spacing w:val="-8"/>
              </w:rPr>
              <w:t xml:space="preserve"> </w:t>
            </w:r>
            <w:r>
              <w:rPr>
                <w:rFonts w:ascii="Arial"/>
              </w:rPr>
              <w:t>(online</w:t>
            </w:r>
            <w:r>
              <w:rPr>
                <w:rFonts w:ascii="Arial"/>
                <w:spacing w:val="-7"/>
              </w:rPr>
              <w:t xml:space="preserve"> </w:t>
            </w:r>
            <w:r>
              <w:rPr>
                <w:rFonts w:ascii="Arial"/>
                <w:spacing w:val="-1"/>
              </w:rPr>
              <w:t>version</w:t>
            </w:r>
            <w:r>
              <w:rPr>
                <w:rFonts w:ascii="Arial"/>
                <w:spacing w:val="-8"/>
              </w:rPr>
              <w:t xml:space="preserve"> </w:t>
            </w:r>
            <w:r>
              <w:rPr>
                <w:rFonts w:ascii="Arial"/>
              </w:rPr>
              <w:t>preferred).</w:t>
            </w:r>
          </w:p>
        </w:tc>
      </w:tr>
    </w:tbl>
    <w:p w14:paraId="1DC966C3" w14:textId="77777777" w:rsidR="003E1346" w:rsidRDefault="003E1346">
      <w:pPr>
        <w:spacing w:before="1"/>
        <w:rPr>
          <w:rFonts w:ascii="Times New Roman" w:eastAsia="Times New Roman" w:hAnsi="Times New Roman" w:cs="Times New Roman"/>
          <w:sz w:val="17"/>
          <w:szCs w:val="17"/>
        </w:rPr>
      </w:pPr>
    </w:p>
    <w:p w14:paraId="5277FD29" w14:textId="77777777" w:rsidR="003E1346" w:rsidRDefault="003E1346">
      <w:pPr>
        <w:rPr>
          <w:rFonts w:ascii="Times New Roman" w:eastAsia="Times New Roman" w:hAnsi="Times New Roman" w:cs="Times New Roman"/>
          <w:sz w:val="17"/>
          <w:szCs w:val="17"/>
        </w:rPr>
      </w:pPr>
      <w:r>
        <w:rPr>
          <w:rFonts w:ascii="Times New Roman" w:eastAsia="Times New Roman" w:hAnsi="Times New Roman" w:cs="Times New Roman"/>
          <w:sz w:val="17"/>
          <w:szCs w:val="17"/>
        </w:rPr>
        <w:br w:type="page"/>
      </w:r>
    </w:p>
    <w:p w14:paraId="6038022E" w14:textId="77777777" w:rsidR="00C0796F" w:rsidRDefault="00C0796F">
      <w:pPr>
        <w:spacing w:before="1"/>
        <w:rPr>
          <w:rFonts w:ascii="Times New Roman" w:eastAsia="Times New Roman" w:hAnsi="Times New Roman" w:cs="Times New Roman"/>
          <w:sz w:val="17"/>
          <w:szCs w:val="17"/>
        </w:rPr>
      </w:pPr>
    </w:p>
    <w:p w14:paraId="5FB89B51" w14:textId="77777777" w:rsidR="00C0796F" w:rsidRDefault="00E312C0">
      <w:pPr>
        <w:pStyle w:val="Heading2"/>
        <w:rPr>
          <w:b w:val="0"/>
          <w:bCs w:val="0"/>
        </w:rPr>
      </w:pPr>
      <w:bookmarkStart w:id="7" w:name="Characteristics_of_staff_authorised_unde"/>
      <w:bookmarkEnd w:id="7"/>
      <w:r>
        <w:rPr>
          <w:spacing w:val="-1"/>
        </w:rPr>
        <w:t>Characteristics</w:t>
      </w:r>
      <w:r>
        <w:rPr>
          <w:spacing w:val="-9"/>
        </w:rPr>
        <w:t xml:space="preserve"> </w:t>
      </w:r>
      <w:r>
        <w:t>of</w:t>
      </w:r>
      <w:r>
        <w:rPr>
          <w:spacing w:val="-8"/>
        </w:rPr>
        <w:t xml:space="preserve"> </w:t>
      </w:r>
      <w:r>
        <w:t>staff</w:t>
      </w:r>
      <w:r>
        <w:rPr>
          <w:spacing w:val="-8"/>
        </w:rPr>
        <w:t xml:space="preserve"> </w:t>
      </w:r>
      <w:r>
        <w:rPr>
          <w:spacing w:val="-1"/>
        </w:rPr>
        <w:t>authorised</w:t>
      </w:r>
      <w:r>
        <w:rPr>
          <w:spacing w:val="-8"/>
        </w:rPr>
        <w:t xml:space="preserve"> </w:t>
      </w:r>
      <w:r>
        <w:t>under</w:t>
      </w:r>
      <w:r>
        <w:rPr>
          <w:spacing w:val="-8"/>
        </w:rPr>
        <w:t xml:space="preserve"> </w:t>
      </w:r>
      <w:r>
        <w:t>the</w:t>
      </w:r>
      <w:r>
        <w:rPr>
          <w:spacing w:val="-9"/>
        </w:rPr>
        <w:t xml:space="preserve"> </w:t>
      </w:r>
      <w:r>
        <w:rPr>
          <w:spacing w:val="-1"/>
        </w:rPr>
        <w:t>PGD</w:t>
      </w:r>
    </w:p>
    <w:tbl>
      <w:tblPr>
        <w:tblW w:w="0" w:type="auto"/>
        <w:tblInd w:w="846" w:type="dxa"/>
        <w:tblLayout w:type="fixed"/>
        <w:tblCellMar>
          <w:left w:w="0" w:type="dxa"/>
          <w:right w:w="0" w:type="dxa"/>
        </w:tblCellMar>
        <w:tblLook w:val="01E0" w:firstRow="1" w:lastRow="1" w:firstColumn="1" w:lastColumn="1" w:noHBand="0" w:noVBand="0"/>
      </w:tblPr>
      <w:tblGrid>
        <w:gridCol w:w="2448"/>
        <w:gridCol w:w="6840"/>
      </w:tblGrid>
      <w:tr w:rsidR="00C0796F" w14:paraId="69DA6020" w14:textId="77777777">
        <w:trPr>
          <w:trHeight w:hRule="exact" w:val="1274"/>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482B4EE3" w14:textId="77777777" w:rsidR="00C0796F" w:rsidRDefault="00E312C0">
            <w:pPr>
              <w:pStyle w:val="TableParagraph"/>
              <w:ind w:left="102" w:right="1061"/>
              <w:rPr>
                <w:rFonts w:ascii="Arial" w:eastAsia="Arial" w:hAnsi="Arial" w:cs="Arial"/>
              </w:rPr>
            </w:pPr>
            <w:r>
              <w:rPr>
                <w:rFonts w:ascii="Arial"/>
                <w:spacing w:val="-1"/>
              </w:rPr>
              <w:t>Professional</w:t>
            </w:r>
            <w:r>
              <w:rPr>
                <w:rFonts w:ascii="Arial"/>
                <w:spacing w:val="22"/>
                <w:w w:val="99"/>
              </w:rPr>
              <w:t xml:space="preserve"> </w:t>
            </w:r>
            <w:r>
              <w:rPr>
                <w:rFonts w:ascii="Arial"/>
                <w:spacing w:val="-1"/>
              </w:rPr>
              <w:t>qualifications</w:t>
            </w:r>
          </w:p>
        </w:tc>
        <w:tc>
          <w:tcPr>
            <w:tcW w:w="6840" w:type="dxa"/>
            <w:tcBorders>
              <w:top w:val="single" w:sz="5" w:space="0" w:color="000000"/>
              <w:left w:val="single" w:sz="5" w:space="0" w:color="000000"/>
              <w:bottom w:val="single" w:sz="5" w:space="0" w:color="000000"/>
              <w:right w:val="single" w:sz="5" w:space="0" w:color="000000"/>
            </w:tcBorders>
          </w:tcPr>
          <w:p w14:paraId="407E39D9" w14:textId="77777777" w:rsidR="00C0796F" w:rsidRDefault="00E312C0">
            <w:pPr>
              <w:pStyle w:val="TableParagraph"/>
              <w:ind w:left="102" w:right="101"/>
              <w:rPr>
                <w:rFonts w:ascii="Arial" w:eastAsia="Arial" w:hAnsi="Arial" w:cs="Arial"/>
              </w:rPr>
            </w:pPr>
            <w:r>
              <w:rPr>
                <w:rFonts w:ascii="Arial"/>
                <w:spacing w:val="-1"/>
              </w:rPr>
              <w:t>Registered</w:t>
            </w:r>
            <w:r>
              <w:rPr>
                <w:rFonts w:ascii="Arial"/>
                <w:spacing w:val="-10"/>
              </w:rPr>
              <w:t xml:space="preserve"> </w:t>
            </w:r>
            <w:r>
              <w:rPr>
                <w:rFonts w:ascii="Arial"/>
                <w:spacing w:val="-1"/>
              </w:rPr>
              <w:t>pharmacist</w:t>
            </w:r>
            <w:r>
              <w:rPr>
                <w:rFonts w:ascii="Arial"/>
                <w:spacing w:val="-9"/>
              </w:rPr>
              <w:t xml:space="preserve"> </w:t>
            </w:r>
            <w:r>
              <w:rPr>
                <w:rFonts w:ascii="Arial"/>
                <w:spacing w:val="-1"/>
              </w:rPr>
              <w:t>with</w:t>
            </w:r>
            <w:r>
              <w:rPr>
                <w:rFonts w:ascii="Arial"/>
                <w:spacing w:val="-10"/>
              </w:rPr>
              <w:t xml:space="preserve"> </w:t>
            </w:r>
            <w:r>
              <w:rPr>
                <w:rFonts w:ascii="Arial"/>
              </w:rPr>
              <w:t>current</w:t>
            </w:r>
            <w:r>
              <w:rPr>
                <w:rFonts w:ascii="Arial"/>
                <w:spacing w:val="-9"/>
              </w:rPr>
              <w:t xml:space="preserve"> </w:t>
            </w:r>
            <w:r>
              <w:rPr>
                <w:rFonts w:ascii="Arial"/>
                <w:spacing w:val="-1"/>
              </w:rPr>
              <w:t>General</w:t>
            </w:r>
            <w:r>
              <w:rPr>
                <w:rFonts w:ascii="Arial"/>
                <w:spacing w:val="-10"/>
              </w:rPr>
              <w:t xml:space="preserve"> </w:t>
            </w:r>
            <w:r>
              <w:rPr>
                <w:rFonts w:ascii="Arial"/>
                <w:spacing w:val="-1"/>
              </w:rPr>
              <w:t>Pharmaceutical</w:t>
            </w:r>
            <w:r>
              <w:rPr>
                <w:rFonts w:ascii="Arial"/>
                <w:spacing w:val="-9"/>
              </w:rPr>
              <w:t xml:space="preserve"> </w:t>
            </w:r>
            <w:r>
              <w:rPr>
                <w:rFonts w:ascii="Arial"/>
                <w:spacing w:val="-1"/>
              </w:rPr>
              <w:t>Council</w:t>
            </w:r>
            <w:r>
              <w:rPr>
                <w:rFonts w:ascii="Arial"/>
                <w:spacing w:val="91"/>
                <w:w w:val="99"/>
              </w:rPr>
              <w:t xml:space="preserve"> </w:t>
            </w:r>
            <w:r>
              <w:rPr>
                <w:rFonts w:ascii="Arial"/>
                <w:spacing w:val="-1"/>
              </w:rPr>
              <w:t>(GPhC)</w:t>
            </w:r>
            <w:r>
              <w:rPr>
                <w:rFonts w:ascii="Arial"/>
                <w:spacing w:val="-19"/>
              </w:rPr>
              <w:t xml:space="preserve"> </w:t>
            </w:r>
            <w:r>
              <w:rPr>
                <w:rFonts w:ascii="Arial"/>
              </w:rPr>
              <w:t>registration.</w:t>
            </w:r>
          </w:p>
          <w:p w14:paraId="457E1C70" w14:textId="77777777" w:rsidR="00C0796F" w:rsidRDefault="00E312C0">
            <w:pPr>
              <w:pStyle w:val="TableParagraph"/>
              <w:spacing w:before="1"/>
              <w:ind w:left="102" w:right="367"/>
              <w:rPr>
                <w:rFonts w:ascii="Arial"/>
                <w:b/>
                <w:i/>
                <w:spacing w:val="-1"/>
              </w:rPr>
            </w:pPr>
            <w:r>
              <w:rPr>
                <w:rFonts w:ascii="Arial"/>
                <w:b/>
                <w:i/>
                <w:spacing w:val="-1"/>
              </w:rPr>
              <w:t>Under</w:t>
            </w:r>
            <w:r>
              <w:rPr>
                <w:rFonts w:ascii="Arial"/>
                <w:b/>
                <w:i/>
                <w:spacing w:val="-7"/>
              </w:rPr>
              <w:t xml:space="preserve"> </w:t>
            </w:r>
            <w:r>
              <w:rPr>
                <w:rFonts w:ascii="Arial"/>
                <w:b/>
                <w:i/>
                <w:spacing w:val="-1"/>
              </w:rPr>
              <w:t>PGD</w:t>
            </w:r>
            <w:r>
              <w:rPr>
                <w:rFonts w:ascii="Arial"/>
                <w:b/>
                <w:i/>
                <w:spacing w:val="-5"/>
              </w:rPr>
              <w:t xml:space="preserve"> </w:t>
            </w:r>
            <w:r>
              <w:rPr>
                <w:rFonts w:ascii="Arial"/>
                <w:b/>
                <w:i/>
              </w:rPr>
              <w:t>legislation</w:t>
            </w:r>
            <w:r>
              <w:rPr>
                <w:rFonts w:ascii="Arial"/>
                <w:b/>
                <w:i/>
                <w:spacing w:val="-7"/>
              </w:rPr>
              <w:t xml:space="preserve"> </w:t>
            </w:r>
            <w:r>
              <w:rPr>
                <w:rFonts w:ascii="Arial"/>
                <w:b/>
                <w:i/>
                <w:spacing w:val="-1"/>
              </w:rPr>
              <w:t>there</w:t>
            </w:r>
            <w:r>
              <w:rPr>
                <w:rFonts w:ascii="Arial"/>
                <w:b/>
                <w:i/>
                <w:spacing w:val="-5"/>
              </w:rPr>
              <w:t xml:space="preserve"> </w:t>
            </w:r>
            <w:r>
              <w:rPr>
                <w:rFonts w:ascii="Arial"/>
                <w:b/>
                <w:i/>
              </w:rPr>
              <w:t>can</w:t>
            </w:r>
            <w:r>
              <w:rPr>
                <w:rFonts w:ascii="Arial"/>
                <w:b/>
                <w:i/>
                <w:spacing w:val="-6"/>
              </w:rPr>
              <w:t xml:space="preserve"> </w:t>
            </w:r>
            <w:r>
              <w:rPr>
                <w:rFonts w:ascii="Arial"/>
                <w:b/>
                <w:i/>
              </w:rPr>
              <w:t>be</w:t>
            </w:r>
            <w:r>
              <w:rPr>
                <w:rFonts w:ascii="Arial"/>
                <w:b/>
                <w:i/>
                <w:spacing w:val="-6"/>
              </w:rPr>
              <w:t xml:space="preserve"> </w:t>
            </w:r>
            <w:r>
              <w:rPr>
                <w:rFonts w:ascii="Arial"/>
                <w:b/>
                <w:i/>
              </w:rPr>
              <w:t>no</w:t>
            </w:r>
            <w:r>
              <w:rPr>
                <w:rFonts w:ascii="Arial"/>
                <w:b/>
                <w:i/>
                <w:spacing w:val="-6"/>
              </w:rPr>
              <w:t xml:space="preserve"> </w:t>
            </w:r>
            <w:r>
              <w:rPr>
                <w:rFonts w:ascii="Arial"/>
                <w:b/>
                <w:i/>
              </w:rPr>
              <w:t>delegation.</w:t>
            </w:r>
            <w:r>
              <w:rPr>
                <w:rFonts w:ascii="Arial"/>
                <w:b/>
                <w:i/>
                <w:spacing w:val="50"/>
              </w:rPr>
              <w:t xml:space="preserve"> </w:t>
            </w:r>
            <w:r>
              <w:rPr>
                <w:rFonts w:ascii="Arial"/>
                <w:b/>
                <w:i/>
                <w:spacing w:val="-1"/>
              </w:rPr>
              <w:t>Supply</w:t>
            </w:r>
            <w:r>
              <w:rPr>
                <w:rFonts w:ascii="Arial"/>
                <w:b/>
                <w:i/>
                <w:spacing w:val="-6"/>
              </w:rPr>
              <w:t xml:space="preserve"> </w:t>
            </w:r>
            <w:r>
              <w:rPr>
                <w:rFonts w:ascii="Arial"/>
                <w:b/>
                <w:i/>
              </w:rPr>
              <w:t>of</w:t>
            </w:r>
            <w:r>
              <w:rPr>
                <w:rFonts w:ascii="Arial"/>
                <w:b/>
                <w:i/>
                <w:spacing w:val="31"/>
                <w:w w:val="99"/>
              </w:rPr>
              <w:t xml:space="preserve"> </w:t>
            </w:r>
            <w:r>
              <w:rPr>
                <w:rFonts w:ascii="Arial"/>
                <w:b/>
                <w:i/>
              </w:rPr>
              <w:t>the</w:t>
            </w:r>
            <w:r>
              <w:rPr>
                <w:rFonts w:ascii="Arial"/>
                <w:b/>
                <w:i/>
                <w:spacing w:val="-6"/>
              </w:rPr>
              <w:t xml:space="preserve"> </w:t>
            </w:r>
            <w:r>
              <w:rPr>
                <w:rFonts w:ascii="Arial"/>
                <w:b/>
                <w:i/>
              </w:rPr>
              <w:t>medication</w:t>
            </w:r>
            <w:r>
              <w:rPr>
                <w:rFonts w:ascii="Arial"/>
                <w:b/>
                <w:i/>
                <w:spacing w:val="-6"/>
              </w:rPr>
              <w:t xml:space="preserve"> </w:t>
            </w:r>
            <w:r>
              <w:rPr>
                <w:rFonts w:ascii="Arial"/>
                <w:b/>
                <w:i/>
              </w:rPr>
              <w:t>has</w:t>
            </w:r>
            <w:r>
              <w:rPr>
                <w:rFonts w:ascii="Arial"/>
                <w:b/>
                <w:i/>
                <w:spacing w:val="-5"/>
              </w:rPr>
              <w:t xml:space="preserve"> </w:t>
            </w:r>
            <w:r>
              <w:rPr>
                <w:rFonts w:ascii="Arial"/>
                <w:b/>
                <w:i/>
              </w:rPr>
              <w:t>to</w:t>
            </w:r>
            <w:r>
              <w:rPr>
                <w:rFonts w:ascii="Arial"/>
                <w:b/>
                <w:i/>
                <w:spacing w:val="-6"/>
              </w:rPr>
              <w:t xml:space="preserve"> </w:t>
            </w:r>
            <w:r>
              <w:rPr>
                <w:rFonts w:ascii="Arial"/>
                <w:b/>
                <w:i/>
              </w:rPr>
              <w:t>be</w:t>
            </w:r>
            <w:r>
              <w:rPr>
                <w:rFonts w:ascii="Arial"/>
                <w:b/>
                <w:i/>
                <w:spacing w:val="-5"/>
              </w:rPr>
              <w:t xml:space="preserve"> </w:t>
            </w:r>
            <w:r>
              <w:rPr>
                <w:rFonts w:ascii="Arial"/>
                <w:b/>
                <w:i/>
              </w:rPr>
              <w:t>by</w:t>
            </w:r>
            <w:r>
              <w:rPr>
                <w:rFonts w:ascii="Arial"/>
                <w:b/>
                <w:i/>
                <w:spacing w:val="-6"/>
              </w:rPr>
              <w:t xml:space="preserve"> </w:t>
            </w:r>
            <w:r>
              <w:rPr>
                <w:rFonts w:ascii="Arial"/>
                <w:b/>
                <w:i/>
              </w:rPr>
              <w:t>the</w:t>
            </w:r>
            <w:r>
              <w:rPr>
                <w:rFonts w:ascii="Arial"/>
                <w:b/>
                <w:i/>
                <w:spacing w:val="-5"/>
              </w:rPr>
              <w:t xml:space="preserve"> </w:t>
            </w:r>
            <w:r>
              <w:rPr>
                <w:rFonts w:ascii="Arial"/>
                <w:b/>
                <w:i/>
              </w:rPr>
              <w:t>same</w:t>
            </w:r>
            <w:r>
              <w:rPr>
                <w:rFonts w:ascii="Arial"/>
                <w:b/>
                <w:i/>
                <w:spacing w:val="-6"/>
              </w:rPr>
              <w:t xml:space="preserve"> </w:t>
            </w:r>
            <w:r>
              <w:rPr>
                <w:rFonts w:ascii="Arial"/>
                <w:b/>
                <w:i/>
                <w:spacing w:val="-1"/>
              </w:rPr>
              <w:t>practitioner</w:t>
            </w:r>
            <w:r>
              <w:rPr>
                <w:rFonts w:ascii="Arial"/>
                <w:b/>
                <w:i/>
                <w:spacing w:val="-6"/>
              </w:rPr>
              <w:t xml:space="preserve"> </w:t>
            </w:r>
            <w:r>
              <w:rPr>
                <w:rFonts w:ascii="Arial"/>
                <w:b/>
                <w:i/>
                <w:spacing w:val="-1"/>
              </w:rPr>
              <w:t>who</w:t>
            </w:r>
            <w:r>
              <w:rPr>
                <w:rFonts w:ascii="Arial"/>
                <w:b/>
                <w:i/>
                <w:spacing w:val="-5"/>
              </w:rPr>
              <w:t xml:space="preserve"> </w:t>
            </w:r>
            <w:r>
              <w:rPr>
                <w:rFonts w:ascii="Arial"/>
                <w:b/>
                <w:i/>
              </w:rPr>
              <w:t>has</w:t>
            </w:r>
            <w:r>
              <w:rPr>
                <w:rFonts w:ascii="Arial"/>
                <w:b/>
                <w:i/>
                <w:spacing w:val="26"/>
                <w:w w:val="99"/>
              </w:rPr>
              <w:t xml:space="preserve"> </w:t>
            </w:r>
            <w:r>
              <w:rPr>
                <w:rFonts w:ascii="Arial"/>
                <w:b/>
                <w:i/>
              </w:rPr>
              <w:t>assessed</w:t>
            </w:r>
            <w:r>
              <w:rPr>
                <w:rFonts w:ascii="Arial"/>
                <w:b/>
                <w:i/>
                <w:spacing w:val="-8"/>
              </w:rPr>
              <w:t xml:space="preserve"> </w:t>
            </w:r>
            <w:r>
              <w:rPr>
                <w:rFonts w:ascii="Arial"/>
                <w:b/>
                <w:i/>
              </w:rPr>
              <w:t>the</w:t>
            </w:r>
            <w:r>
              <w:rPr>
                <w:rFonts w:ascii="Arial"/>
                <w:b/>
                <w:i/>
                <w:spacing w:val="-7"/>
              </w:rPr>
              <w:t xml:space="preserve"> </w:t>
            </w:r>
            <w:r>
              <w:rPr>
                <w:rFonts w:ascii="Arial"/>
                <w:b/>
                <w:i/>
              </w:rPr>
              <w:t>patient</w:t>
            </w:r>
            <w:r>
              <w:rPr>
                <w:rFonts w:ascii="Arial"/>
                <w:b/>
                <w:i/>
                <w:spacing w:val="-7"/>
              </w:rPr>
              <w:t xml:space="preserve"> </w:t>
            </w:r>
            <w:r>
              <w:rPr>
                <w:rFonts w:ascii="Arial"/>
                <w:b/>
                <w:i/>
              </w:rPr>
              <w:t>under</w:t>
            </w:r>
            <w:r>
              <w:rPr>
                <w:rFonts w:ascii="Arial"/>
                <w:b/>
                <w:i/>
                <w:spacing w:val="-8"/>
              </w:rPr>
              <w:t xml:space="preserve"> </w:t>
            </w:r>
            <w:r>
              <w:rPr>
                <w:rFonts w:ascii="Arial"/>
                <w:b/>
                <w:i/>
              </w:rPr>
              <w:t>this</w:t>
            </w:r>
            <w:r>
              <w:rPr>
                <w:rFonts w:ascii="Arial"/>
                <w:b/>
                <w:i/>
                <w:spacing w:val="-7"/>
              </w:rPr>
              <w:t xml:space="preserve"> </w:t>
            </w:r>
            <w:r>
              <w:rPr>
                <w:rFonts w:ascii="Arial"/>
                <w:b/>
                <w:i/>
                <w:spacing w:val="-1"/>
              </w:rPr>
              <w:t>PGD.</w:t>
            </w:r>
          </w:p>
          <w:p w14:paraId="1215D007" w14:textId="77777777" w:rsidR="00DD4892" w:rsidRDefault="00DD4892">
            <w:pPr>
              <w:pStyle w:val="TableParagraph"/>
              <w:spacing w:before="1"/>
              <w:ind w:left="102" w:right="367"/>
              <w:rPr>
                <w:rFonts w:ascii="Arial" w:eastAsia="Arial" w:hAnsi="Arial" w:cs="Arial"/>
              </w:rPr>
            </w:pPr>
          </w:p>
        </w:tc>
      </w:tr>
      <w:tr w:rsidR="00C0796F" w14:paraId="503509C2" w14:textId="77777777" w:rsidTr="00907EAE">
        <w:trPr>
          <w:trHeight w:hRule="exact" w:val="2337"/>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79A6A5AE" w14:textId="77777777" w:rsidR="00C0796F" w:rsidRDefault="00E312C0">
            <w:pPr>
              <w:pStyle w:val="TableParagraph"/>
              <w:spacing w:line="239" w:lineRule="auto"/>
              <w:ind w:left="102" w:right="718"/>
              <w:rPr>
                <w:rFonts w:ascii="Arial" w:eastAsia="Arial" w:hAnsi="Arial" w:cs="Arial"/>
              </w:rPr>
            </w:pPr>
            <w:r>
              <w:rPr>
                <w:rFonts w:ascii="Arial"/>
                <w:spacing w:val="-1"/>
              </w:rPr>
              <w:t>Specialist</w:t>
            </w:r>
            <w:r>
              <w:rPr>
                <w:rFonts w:ascii="Arial"/>
                <w:spacing w:val="29"/>
                <w:w w:val="99"/>
              </w:rPr>
              <w:t xml:space="preserve"> </w:t>
            </w:r>
            <w:r>
              <w:rPr>
                <w:rFonts w:ascii="Arial"/>
                <w:spacing w:val="-1"/>
              </w:rPr>
              <w:t>competencies</w:t>
            </w:r>
            <w:r>
              <w:rPr>
                <w:rFonts w:ascii="Arial"/>
                <w:spacing w:val="-16"/>
              </w:rPr>
              <w:t xml:space="preserve"> </w:t>
            </w:r>
            <w:r>
              <w:rPr>
                <w:rFonts w:ascii="Arial"/>
              </w:rPr>
              <w:t>or</w:t>
            </w:r>
            <w:r>
              <w:rPr>
                <w:rFonts w:ascii="Arial"/>
                <w:spacing w:val="20"/>
                <w:w w:val="99"/>
              </w:rPr>
              <w:t xml:space="preserve"> </w:t>
            </w:r>
            <w:r>
              <w:rPr>
                <w:rFonts w:ascii="Arial"/>
                <w:spacing w:val="-1"/>
              </w:rPr>
              <w:t>qualifications</w:t>
            </w:r>
          </w:p>
        </w:tc>
        <w:tc>
          <w:tcPr>
            <w:tcW w:w="6840" w:type="dxa"/>
            <w:tcBorders>
              <w:top w:val="single" w:sz="5" w:space="0" w:color="000000"/>
              <w:left w:val="single" w:sz="5" w:space="0" w:color="000000"/>
              <w:bottom w:val="single" w:sz="5" w:space="0" w:color="000000"/>
              <w:right w:val="single" w:sz="5" w:space="0" w:color="000000"/>
            </w:tcBorders>
          </w:tcPr>
          <w:p w14:paraId="092F004C" w14:textId="77777777" w:rsidR="00C0796F" w:rsidRDefault="00E312C0">
            <w:pPr>
              <w:pStyle w:val="TableParagraph"/>
              <w:ind w:left="102" w:right="102"/>
              <w:rPr>
                <w:rFonts w:ascii="Arial" w:eastAsia="Arial" w:hAnsi="Arial" w:cs="Arial"/>
              </w:rPr>
            </w:pPr>
            <w:r>
              <w:rPr>
                <w:rFonts w:ascii="Arial" w:eastAsia="Arial" w:hAnsi="Arial" w:cs="Arial"/>
                <w:spacing w:val="-1"/>
              </w:rPr>
              <w:t>Has</w:t>
            </w:r>
            <w:r>
              <w:rPr>
                <w:rFonts w:ascii="Arial" w:eastAsia="Arial" w:hAnsi="Arial" w:cs="Arial"/>
                <w:spacing w:val="22"/>
              </w:rPr>
              <w:t xml:space="preserve"> </w:t>
            </w:r>
            <w:r>
              <w:rPr>
                <w:rFonts w:ascii="Arial" w:eastAsia="Arial" w:hAnsi="Arial" w:cs="Arial"/>
                <w:spacing w:val="-1"/>
              </w:rPr>
              <w:t>successfully</w:t>
            </w:r>
            <w:r>
              <w:rPr>
                <w:rFonts w:ascii="Arial" w:eastAsia="Arial" w:hAnsi="Arial" w:cs="Arial"/>
                <w:spacing w:val="22"/>
              </w:rPr>
              <w:t xml:space="preserve"> </w:t>
            </w:r>
            <w:r>
              <w:rPr>
                <w:rFonts w:ascii="Arial" w:eastAsia="Arial" w:hAnsi="Arial" w:cs="Arial"/>
                <w:spacing w:val="-1"/>
              </w:rPr>
              <w:t>completed</w:t>
            </w:r>
            <w:r>
              <w:rPr>
                <w:rFonts w:ascii="Arial" w:eastAsia="Arial" w:hAnsi="Arial" w:cs="Arial"/>
                <w:spacing w:val="22"/>
              </w:rPr>
              <w:t xml:space="preserve"> </w:t>
            </w:r>
            <w:r>
              <w:rPr>
                <w:rFonts w:ascii="Arial" w:eastAsia="Arial" w:hAnsi="Arial" w:cs="Arial"/>
                <w:spacing w:val="-1"/>
              </w:rPr>
              <w:t>NES</w:t>
            </w:r>
            <w:r>
              <w:rPr>
                <w:rFonts w:ascii="Arial" w:eastAsia="Arial" w:hAnsi="Arial" w:cs="Arial"/>
                <w:spacing w:val="23"/>
              </w:rPr>
              <w:t xml:space="preserve"> </w:t>
            </w:r>
            <w:r>
              <w:rPr>
                <w:rFonts w:ascii="Arial" w:eastAsia="Arial" w:hAnsi="Arial" w:cs="Arial"/>
                <w:spacing w:val="-1"/>
              </w:rPr>
              <w:t>Pharmacy</w:t>
            </w:r>
            <w:r>
              <w:rPr>
                <w:rFonts w:ascii="Arial" w:eastAsia="Arial" w:hAnsi="Arial" w:cs="Arial"/>
                <w:spacing w:val="22"/>
              </w:rPr>
              <w:t xml:space="preserve"> </w:t>
            </w:r>
            <w:r>
              <w:rPr>
                <w:rFonts w:ascii="Arial" w:eastAsia="Arial" w:hAnsi="Arial" w:cs="Arial"/>
              </w:rPr>
              <w:t>e-learning</w:t>
            </w:r>
            <w:r>
              <w:rPr>
                <w:rFonts w:ascii="Arial" w:eastAsia="Arial" w:hAnsi="Arial" w:cs="Arial"/>
                <w:spacing w:val="22"/>
              </w:rPr>
              <w:t xml:space="preserve"> </w:t>
            </w:r>
            <w:r>
              <w:rPr>
                <w:rFonts w:ascii="Arial" w:eastAsia="Arial" w:hAnsi="Arial" w:cs="Arial"/>
                <w:spacing w:val="-1"/>
              </w:rPr>
              <w:t>module</w:t>
            </w:r>
            <w:r>
              <w:rPr>
                <w:rFonts w:ascii="Arial" w:eastAsia="Arial" w:hAnsi="Arial" w:cs="Arial"/>
                <w:spacing w:val="23"/>
              </w:rPr>
              <w:t xml:space="preserve"> </w:t>
            </w:r>
            <w:r>
              <w:rPr>
                <w:rFonts w:ascii="Arial" w:eastAsia="Arial" w:hAnsi="Arial" w:cs="Arial"/>
              </w:rPr>
              <w:t>on</w:t>
            </w:r>
            <w:r>
              <w:rPr>
                <w:rFonts w:ascii="Arial" w:eastAsia="Arial" w:hAnsi="Arial" w:cs="Arial"/>
                <w:spacing w:val="63"/>
                <w:w w:val="99"/>
              </w:rPr>
              <w:t xml:space="preserve"> </w:t>
            </w:r>
            <w:r w:rsidR="00057F62" w:rsidRPr="00057F62">
              <w:rPr>
                <w:rFonts w:ascii="Arial" w:eastAsia="Arial" w:hAnsi="Arial" w:cs="Arial"/>
              </w:rPr>
              <w:t>“Urinary Tract Infections for NHS Pharmacy First Scotland”.</w:t>
            </w:r>
          </w:p>
          <w:p w14:paraId="6B2B0F4A" w14:textId="77777777" w:rsidR="00C0796F" w:rsidRDefault="00AF6910">
            <w:pPr>
              <w:pStyle w:val="TableParagraph"/>
              <w:spacing w:before="10"/>
              <w:rPr>
                <w:rFonts w:ascii="Arial" w:eastAsia="Arial" w:hAnsi="Arial" w:cs="Arial"/>
                <w:b/>
                <w:bCs/>
                <w:sz w:val="21"/>
                <w:szCs w:val="21"/>
              </w:rPr>
            </w:pPr>
            <w:hyperlink r:id="rId25" w:history="1">
              <w:r w:rsidR="00907EAE">
                <w:rPr>
                  <w:rStyle w:val="Hyperlink"/>
                  <w:rFonts w:ascii="Calibri" w:eastAsia="Times New Roman" w:hAnsi="Calibri"/>
                </w:rPr>
                <w:t>https://learn.nes.nhs.scot/33556/pharmacy/cpd-resources/urinary-tract-infections-utis-for-nhs-pharmacy-first-scotland</w:t>
              </w:r>
            </w:hyperlink>
          </w:p>
          <w:p w14:paraId="6DF6861D" w14:textId="77777777" w:rsidR="00C0796F" w:rsidRDefault="00E312C0">
            <w:pPr>
              <w:pStyle w:val="TableParagraph"/>
              <w:ind w:left="102" w:right="99"/>
              <w:rPr>
                <w:rFonts w:ascii="Arial" w:eastAsia="Arial" w:hAnsi="Arial" w:cs="Arial"/>
              </w:rPr>
            </w:pPr>
            <w:r>
              <w:rPr>
                <w:rFonts w:ascii="Arial" w:eastAsia="Arial" w:hAnsi="Arial" w:cs="Arial"/>
                <w:spacing w:val="-1"/>
              </w:rPr>
              <w:t>Able</w:t>
            </w:r>
            <w:r>
              <w:rPr>
                <w:rFonts w:ascii="Arial" w:eastAsia="Arial" w:hAnsi="Arial" w:cs="Arial"/>
                <w:spacing w:val="12"/>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1"/>
              </w:rPr>
              <w:t>assess</w:t>
            </w:r>
            <w:r>
              <w:rPr>
                <w:rFonts w:ascii="Arial" w:eastAsia="Arial" w:hAnsi="Arial" w:cs="Arial"/>
                <w:spacing w:val="12"/>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person’s</w:t>
            </w:r>
            <w:r>
              <w:rPr>
                <w:rFonts w:ascii="Arial" w:eastAsia="Arial" w:hAnsi="Arial" w:cs="Arial"/>
                <w:spacing w:val="11"/>
              </w:rPr>
              <w:t xml:space="preserve"> </w:t>
            </w:r>
            <w:r>
              <w:rPr>
                <w:rFonts w:ascii="Arial" w:eastAsia="Arial" w:hAnsi="Arial" w:cs="Arial"/>
                <w:spacing w:val="-1"/>
              </w:rPr>
              <w:t>capacity</w:t>
            </w:r>
            <w:r>
              <w:rPr>
                <w:rFonts w:ascii="Arial" w:eastAsia="Arial" w:hAnsi="Arial" w:cs="Arial"/>
                <w:spacing w:val="12"/>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understand</w:t>
            </w:r>
            <w:r>
              <w:rPr>
                <w:rFonts w:ascii="Arial" w:eastAsia="Arial" w:hAnsi="Arial" w:cs="Arial"/>
                <w:spacing w:val="12"/>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nature</w:t>
            </w:r>
            <w:r>
              <w:rPr>
                <w:rFonts w:ascii="Arial" w:eastAsia="Arial" w:hAnsi="Arial" w:cs="Arial"/>
                <w:spacing w:val="12"/>
              </w:rPr>
              <w:t xml:space="preserve"> </w:t>
            </w:r>
            <w:r>
              <w:rPr>
                <w:rFonts w:ascii="Arial" w:eastAsia="Arial" w:hAnsi="Arial" w:cs="Arial"/>
              </w:rPr>
              <w:t>and</w:t>
            </w:r>
            <w:r>
              <w:rPr>
                <w:rFonts w:ascii="Arial" w:eastAsia="Arial" w:hAnsi="Arial" w:cs="Arial"/>
                <w:spacing w:val="53"/>
                <w:w w:val="99"/>
              </w:rPr>
              <w:t xml:space="preserve"> </w:t>
            </w:r>
            <w:r>
              <w:rPr>
                <w:rFonts w:ascii="Arial" w:eastAsia="Arial" w:hAnsi="Arial" w:cs="Arial"/>
              </w:rPr>
              <w:t>purpose</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the</w:t>
            </w:r>
            <w:r>
              <w:rPr>
                <w:rFonts w:ascii="Arial" w:eastAsia="Arial" w:hAnsi="Arial" w:cs="Arial"/>
                <w:spacing w:val="-5"/>
              </w:rPr>
              <w:t xml:space="preserve"> </w:t>
            </w:r>
            <w:r>
              <w:rPr>
                <w:rFonts w:ascii="Arial" w:eastAsia="Arial" w:hAnsi="Arial" w:cs="Arial"/>
                <w:spacing w:val="-1"/>
              </w:rPr>
              <w:t>medication</w:t>
            </w:r>
            <w:r>
              <w:rPr>
                <w:rFonts w:ascii="Arial" w:eastAsia="Arial" w:hAnsi="Arial" w:cs="Arial"/>
                <w:spacing w:val="-6"/>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spacing w:val="-1"/>
              </w:rPr>
              <w:t>to</w:t>
            </w:r>
            <w:r>
              <w:rPr>
                <w:rFonts w:ascii="Arial" w:eastAsia="Arial" w:hAnsi="Arial" w:cs="Arial"/>
                <w:spacing w:val="-5"/>
              </w:rPr>
              <w:t xml:space="preserve"> </w:t>
            </w:r>
            <w:r>
              <w:rPr>
                <w:rFonts w:ascii="Arial" w:eastAsia="Arial" w:hAnsi="Arial" w:cs="Arial"/>
                <w:spacing w:val="-1"/>
              </w:rPr>
              <w:t>give</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refuse</w:t>
            </w:r>
            <w:r>
              <w:rPr>
                <w:rFonts w:ascii="Arial" w:eastAsia="Arial" w:hAnsi="Arial" w:cs="Arial"/>
                <w:spacing w:val="-5"/>
              </w:rPr>
              <w:t xml:space="preserve"> </w:t>
            </w:r>
            <w:r>
              <w:rPr>
                <w:rFonts w:ascii="Arial" w:eastAsia="Arial" w:hAnsi="Arial" w:cs="Arial"/>
                <w:spacing w:val="-1"/>
              </w:rPr>
              <w:t>consent.</w:t>
            </w:r>
          </w:p>
          <w:p w14:paraId="2583E6AC" w14:textId="77777777" w:rsidR="00C0796F" w:rsidRDefault="00E312C0">
            <w:pPr>
              <w:pStyle w:val="TableParagraph"/>
              <w:spacing w:before="120"/>
              <w:ind w:left="102" w:right="916"/>
              <w:rPr>
                <w:rFonts w:ascii="Arial" w:eastAsia="Arial" w:hAnsi="Arial" w:cs="Arial"/>
              </w:rPr>
            </w:pPr>
            <w:r>
              <w:rPr>
                <w:rFonts w:ascii="Arial"/>
                <w:spacing w:val="-1"/>
              </w:rPr>
              <w:t>Must</w:t>
            </w:r>
            <w:r>
              <w:rPr>
                <w:rFonts w:ascii="Arial"/>
                <w:spacing w:val="-7"/>
              </w:rPr>
              <w:t xml:space="preserve"> </w:t>
            </w:r>
            <w:r>
              <w:rPr>
                <w:rFonts w:ascii="Arial"/>
              </w:rPr>
              <w:t>be</w:t>
            </w:r>
            <w:r>
              <w:rPr>
                <w:rFonts w:ascii="Arial"/>
                <w:spacing w:val="-7"/>
              </w:rPr>
              <w:t xml:space="preserve"> </w:t>
            </w:r>
            <w:r>
              <w:rPr>
                <w:rFonts w:ascii="Arial"/>
              </w:rPr>
              <w:t>familiar</w:t>
            </w:r>
            <w:r>
              <w:rPr>
                <w:rFonts w:ascii="Arial"/>
                <w:spacing w:val="-7"/>
              </w:rPr>
              <w:t xml:space="preserve"> </w:t>
            </w:r>
            <w:r>
              <w:rPr>
                <w:rFonts w:ascii="Arial"/>
                <w:spacing w:val="-1"/>
              </w:rPr>
              <w:t>with</w:t>
            </w:r>
            <w:r>
              <w:rPr>
                <w:rFonts w:ascii="Arial"/>
                <w:spacing w:val="-6"/>
              </w:rPr>
              <w:t xml:space="preserve"> </w:t>
            </w:r>
            <w:r>
              <w:rPr>
                <w:rFonts w:ascii="Arial"/>
              </w:rPr>
              <w:t>the</w:t>
            </w:r>
            <w:r>
              <w:rPr>
                <w:rFonts w:ascii="Arial"/>
                <w:spacing w:val="-8"/>
              </w:rPr>
              <w:t xml:space="preserve"> </w:t>
            </w:r>
            <w:r>
              <w:rPr>
                <w:rFonts w:ascii="Arial"/>
                <w:spacing w:val="-1"/>
              </w:rPr>
              <w:t>relevant</w:t>
            </w:r>
            <w:r>
              <w:rPr>
                <w:rFonts w:ascii="Arial"/>
                <w:spacing w:val="-6"/>
              </w:rPr>
              <w:t xml:space="preserve"> </w:t>
            </w:r>
            <w:r>
              <w:rPr>
                <w:rFonts w:ascii="Arial"/>
              </w:rPr>
              <w:t>nitrofurantoin</w:t>
            </w:r>
            <w:r>
              <w:rPr>
                <w:rFonts w:ascii="Arial"/>
                <w:spacing w:val="-7"/>
              </w:rPr>
              <w:t xml:space="preserve"> </w:t>
            </w:r>
            <w:r>
              <w:rPr>
                <w:rFonts w:ascii="Arial"/>
                <w:spacing w:val="-1"/>
              </w:rPr>
              <w:t>Summary</w:t>
            </w:r>
            <w:r>
              <w:rPr>
                <w:rFonts w:ascii="Arial"/>
                <w:spacing w:val="-8"/>
              </w:rPr>
              <w:t xml:space="preserve"> </w:t>
            </w:r>
            <w:r>
              <w:rPr>
                <w:rFonts w:ascii="Arial"/>
              </w:rPr>
              <w:t>of</w:t>
            </w:r>
            <w:r>
              <w:rPr>
                <w:rFonts w:ascii="Arial"/>
                <w:spacing w:val="37"/>
                <w:w w:val="99"/>
              </w:rPr>
              <w:t xml:space="preserve"> </w:t>
            </w:r>
            <w:r>
              <w:rPr>
                <w:rFonts w:ascii="Arial"/>
                <w:spacing w:val="-1"/>
              </w:rPr>
              <w:t>Product</w:t>
            </w:r>
            <w:r>
              <w:rPr>
                <w:rFonts w:ascii="Arial"/>
                <w:spacing w:val="-15"/>
              </w:rPr>
              <w:t xml:space="preserve"> </w:t>
            </w:r>
            <w:r>
              <w:rPr>
                <w:rFonts w:ascii="Arial"/>
                <w:spacing w:val="-1"/>
              </w:rPr>
              <w:t>Characteristics</w:t>
            </w:r>
            <w:r>
              <w:rPr>
                <w:rFonts w:ascii="Arial"/>
                <w:spacing w:val="-14"/>
              </w:rPr>
              <w:t xml:space="preserve"> </w:t>
            </w:r>
            <w:r>
              <w:rPr>
                <w:rFonts w:ascii="Arial"/>
                <w:spacing w:val="-1"/>
              </w:rPr>
              <w:t>(SPC).</w:t>
            </w:r>
          </w:p>
        </w:tc>
      </w:tr>
      <w:tr w:rsidR="00C0796F" w14:paraId="3B324DA3" w14:textId="77777777" w:rsidTr="00D1080F">
        <w:trPr>
          <w:trHeight w:hRule="exact" w:val="4809"/>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1DC436F0" w14:textId="77777777" w:rsidR="00C0796F" w:rsidRDefault="00E312C0">
            <w:pPr>
              <w:pStyle w:val="TableParagraph"/>
              <w:ind w:left="102" w:right="265"/>
              <w:rPr>
                <w:rFonts w:ascii="Arial" w:eastAsia="Arial" w:hAnsi="Arial" w:cs="Arial"/>
              </w:rPr>
            </w:pPr>
            <w:r>
              <w:rPr>
                <w:rFonts w:ascii="Arial"/>
                <w:spacing w:val="-1"/>
              </w:rPr>
              <w:t>Continuing</w:t>
            </w:r>
            <w:r>
              <w:rPr>
                <w:rFonts w:ascii="Arial"/>
                <w:spacing w:val="-22"/>
              </w:rPr>
              <w:t xml:space="preserve"> </w:t>
            </w:r>
            <w:r>
              <w:rPr>
                <w:rFonts w:ascii="Arial"/>
              </w:rPr>
              <w:t>education</w:t>
            </w:r>
            <w:r>
              <w:rPr>
                <w:rFonts w:ascii="Arial"/>
                <w:spacing w:val="29"/>
                <w:w w:val="99"/>
              </w:rPr>
              <w:t xml:space="preserve"> </w:t>
            </w:r>
            <w:r>
              <w:rPr>
                <w:rFonts w:ascii="Arial"/>
              </w:rPr>
              <w:t>and</w:t>
            </w:r>
            <w:r>
              <w:rPr>
                <w:rFonts w:ascii="Arial"/>
                <w:spacing w:val="-11"/>
              </w:rPr>
              <w:t xml:space="preserve"> </w:t>
            </w:r>
            <w:r>
              <w:rPr>
                <w:rFonts w:ascii="Arial"/>
              </w:rPr>
              <w:t>training</w:t>
            </w:r>
          </w:p>
        </w:tc>
        <w:tc>
          <w:tcPr>
            <w:tcW w:w="6840" w:type="dxa"/>
            <w:tcBorders>
              <w:top w:val="single" w:sz="5" w:space="0" w:color="000000"/>
              <w:left w:val="single" w:sz="5" w:space="0" w:color="000000"/>
              <w:bottom w:val="single" w:sz="5" w:space="0" w:color="000000"/>
              <w:right w:val="single" w:sz="5" w:space="0" w:color="000000"/>
            </w:tcBorders>
          </w:tcPr>
          <w:p w14:paraId="0B7C5867" w14:textId="77777777" w:rsidR="00C0796F" w:rsidRDefault="00E312C0">
            <w:pPr>
              <w:pStyle w:val="TableParagraph"/>
              <w:ind w:left="102" w:right="100"/>
              <w:rPr>
                <w:rFonts w:ascii="Arial"/>
                <w:spacing w:val="-1"/>
              </w:rPr>
            </w:pPr>
            <w:r>
              <w:rPr>
                <w:rFonts w:ascii="Arial"/>
                <w:spacing w:val="-1"/>
              </w:rPr>
              <w:t>Has</w:t>
            </w:r>
            <w:r>
              <w:rPr>
                <w:rFonts w:ascii="Arial"/>
                <w:spacing w:val="55"/>
              </w:rPr>
              <w:t xml:space="preserve"> </w:t>
            </w:r>
            <w:r>
              <w:rPr>
                <w:rFonts w:ascii="Arial"/>
              </w:rPr>
              <w:t>read</w:t>
            </w:r>
            <w:r>
              <w:rPr>
                <w:rFonts w:ascii="Arial"/>
                <w:spacing w:val="55"/>
              </w:rPr>
              <w:t xml:space="preserve"> </w:t>
            </w:r>
            <w:r>
              <w:rPr>
                <w:rFonts w:ascii="Arial"/>
                <w:spacing w:val="-1"/>
              </w:rPr>
              <w:t>current</w:t>
            </w:r>
            <w:r>
              <w:rPr>
                <w:rFonts w:ascii="Arial"/>
                <w:spacing w:val="55"/>
              </w:rPr>
              <w:t xml:space="preserve"> </w:t>
            </w:r>
            <w:r>
              <w:rPr>
                <w:rFonts w:ascii="Arial"/>
                <w:spacing w:val="-1"/>
              </w:rPr>
              <w:t>guidance</w:t>
            </w:r>
            <w:r>
              <w:rPr>
                <w:rFonts w:ascii="Arial"/>
                <w:spacing w:val="55"/>
              </w:rPr>
              <w:t xml:space="preserve"> </w:t>
            </w:r>
            <w:r>
              <w:rPr>
                <w:rFonts w:ascii="Arial"/>
              </w:rPr>
              <w:t>on</w:t>
            </w:r>
            <w:r>
              <w:rPr>
                <w:rFonts w:ascii="Arial"/>
                <w:spacing w:val="55"/>
              </w:rPr>
              <w:t xml:space="preserve"> </w:t>
            </w:r>
            <w:r>
              <w:rPr>
                <w:rFonts w:ascii="Arial"/>
                <w:spacing w:val="-1"/>
              </w:rPr>
              <w:t>the</w:t>
            </w:r>
            <w:r>
              <w:rPr>
                <w:rFonts w:ascii="Arial"/>
                <w:spacing w:val="55"/>
              </w:rPr>
              <w:t xml:space="preserve"> </w:t>
            </w:r>
            <w:r>
              <w:rPr>
                <w:rFonts w:ascii="Arial"/>
                <w:spacing w:val="-1"/>
              </w:rPr>
              <w:t>management</w:t>
            </w:r>
            <w:r>
              <w:rPr>
                <w:rFonts w:ascii="Arial"/>
                <w:spacing w:val="55"/>
              </w:rPr>
              <w:t xml:space="preserve"> </w:t>
            </w:r>
            <w:r>
              <w:rPr>
                <w:rFonts w:ascii="Arial"/>
              </w:rPr>
              <w:t>of</w:t>
            </w:r>
            <w:r>
              <w:rPr>
                <w:rFonts w:ascii="Arial"/>
                <w:spacing w:val="55"/>
              </w:rPr>
              <w:t xml:space="preserve"> </w:t>
            </w:r>
            <w:r>
              <w:rPr>
                <w:rFonts w:ascii="Arial"/>
                <w:spacing w:val="-1"/>
              </w:rPr>
              <w:t>urinary</w:t>
            </w:r>
            <w:r>
              <w:rPr>
                <w:rFonts w:ascii="Arial"/>
                <w:spacing w:val="54"/>
              </w:rPr>
              <w:t xml:space="preserve"> </w:t>
            </w:r>
            <w:r>
              <w:rPr>
                <w:rFonts w:ascii="Arial"/>
              </w:rPr>
              <w:t>tract</w:t>
            </w:r>
            <w:r>
              <w:rPr>
                <w:rFonts w:ascii="Arial"/>
                <w:spacing w:val="61"/>
                <w:w w:val="99"/>
              </w:rPr>
              <w:t xml:space="preserve"> </w:t>
            </w:r>
            <w:r>
              <w:rPr>
                <w:rFonts w:ascii="Arial"/>
                <w:spacing w:val="-1"/>
              </w:rPr>
              <w:t>infections</w:t>
            </w:r>
            <w:r>
              <w:rPr>
                <w:rFonts w:ascii="Arial"/>
                <w:spacing w:val="-37"/>
              </w:rPr>
              <w:t xml:space="preserve"> </w:t>
            </w:r>
            <w:r>
              <w:rPr>
                <w:rFonts w:ascii="Arial"/>
                <w:spacing w:val="-1"/>
              </w:rPr>
              <w:t>e.g.PHE/NICE,SIGN,SAPG</w:t>
            </w:r>
          </w:p>
          <w:p w14:paraId="3C581846" w14:textId="77777777" w:rsidR="00D1080F" w:rsidRDefault="00D1080F">
            <w:pPr>
              <w:pStyle w:val="TableParagraph"/>
              <w:ind w:left="102" w:right="100"/>
              <w:rPr>
                <w:rFonts w:ascii="Arial" w:eastAsia="Arial" w:hAnsi="Arial" w:cs="Arial"/>
              </w:rPr>
            </w:pPr>
          </w:p>
          <w:p w14:paraId="1AA7F964" w14:textId="77777777" w:rsidR="00DD4892" w:rsidRPr="00D1080F" w:rsidRDefault="00DD4892" w:rsidP="00DD4892">
            <w:pPr>
              <w:pStyle w:val="TableParagraph"/>
              <w:ind w:left="410" w:right="95"/>
              <w:rPr>
                <w:rFonts w:ascii="Arial" w:hAnsi="Arial" w:cs="Arial"/>
              </w:rPr>
            </w:pPr>
            <w:r w:rsidRPr="00D1080F">
              <w:rPr>
                <w:rFonts w:ascii="Arial" w:hAnsi="Arial" w:cs="Arial"/>
              </w:rPr>
              <w:t>Health Improvement Scotland</w:t>
            </w:r>
            <w:r w:rsidRPr="00D1080F">
              <w:rPr>
                <w:rFonts w:ascii="Arial" w:hAnsi="Arial" w:cs="Arial"/>
                <w:i/>
              </w:rPr>
              <w:t>.  SIGN 160: Management of suspected bacterial lower urinary tract infection in adult women.  A national clinical guideline.</w:t>
            </w:r>
            <w:r w:rsidRPr="00D1080F">
              <w:rPr>
                <w:rFonts w:ascii="Arial" w:hAnsi="Arial" w:cs="Arial"/>
              </w:rPr>
              <w:t xml:space="preserve">  September 2020.  </w:t>
            </w:r>
          </w:p>
          <w:p w14:paraId="39174181" w14:textId="77777777" w:rsidR="00DD4892" w:rsidRDefault="00DD4892" w:rsidP="00DD4892">
            <w:pPr>
              <w:pStyle w:val="TableParagraph"/>
              <w:ind w:left="410" w:right="95"/>
              <w:rPr>
                <w:rFonts w:ascii="Arial" w:hAnsi="Arial" w:cs="Arial"/>
              </w:rPr>
            </w:pPr>
            <w:r w:rsidRPr="00D1080F">
              <w:rPr>
                <w:rFonts w:ascii="Arial" w:hAnsi="Arial" w:cs="Arial"/>
              </w:rPr>
              <w:t xml:space="preserve">Available at </w:t>
            </w:r>
            <w:hyperlink r:id="rId26" w:history="1">
              <w:r w:rsidRPr="00D1080F">
                <w:rPr>
                  <w:rStyle w:val="Hyperlink"/>
                  <w:rFonts w:ascii="Arial" w:hAnsi="Arial" w:cs="Arial"/>
                </w:rPr>
                <w:t>sign-160-uti-0-1_web-version.pdf</w:t>
              </w:r>
            </w:hyperlink>
            <w:r w:rsidRPr="00D1080F">
              <w:rPr>
                <w:rFonts w:ascii="Arial" w:hAnsi="Arial" w:cs="Arial"/>
              </w:rPr>
              <w:t xml:space="preserve"> (accessed 20</w:t>
            </w:r>
            <w:r w:rsidRPr="00D1080F">
              <w:rPr>
                <w:rFonts w:ascii="Arial" w:hAnsi="Arial" w:cs="Arial"/>
                <w:vertAlign w:val="superscript"/>
              </w:rPr>
              <w:t>th</w:t>
            </w:r>
            <w:r w:rsidRPr="00D1080F">
              <w:rPr>
                <w:rFonts w:ascii="Arial" w:hAnsi="Arial" w:cs="Arial"/>
              </w:rPr>
              <w:t xml:space="preserve"> January 2022)</w:t>
            </w:r>
          </w:p>
          <w:p w14:paraId="4C38B2FA" w14:textId="77777777" w:rsidR="00D1080F" w:rsidRPr="00D1080F" w:rsidRDefault="00D1080F" w:rsidP="00DD4892">
            <w:pPr>
              <w:pStyle w:val="TableParagraph"/>
              <w:ind w:left="410" w:right="95"/>
              <w:rPr>
                <w:rFonts w:ascii="Arial" w:hAnsi="Arial" w:cs="Arial"/>
              </w:rPr>
            </w:pPr>
          </w:p>
          <w:p w14:paraId="3636F4BE" w14:textId="77777777" w:rsidR="00DD4892" w:rsidRPr="00D1080F" w:rsidRDefault="00DD4892" w:rsidP="00DD4892">
            <w:pPr>
              <w:pStyle w:val="TableParagraph"/>
              <w:ind w:left="410" w:right="95"/>
              <w:rPr>
                <w:rFonts w:ascii="Arial" w:hAnsi="Arial" w:cs="Arial"/>
              </w:rPr>
            </w:pPr>
            <w:r w:rsidRPr="00D1080F">
              <w:rPr>
                <w:rFonts w:ascii="Arial" w:hAnsi="Arial" w:cs="Arial"/>
              </w:rPr>
              <w:t xml:space="preserve">Health Improvement Scotland: Scottish Antimicrobial Prescribing Group (SAPG). </w:t>
            </w:r>
            <w:r w:rsidRPr="00D1080F">
              <w:rPr>
                <w:rFonts w:ascii="Arial" w:hAnsi="Arial" w:cs="Arial"/>
                <w:i/>
              </w:rPr>
              <w:t>Urinary Tract Infections</w:t>
            </w:r>
            <w:r w:rsidRPr="00D1080F">
              <w:rPr>
                <w:rFonts w:ascii="Arial" w:hAnsi="Arial" w:cs="Arial"/>
              </w:rPr>
              <w:t xml:space="preserve">.  Available at: </w:t>
            </w:r>
            <w:hyperlink r:id="rId27" w:history="1">
              <w:r w:rsidRPr="00D1080F">
                <w:rPr>
                  <w:rStyle w:val="Hyperlink"/>
                  <w:rFonts w:ascii="Arial" w:hAnsi="Arial" w:cs="Arial"/>
                </w:rPr>
                <w:t>Urinary tract infections (sapg.scot)</w:t>
              </w:r>
            </w:hyperlink>
            <w:r w:rsidRPr="00D1080F">
              <w:rPr>
                <w:rFonts w:ascii="Arial" w:hAnsi="Arial" w:cs="Arial"/>
              </w:rPr>
              <w:t xml:space="preserve"> (accessed 20</w:t>
            </w:r>
            <w:r w:rsidRPr="00D1080F">
              <w:rPr>
                <w:rFonts w:ascii="Arial" w:hAnsi="Arial" w:cs="Arial"/>
                <w:vertAlign w:val="superscript"/>
              </w:rPr>
              <w:t>th</w:t>
            </w:r>
            <w:r w:rsidRPr="00D1080F">
              <w:rPr>
                <w:rFonts w:ascii="Arial" w:hAnsi="Arial" w:cs="Arial"/>
              </w:rPr>
              <w:t xml:space="preserve"> January 2022)</w:t>
            </w:r>
          </w:p>
          <w:p w14:paraId="7557E148" w14:textId="77777777" w:rsidR="00DD4892" w:rsidRDefault="00DD4892" w:rsidP="00DD4892">
            <w:pPr>
              <w:pStyle w:val="TableParagraph"/>
              <w:ind w:left="410" w:right="95"/>
            </w:pPr>
          </w:p>
          <w:p w14:paraId="476A7334" w14:textId="77777777" w:rsidR="00C0796F" w:rsidRDefault="00E312C0">
            <w:pPr>
              <w:pStyle w:val="TableParagraph"/>
              <w:ind w:left="102"/>
              <w:rPr>
                <w:rFonts w:ascii="Arial"/>
                <w:spacing w:val="-1"/>
              </w:rPr>
            </w:pPr>
            <w:r>
              <w:rPr>
                <w:rFonts w:ascii="Arial"/>
                <w:spacing w:val="-1"/>
              </w:rPr>
              <w:t>Aware</w:t>
            </w:r>
            <w:r>
              <w:rPr>
                <w:rFonts w:ascii="Arial"/>
                <w:spacing w:val="-10"/>
              </w:rPr>
              <w:t xml:space="preserve"> </w:t>
            </w:r>
            <w:r>
              <w:rPr>
                <w:rFonts w:ascii="Arial"/>
              </w:rPr>
              <w:t>of</w:t>
            </w:r>
            <w:r>
              <w:rPr>
                <w:rFonts w:ascii="Arial"/>
                <w:spacing w:val="-10"/>
              </w:rPr>
              <w:t xml:space="preserve"> </w:t>
            </w:r>
            <w:r>
              <w:rPr>
                <w:rFonts w:ascii="Arial"/>
              </w:rPr>
              <w:t>local</w:t>
            </w:r>
            <w:r>
              <w:rPr>
                <w:rFonts w:ascii="Arial"/>
                <w:spacing w:val="-10"/>
              </w:rPr>
              <w:t xml:space="preserve"> </w:t>
            </w:r>
            <w:r>
              <w:rPr>
                <w:rFonts w:ascii="Arial"/>
                <w:spacing w:val="-1"/>
              </w:rPr>
              <w:t>treatment</w:t>
            </w:r>
            <w:r>
              <w:rPr>
                <w:rFonts w:ascii="Arial"/>
                <w:spacing w:val="-10"/>
              </w:rPr>
              <w:t xml:space="preserve"> </w:t>
            </w:r>
            <w:r>
              <w:rPr>
                <w:rFonts w:ascii="Arial"/>
                <w:spacing w:val="-1"/>
              </w:rPr>
              <w:t>recommendations.</w:t>
            </w:r>
          </w:p>
          <w:p w14:paraId="59D26908" w14:textId="77777777" w:rsidR="00D1080F" w:rsidRDefault="00D1080F">
            <w:pPr>
              <w:pStyle w:val="TableParagraph"/>
              <w:ind w:left="102"/>
              <w:rPr>
                <w:rFonts w:ascii="Arial" w:eastAsia="Arial" w:hAnsi="Arial" w:cs="Arial"/>
              </w:rPr>
            </w:pPr>
          </w:p>
          <w:p w14:paraId="78143B42" w14:textId="77777777" w:rsidR="00C0796F" w:rsidRDefault="00E312C0">
            <w:pPr>
              <w:pStyle w:val="TableParagraph"/>
              <w:ind w:left="102" w:right="439"/>
              <w:rPr>
                <w:rFonts w:ascii="Arial" w:eastAsia="Arial" w:hAnsi="Arial" w:cs="Arial"/>
              </w:rPr>
            </w:pPr>
            <w:r>
              <w:rPr>
                <w:rFonts w:ascii="Arial"/>
                <w:spacing w:val="-1"/>
              </w:rPr>
              <w:t>Attends</w:t>
            </w:r>
            <w:r>
              <w:rPr>
                <w:rFonts w:ascii="Arial"/>
                <w:spacing w:val="-9"/>
              </w:rPr>
              <w:t xml:space="preserve"> </w:t>
            </w:r>
            <w:r>
              <w:rPr>
                <w:rFonts w:ascii="Arial"/>
                <w:spacing w:val="-1"/>
              </w:rPr>
              <w:t>approved</w:t>
            </w:r>
            <w:r>
              <w:rPr>
                <w:rFonts w:ascii="Arial"/>
                <w:spacing w:val="-8"/>
              </w:rPr>
              <w:t xml:space="preserve"> </w:t>
            </w:r>
            <w:r>
              <w:rPr>
                <w:rFonts w:ascii="Arial"/>
              </w:rPr>
              <w:t>training</w:t>
            </w:r>
            <w:r>
              <w:rPr>
                <w:rFonts w:ascii="Arial"/>
                <w:spacing w:val="-8"/>
              </w:rPr>
              <w:t xml:space="preserve"> </w:t>
            </w:r>
            <w:r>
              <w:rPr>
                <w:rFonts w:ascii="Arial"/>
              </w:rPr>
              <w:t>and</w:t>
            </w:r>
            <w:r>
              <w:rPr>
                <w:rFonts w:ascii="Arial"/>
                <w:spacing w:val="-8"/>
              </w:rPr>
              <w:t xml:space="preserve"> </w:t>
            </w:r>
            <w:r>
              <w:rPr>
                <w:rFonts w:ascii="Arial"/>
                <w:spacing w:val="-1"/>
              </w:rPr>
              <w:t>training</w:t>
            </w:r>
            <w:r>
              <w:rPr>
                <w:rFonts w:ascii="Arial"/>
                <w:spacing w:val="-8"/>
              </w:rPr>
              <w:t xml:space="preserve"> </w:t>
            </w:r>
            <w:r>
              <w:rPr>
                <w:rFonts w:ascii="Arial"/>
              </w:rPr>
              <w:t>updates</w:t>
            </w:r>
            <w:r>
              <w:rPr>
                <w:rFonts w:ascii="Arial"/>
                <w:spacing w:val="-8"/>
              </w:rPr>
              <w:t xml:space="preserve"> </w:t>
            </w:r>
            <w:r>
              <w:rPr>
                <w:rFonts w:ascii="Arial"/>
                <w:spacing w:val="-1"/>
              </w:rPr>
              <w:t>as</w:t>
            </w:r>
            <w:r>
              <w:rPr>
                <w:rFonts w:ascii="Arial"/>
                <w:spacing w:val="-8"/>
              </w:rPr>
              <w:t xml:space="preserve"> </w:t>
            </w:r>
            <w:r>
              <w:rPr>
                <w:rFonts w:ascii="Arial"/>
                <w:spacing w:val="-1"/>
              </w:rPr>
              <w:t>appropriate.</w:t>
            </w:r>
            <w:r>
              <w:rPr>
                <w:rFonts w:ascii="Arial"/>
                <w:spacing w:val="61"/>
                <w:w w:val="99"/>
              </w:rPr>
              <w:t xml:space="preserve"> </w:t>
            </w:r>
            <w:r>
              <w:rPr>
                <w:rFonts w:ascii="Arial"/>
                <w:spacing w:val="-1"/>
              </w:rPr>
              <w:t>Undertakes</w:t>
            </w:r>
            <w:r>
              <w:rPr>
                <w:rFonts w:ascii="Arial"/>
                <w:spacing w:val="-9"/>
              </w:rPr>
              <w:t xml:space="preserve"> </w:t>
            </w:r>
            <w:r>
              <w:rPr>
                <w:rFonts w:ascii="Arial"/>
                <w:spacing w:val="-1"/>
              </w:rPr>
              <w:t>CPD</w:t>
            </w:r>
            <w:r>
              <w:rPr>
                <w:rFonts w:ascii="Arial"/>
                <w:spacing w:val="-8"/>
              </w:rPr>
              <w:t xml:space="preserve"> </w:t>
            </w:r>
            <w:r>
              <w:rPr>
                <w:rFonts w:ascii="Arial"/>
                <w:spacing w:val="-1"/>
              </w:rPr>
              <w:t>when</w:t>
            </w:r>
            <w:r>
              <w:rPr>
                <w:rFonts w:ascii="Arial"/>
                <w:spacing w:val="-6"/>
              </w:rPr>
              <w:t xml:space="preserve"> </w:t>
            </w:r>
            <w:r>
              <w:rPr>
                <w:rFonts w:ascii="Arial"/>
                <w:spacing w:val="-1"/>
              </w:rPr>
              <w:t>PGD</w:t>
            </w:r>
            <w:r>
              <w:rPr>
                <w:rFonts w:ascii="Arial"/>
                <w:spacing w:val="-7"/>
              </w:rPr>
              <w:t xml:space="preserve"> </w:t>
            </w:r>
            <w:r>
              <w:rPr>
                <w:rFonts w:ascii="Arial"/>
              </w:rPr>
              <w:t>or</w:t>
            </w:r>
            <w:r>
              <w:rPr>
                <w:rFonts w:ascii="Arial"/>
                <w:spacing w:val="-7"/>
              </w:rPr>
              <w:t xml:space="preserve"> </w:t>
            </w:r>
            <w:r>
              <w:rPr>
                <w:rFonts w:ascii="Arial"/>
              </w:rPr>
              <w:t>NES</w:t>
            </w:r>
            <w:r>
              <w:rPr>
                <w:rFonts w:ascii="Arial"/>
                <w:spacing w:val="-7"/>
              </w:rPr>
              <w:t xml:space="preserve"> </w:t>
            </w:r>
            <w:r>
              <w:rPr>
                <w:rFonts w:ascii="Arial"/>
                <w:spacing w:val="-1"/>
              </w:rPr>
              <w:t>Pharmacy</w:t>
            </w:r>
            <w:r>
              <w:rPr>
                <w:rFonts w:ascii="Arial"/>
                <w:spacing w:val="-7"/>
              </w:rPr>
              <w:t xml:space="preserve"> </w:t>
            </w:r>
            <w:r>
              <w:rPr>
                <w:rFonts w:ascii="Arial"/>
                <w:spacing w:val="-1"/>
              </w:rPr>
              <w:t>module</w:t>
            </w:r>
            <w:r>
              <w:rPr>
                <w:rFonts w:ascii="Arial"/>
                <w:spacing w:val="-7"/>
              </w:rPr>
              <w:t xml:space="preserve"> </w:t>
            </w:r>
            <w:r>
              <w:rPr>
                <w:rFonts w:ascii="Arial"/>
              </w:rPr>
              <w:t>updates.</w:t>
            </w:r>
          </w:p>
        </w:tc>
      </w:tr>
    </w:tbl>
    <w:p w14:paraId="13D92708" w14:textId="77777777" w:rsidR="00C0796F" w:rsidRDefault="00C0796F">
      <w:pPr>
        <w:rPr>
          <w:rFonts w:ascii="Arial" w:eastAsia="Arial" w:hAnsi="Arial" w:cs="Arial"/>
        </w:rPr>
        <w:sectPr w:rsidR="00C0796F" w:rsidSect="00EC599D">
          <w:pgSz w:w="11910" w:h="16840"/>
          <w:pgMar w:top="1660" w:right="995" w:bottom="1580" w:left="480" w:header="680" w:footer="1386" w:gutter="0"/>
          <w:cols w:space="720"/>
        </w:sectPr>
      </w:pPr>
    </w:p>
    <w:p w14:paraId="0CBB15F5" w14:textId="77777777" w:rsidR="00C0796F" w:rsidRDefault="00C0796F">
      <w:pPr>
        <w:spacing w:before="4"/>
        <w:rPr>
          <w:rFonts w:ascii="Arial" w:eastAsia="Arial" w:hAnsi="Arial" w:cs="Arial"/>
          <w:b/>
          <w:bCs/>
          <w:sz w:val="20"/>
          <w:szCs w:val="20"/>
        </w:rPr>
      </w:pPr>
    </w:p>
    <w:p w14:paraId="00460664" w14:textId="77777777" w:rsidR="00C0796F" w:rsidRDefault="00E312C0">
      <w:pPr>
        <w:spacing w:before="71"/>
        <w:ind w:left="960"/>
        <w:rPr>
          <w:rFonts w:ascii="Arial" w:eastAsia="Arial" w:hAnsi="Arial" w:cs="Arial"/>
        </w:rPr>
      </w:pPr>
      <w:bookmarkStart w:id="8" w:name="Audit_Trail"/>
      <w:bookmarkEnd w:id="8"/>
      <w:r>
        <w:rPr>
          <w:rFonts w:ascii="Arial"/>
          <w:b/>
          <w:spacing w:val="-1"/>
        </w:rPr>
        <w:t>Audit</w:t>
      </w:r>
      <w:r>
        <w:rPr>
          <w:rFonts w:ascii="Arial"/>
          <w:b/>
          <w:spacing w:val="-11"/>
        </w:rPr>
        <w:t xml:space="preserve"> </w:t>
      </w:r>
      <w:r>
        <w:rPr>
          <w:rFonts w:ascii="Arial"/>
          <w:b/>
          <w:spacing w:val="-1"/>
        </w:rPr>
        <w:t>Trail</w:t>
      </w:r>
    </w:p>
    <w:tbl>
      <w:tblPr>
        <w:tblW w:w="0" w:type="auto"/>
        <w:tblInd w:w="846" w:type="dxa"/>
        <w:tblLayout w:type="fixed"/>
        <w:tblCellMar>
          <w:left w:w="0" w:type="dxa"/>
          <w:right w:w="0" w:type="dxa"/>
        </w:tblCellMar>
        <w:tblLook w:val="01E0" w:firstRow="1" w:lastRow="1" w:firstColumn="1" w:lastColumn="1" w:noHBand="0" w:noVBand="0"/>
      </w:tblPr>
      <w:tblGrid>
        <w:gridCol w:w="2448"/>
        <w:gridCol w:w="6840"/>
      </w:tblGrid>
      <w:tr w:rsidR="00C0796F" w14:paraId="51696821" w14:textId="77777777" w:rsidTr="00092288">
        <w:trPr>
          <w:trHeight w:hRule="exact" w:val="10089"/>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196FC827" w14:textId="77777777" w:rsidR="00C0796F" w:rsidRDefault="00E312C0">
            <w:pPr>
              <w:pStyle w:val="TableParagraph"/>
              <w:spacing w:line="250" w:lineRule="exact"/>
              <w:ind w:left="102"/>
              <w:rPr>
                <w:rFonts w:ascii="Arial" w:eastAsia="Arial" w:hAnsi="Arial" w:cs="Arial"/>
              </w:rPr>
            </w:pPr>
            <w:r>
              <w:rPr>
                <w:rFonts w:ascii="Arial"/>
                <w:spacing w:val="-1"/>
              </w:rPr>
              <w:t>Record/Audit</w:t>
            </w:r>
            <w:r>
              <w:rPr>
                <w:rFonts w:ascii="Arial"/>
                <w:spacing w:val="-17"/>
              </w:rPr>
              <w:t xml:space="preserve"> </w:t>
            </w:r>
            <w:r>
              <w:rPr>
                <w:rFonts w:ascii="Arial"/>
              </w:rPr>
              <w:t>Trail</w:t>
            </w:r>
          </w:p>
        </w:tc>
        <w:tc>
          <w:tcPr>
            <w:tcW w:w="6840" w:type="dxa"/>
            <w:tcBorders>
              <w:top w:val="single" w:sz="5" w:space="0" w:color="000000"/>
              <w:left w:val="single" w:sz="5" w:space="0" w:color="000000"/>
              <w:bottom w:val="single" w:sz="5" w:space="0" w:color="000000"/>
              <w:right w:val="single" w:sz="5" w:space="0" w:color="000000"/>
            </w:tcBorders>
          </w:tcPr>
          <w:p w14:paraId="705E3EE2" w14:textId="77777777" w:rsidR="00C0796F" w:rsidRDefault="00E312C0">
            <w:pPr>
              <w:pStyle w:val="TableParagraph"/>
              <w:ind w:left="102" w:right="101"/>
              <w:rPr>
                <w:rFonts w:ascii="Arial" w:eastAsia="Arial" w:hAnsi="Arial" w:cs="Arial"/>
              </w:rPr>
            </w:pPr>
            <w:r>
              <w:rPr>
                <w:rFonts w:ascii="Arial"/>
                <w:spacing w:val="-1"/>
              </w:rPr>
              <w:t>All</w:t>
            </w:r>
            <w:r>
              <w:rPr>
                <w:rFonts w:ascii="Arial"/>
                <w:spacing w:val="-6"/>
              </w:rPr>
              <w:t xml:space="preserve"> </w:t>
            </w:r>
            <w:r>
              <w:rPr>
                <w:rFonts w:ascii="Arial"/>
              </w:rPr>
              <w:t>records</w:t>
            </w:r>
            <w:r>
              <w:rPr>
                <w:rFonts w:ascii="Arial"/>
                <w:spacing w:val="-6"/>
              </w:rPr>
              <w:t xml:space="preserve"> </w:t>
            </w:r>
            <w:r>
              <w:rPr>
                <w:rFonts w:ascii="Arial"/>
                <w:spacing w:val="-1"/>
              </w:rPr>
              <w:t>must</w:t>
            </w:r>
            <w:r>
              <w:rPr>
                <w:rFonts w:ascii="Arial"/>
                <w:spacing w:val="-5"/>
              </w:rPr>
              <w:t xml:space="preserve"> </w:t>
            </w:r>
            <w:r>
              <w:rPr>
                <w:rFonts w:ascii="Arial"/>
              </w:rPr>
              <w:t>be</w:t>
            </w:r>
            <w:r>
              <w:rPr>
                <w:rFonts w:ascii="Arial"/>
                <w:spacing w:val="-5"/>
              </w:rPr>
              <w:t xml:space="preserve"> </w:t>
            </w:r>
            <w:r>
              <w:rPr>
                <w:rFonts w:ascii="Arial"/>
                <w:spacing w:val="-1"/>
              </w:rPr>
              <w:t>clear,</w:t>
            </w:r>
            <w:r>
              <w:rPr>
                <w:rFonts w:ascii="Arial"/>
                <w:spacing w:val="-5"/>
              </w:rPr>
              <w:t xml:space="preserve"> </w:t>
            </w:r>
            <w:r>
              <w:rPr>
                <w:rFonts w:ascii="Arial"/>
              </w:rPr>
              <w:t>legible</w:t>
            </w:r>
            <w:r>
              <w:rPr>
                <w:rFonts w:ascii="Arial"/>
                <w:spacing w:val="-5"/>
              </w:rPr>
              <w:t xml:space="preserve"> </w:t>
            </w:r>
            <w:r>
              <w:rPr>
                <w:rFonts w:ascii="Arial"/>
                <w:spacing w:val="-1"/>
              </w:rPr>
              <w:t>and</w:t>
            </w:r>
            <w:r>
              <w:rPr>
                <w:rFonts w:ascii="Arial"/>
                <w:spacing w:val="-6"/>
              </w:rPr>
              <w:t xml:space="preserve"> </w:t>
            </w:r>
            <w:r>
              <w:rPr>
                <w:rFonts w:ascii="Arial"/>
              </w:rPr>
              <w:t>in</w:t>
            </w:r>
            <w:r>
              <w:rPr>
                <w:rFonts w:ascii="Arial"/>
                <w:spacing w:val="-5"/>
              </w:rPr>
              <w:t xml:space="preserve"> </w:t>
            </w:r>
            <w:r>
              <w:rPr>
                <w:rFonts w:ascii="Arial"/>
              </w:rPr>
              <w:t>an</w:t>
            </w:r>
            <w:r>
              <w:rPr>
                <w:rFonts w:ascii="Arial"/>
                <w:spacing w:val="-5"/>
              </w:rPr>
              <w:t xml:space="preserve"> </w:t>
            </w:r>
            <w:r>
              <w:rPr>
                <w:rFonts w:ascii="Arial"/>
                <w:spacing w:val="-1"/>
              </w:rPr>
              <w:t>easily</w:t>
            </w:r>
            <w:r>
              <w:rPr>
                <w:rFonts w:ascii="Arial"/>
                <w:spacing w:val="-6"/>
              </w:rPr>
              <w:t xml:space="preserve"> </w:t>
            </w:r>
            <w:r>
              <w:rPr>
                <w:rFonts w:ascii="Arial"/>
                <w:spacing w:val="-1"/>
              </w:rPr>
              <w:t>retrieval</w:t>
            </w:r>
            <w:r>
              <w:rPr>
                <w:rFonts w:ascii="Arial"/>
                <w:spacing w:val="-5"/>
              </w:rPr>
              <w:t xml:space="preserve"> </w:t>
            </w:r>
            <w:r>
              <w:rPr>
                <w:rFonts w:ascii="Arial"/>
                <w:spacing w:val="-1"/>
              </w:rPr>
              <w:t>format.</w:t>
            </w:r>
            <w:r>
              <w:rPr>
                <w:rFonts w:ascii="Arial"/>
                <w:spacing w:val="63"/>
                <w:w w:val="99"/>
              </w:rPr>
              <w:t xml:space="preserve"> </w:t>
            </w:r>
            <w:r>
              <w:rPr>
                <w:rFonts w:ascii="Arial"/>
                <w:spacing w:val="-1"/>
              </w:rPr>
              <w:t>Pharmacists</w:t>
            </w:r>
            <w:r>
              <w:rPr>
                <w:rFonts w:ascii="Arial"/>
                <w:spacing w:val="38"/>
              </w:rPr>
              <w:t xml:space="preserve"> </w:t>
            </w:r>
            <w:r>
              <w:rPr>
                <w:rFonts w:ascii="Arial"/>
                <w:spacing w:val="-1"/>
              </w:rPr>
              <w:t>must</w:t>
            </w:r>
            <w:r>
              <w:rPr>
                <w:rFonts w:ascii="Arial"/>
                <w:spacing w:val="38"/>
              </w:rPr>
              <w:t xml:space="preserve"> </w:t>
            </w:r>
            <w:r>
              <w:rPr>
                <w:rFonts w:ascii="Arial"/>
              </w:rPr>
              <w:t>record</w:t>
            </w:r>
            <w:r>
              <w:rPr>
                <w:rFonts w:ascii="Arial"/>
                <w:spacing w:val="39"/>
              </w:rPr>
              <w:t xml:space="preserve"> </w:t>
            </w:r>
            <w:r>
              <w:rPr>
                <w:rFonts w:ascii="Arial"/>
              </w:rPr>
              <w:t>in</w:t>
            </w:r>
            <w:r>
              <w:rPr>
                <w:rFonts w:ascii="Arial"/>
                <w:spacing w:val="38"/>
              </w:rPr>
              <w:t xml:space="preserve"> </w:t>
            </w:r>
            <w:r>
              <w:rPr>
                <w:rFonts w:ascii="Arial"/>
                <w:spacing w:val="-1"/>
              </w:rPr>
              <w:t>Patient</w:t>
            </w:r>
            <w:r>
              <w:rPr>
                <w:rFonts w:ascii="Arial"/>
                <w:spacing w:val="37"/>
              </w:rPr>
              <w:t xml:space="preserve"> </w:t>
            </w:r>
            <w:r>
              <w:rPr>
                <w:rFonts w:ascii="Arial"/>
                <w:spacing w:val="-1"/>
              </w:rPr>
              <w:t>Medication</w:t>
            </w:r>
            <w:r>
              <w:rPr>
                <w:rFonts w:ascii="Arial"/>
                <w:spacing w:val="37"/>
              </w:rPr>
              <w:t xml:space="preserve"> </w:t>
            </w:r>
            <w:r>
              <w:rPr>
                <w:rFonts w:ascii="Arial"/>
                <w:spacing w:val="-1"/>
              </w:rPr>
              <w:t>Record</w:t>
            </w:r>
            <w:r>
              <w:rPr>
                <w:rFonts w:ascii="Arial"/>
                <w:spacing w:val="38"/>
              </w:rPr>
              <w:t xml:space="preserve"> </w:t>
            </w:r>
            <w:r>
              <w:rPr>
                <w:rFonts w:ascii="Arial"/>
                <w:spacing w:val="-1"/>
              </w:rPr>
              <w:t>(PMR)</w:t>
            </w:r>
            <w:r w:rsidR="00092288">
              <w:rPr>
                <w:rFonts w:ascii="Arial"/>
                <w:spacing w:val="38"/>
              </w:rPr>
              <w:t>.</w:t>
            </w:r>
          </w:p>
          <w:p w14:paraId="6A9F4D94" w14:textId="77777777" w:rsidR="00C0796F" w:rsidRDefault="00C0796F">
            <w:pPr>
              <w:pStyle w:val="TableParagraph"/>
              <w:rPr>
                <w:rFonts w:ascii="Arial" w:eastAsia="Arial" w:hAnsi="Arial" w:cs="Arial"/>
                <w:b/>
                <w:bCs/>
              </w:rPr>
            </w:pPr>
          </w:p>
          <w:p w14:paraId="7C702551" w14:textId="77777777" w:rsidR="00C0796F" w:rsidRDefault="00E312C0">
            <w:pPr>
              <w:pStyle w:val="TableParagraph"/>
              <w:ind w:left="102" w:right="102"/>
              <w:rPr>
                <w:rFonts w:ascii="Arial" w:eastAsia="Arial" w:hAnsi="Arial" w:cs="Arial"/>
              </w:rPr>
            </w:pPr>
            <w:r>
              <w:rPr>
                <w:rFonts w:ascii="Arial"/>
              </w:rPr>
              <w:t>The</w:t>
            </w:r>
            <w:r>
              <w:rPr>
                <w:rFonts w:ascii="Arial"/>
                <w:spacing w:val="35"/>
              </w:rPr>
              <w:t xml:space="preserve"> </w:t>
            </w:r>
            <w:r>
              <w:rPr>
                <w:rFonts w:ascii="Arial"/>
                <w:spacing w:val="-1"/>
              </w:rPr>
              <w:t>following</w:t>
            </w:r>
            <w:r>
              <w:rPr>
                <w:rFonts w:ascii="Arial"/>
                <w:spacing w:val="36"/>
              </w:rPr>
              <w:t xml:space="preserve"> </w:t>
            </w:r>
            <w:r>
              <w:rPr>
                <w:rFonts w:ascii="Arial"/>
              </w:rPr>
              <w:t>records</w:t>
            </w:r>
            <w:r>
              <w:rPr>
                <w:rFonts w:ascii="Arial"/>
                <w:spacing w:val="35"/>
              </w:rPr>
              <w:t xml:space="preserve"> </w:t>
            </w:r>
            <w:r>
              <w:rPr>
                <w:rFonts w:ascii="Arial"/>
                <w:spacing w:val="-1"/>
              </w:rPr>
              <w:t>should</w:t>
            </w:r>
            <w:r>
              <w:rPr>
                <w:rFonts w:ascii="Arial"/>
                <w:spacing w:val="36"/>
              </w:rPr>
              <w:t xml:space="preserve"> </w:t>
            </w:r>
            <w:r>
              <w:rPr>
                <w:rFonts w:ascii="Arial"/>
              </w:rPr>
              <w:t>be</w:t>
            </w:r>
            <w:r>
              <w:rPr>
                <w:rFonts w:ascii="Arial"/>
                <w:spacing w:val="34"/>
              </w:rPr>
              <w:t xml:space="preserve"> </w:t>
            </w:r>
            <w:r>
              <w:rPr>
                <w:rFonts w:ascii="Arial"/>
                <w:spacing w:val="-1"/>
              </w:rPr>
              <w:t>kept</w:t>
            </w:r>
            <w:r>
              <w:rPr>
                <w:rFonts w:ascii="Arial"/>
                <w:spacing w:val="35"/>
              </w:rPr>
              <w:t xml:space="preserve"> </w:t>
            </w:r>
            <w:r>
              <w:rPr>
                <w:rFonts w:ascii="Arial"/>
              </w:rPr>
              <w:t>(paper</w:t>
            </w:r>
            <w:r>
              <w:rPr>
                <w:rFonts w:ascii="Arial"/>
                <w:spacing w:val="35"/>
              </w:rPr>
              <w:t xml:space="preserve"> </w:t>
            </w:r>
            <w:r>
              <w:rPr>
                <w:rFonts w:ascii="Arial"/>
              </w:rPr>
              <w:t>or</w:t>
            </w:r>
            <w:r>
              <w:rPr>
                <w:rFonts w:ascii="Arial"/>
                <w:spacing w:val="34"/>
              </w:rPr>
              <w:t xml:space="preserve"> </w:t>
            </w:r>
            <w:r>
              <w:rPr>
                <w:rFonts w:ascii="Arial"/>
                <w:spacing w:val="-1"/>
              </w:rPr>
              <w:t>computer</w:t>
            </w:r>
            <w:r>
              <w:rPr>
                <w:rFonts w:ascii="Arial"/>
                <w:spacing w:val="35"/>
              </w:rPr>
              <w:t xml:space="preserve"> </w:t>
            </w:r>
            <w:r>
              <w:rPr>
                <w:rFonts w:ascii="Arial"/>
              </w:rPr>
              <w:t>based)</w:t>
            </w:r>
            <w:r>
              <w:rPr>
                <w:rFonts w:ascii="Arial"/>
                <w:spacing w:val="45"/>
                <w:w w:val="99"/>
              </w:rPr>
              <w:t xml:space="preserve"> </w:t>
            </w:r>
            <w:r>
              <w:rPr>
                <w:rFonts w:ascii="Arial"/>
              </w:rPr>
              <w:t>and</w:t>
            </w:r>
            <w:r>
              <w:rPr>
                <w:rFonts w:ascii="Arial"/>
                <w:spacing w:val="-7"/>
              </w:rPr>
              <w:t xml:space="preserve"> </w:t>
            </w:r>
            <w:r>
              <w:rPr>
                <w:rFonts w:ascii="Arial"/>
              </w:rPr>
              <w:t>are</w:t>
            </w:r>
            <w:r>
              <w:rPr>
                <w:rFonts w:ascii="Arial"/>
                <w:spacing w:val="-6"/>
              </w:rPr>
              <w:t xml:space="preserve"> </w:t>
            </w:r>
            <w:r>
              <w:rPr>
                <w:rFonts w:ascii="Arial"/>
                <w:spacing w:val="-1"/>
              </w:rPr>
              <w:t>included</w:t>
            </w:r>
            <w:r>
              <w:rPr>
                <w:rFonts w:ascii="Arial"/>
                <w:spacing w:val="-6"/>
              </w:rPr>
              <w:t xml:space="preserve"> </w:t>
            </w:r>
            <w:r>
              <w:rPr>
                <w:rFonts w:ascii="Arial"/>
              </w:rPr>
              <w:t>in</w:t>
            </w:r>
            <w:r>
              <w:rPr>
                <w:rFonts w:ascii="Arial"/>
                <w:spacing w:val="-6"/>
              </w:rPr>
              <w:t xml:space="preserve"> </w:t>
            </w:r>
            <w:r>
              <w:rPr>
                <w:rFonts w:ascii="Arial"/>
              </w:rPr>
              <w:t>the</w:t>
            </w:r>
            <w:r>
              <w:rPr>
                <w:rFonts w:ascii="Arial"/>
                <w:spacing w:val="-7"/>
              </w:rPr>
              <w:t xml:space="preserve"> </w:t>
            </w:r>
            <w:r>
              <w:rPr>
                <w:rFonts w:ascii="Arial"/>
              </w:rPr>
              <w:t>patient</w:t>
            </w:r>
            <w:r>
              <w:rPr>
                <w:rFonts w:ascii="Arial"/>
                <w:spacing w:val="-6"/>
              </w:rPr>
              <w:t xml:space="preserve"> </w:t>
            </w:r>
            <w:r>
              <w:rPr>
                <w:rFonts w:ascii="Arial"/>
                <w:spacing w:val="-1"/>
              </w:rPr>
              <w:t>assessment</w:t>
            </w:r>
            <w:r>
              <w:rPr>
                <w:rFonts w:ascii="Arial"/>
                <w:spacing w:val="-7"/>
              </w:rPr>
              <w:t xml:space="preserve"> </w:t>
            </w:r>
            <w:r>
              <w:rPr>
                <w:rFonts w:ascii="Arial"/>
              </w:rPr>
              <w:t>form:</w:t>
            </w:r>
          </w:p>
          <w:p w14:paraId="75548C9C" w14:textId="77777777" w:rsidR="00C0796F" w:rsidRDefault="00E312C0">
            <w:pPr>
              <w:pStyle w:val="ListParagraph"/>
              <w:numPr>
                <w:ilvl w:val="0"/>
                <w:numId w:val="1"/>
              </w:numPr>
              <w:tabs>
                <w:tab w:val="left" w:pos="463"/>
              </w:tabs>
              <w:spacing w:before="20" w:line="252" w:lineRule="exact"/>
              <w:ind w:right="1058"/>
              <w:rPr>
                <w:rFonts w:ascii="Arial" w:eastAsia="Arial" w:hAnsi="Arial" w:cs="Arial"/>
              </w:rPr>
            </w:pPr>
            <w:r>
              <w:rPr>
                <w:rFonts w:ascii="Arial" w:eastAsia="Arial" w:hAnsi="Arial" w:cs="Arial"/>
                <w:spacing w:val="-1"/>
              </w:rPr>
              <w:t>Patient’s</w:t>
            </w:r>
            <w:r>
              <w:rPr>
                <w:rFonts w:ascii="Arial" w:eastAsia="Arial" w:hAnsi="Arial" w:cs="Arial"/>
                <w:spacing w:val="-17"/>
              </w:rPr>
              <w:t xml:space="preserve"> </w:t>
            </w:r>
            <w:r>
              <w:rPr>
                <w:rFonts w:ascii="Arial" w:eastAsia="Arial" w:hAnsi="Arial" w:cs="Arial"/>
                <w:spacing w:val="-1"/>
              </w:rPr>
              <w:t>name/parent/guardian/person</w:t>
            </w:r>
            <w:r>
              <w:rPr>
                <w:rFonts w:ascii="Arial" w:eastAsia="Arial" w:hAnsi="Arial" w:cs="Arial"/>
                <w:spacing w:val="-16"/>
              </w:rPr>
              <w:t xml:space="preserve"> </w:t>
            </w:r>
            <w:r>
              <w:rPr>
                <w:rFonts w:ascii="Arial" w:eastAsia="Arial" w:hAnsi="Arial" w:cs="Arial"/>
                <w:spacing w:val="-1"/>
              </w:rPr>
              <w:t>with</w:t>
            </w:r>
            <w:r>
              <w:rPr>
                <w:rFonts w:ascii="Arial" w:eastAsia="Arial" w:hAnsi="Arial" w:cs="Arial"/>
                <w:spacing w:val="-17"/>
              </w:rPr>
              <w:t xml:space="preserve"> </w:t>
            </w:r>
            <w:r>
              <w:rPr>
                <w:rFonts w:ascii="Arial" w:eastAsia="Arial" w:hAnsi="Arial" w:cs="Arial"/>
              </w:rPr>
              <w:t>parental</w:t>
            </w:r>
            <w:r>
              <w:rPr>
                <w:rFonts w:ascii="Arial" w:eastAsia="Arial" w:hAnsi="Arial" w:cs="Arial"/>
                <w:spacing w:val="71"/>
                <w:w w:val="99"/>
              </w:rPr>
              <w:t xml:space="preserve"> </w:t>
            </w:r>
            <w:r>
              <w:rPr>
                <w:rFonts w:ascii="Arial" w:eastAsia="Arial" w:hAnsi="Arial" w:cs="Arial"/>
                <w:spacing w:val="-1"/>
              </w:rPr>
              <w:t>responsibility,</w:t>
            </w:r>
            <w:r>
              <w:rPr>
                <w:rFonts w:ascii="Arial" w:eastAsia="Arial" w:hAnsi="Arial" w:cs="Arial"/>
                <w:spacing w:val="-7"/>
              </w:rPr>
              <w:t xml:space="preserve"> </w:t>
            </w:r>
            <w:r>
              <w:rPr>
                <w:rFonts w:ascii="Arial" w:eastAsia="Arial" w:hAnsi="Arial" w:cs="Arial"/>
              </w:rPr>
              <w:t>address,</w:t>
            </w:r>
            <w:r>
              <w:rPr>
                <w:rFonts w:ascii="Arial" w:eastAsia="Arial" w:hAnsi="Arial" w:cs="Arial"/>
                <w:spacing w:val="-7"/>
              </w:rPr>
              <w:t xml:space="preserve"> </w:t>
            </w:r>
            <w:r>
              <w:rPr>
                <w:rFonts w:ascii="Arial" w:eastAsia="Arial" w:hAnsi="Arial" w:cs="Arial"/>
              </w:rPr>
              <w:t>date</w:t>
            </w:r>
            <w:r>
              <w:rPr>
                <w:rFonts w:ascii="Arial" w:eastAsia="Arial" w:hAnsi="Arial" w:cs="Arial"/>
                <w:spacing w:val="-7"/>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birth</w:t>
            </w:r>
            <w:r>
              <w:rPr>
                <w:rFonts w:ascii="Arial" w:eastAsia="Arial" w:hAnsi="Arial" w:cs="Arial"/>
                <w:spacing w:val="-8"/>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consent</w:t>
            </w:r>
            <w:r>
              <w:rPr>
                <w:rFonts w:ascii="Arial" w:eastAsia="Arial" w:hAnsi="Arial" w:cs="Arial"/>
                <w:spacing w:val="-8"/>
              </w:rPr>
              <w:t xml:space="preserve"> </w:t>
            </w:r>
            <w:r>
              <w:rPr>
                <w:rFonts w:ascii="Arial" w:eastAsia="Arial" w:hAnsi="Arial" w:cs="Arial"/>
                <w:spacing w:val="-1"/>
              </w:rPr>
              <w:t>given</w:t>
            </w:r>
          </w:p>
          <w:p w14:paraId="47A323FF" w14:textId="77777777" w:rsidR="00C0796F" w:rsidRDefault="00E312C0">
            <w:pPr>
              <w:pStyle w:val="ListParagraph"/>
              <w:numPr>
                <w:ilvl w:val="0"/>
                <w:numId w:val="1"/>
              </w:numPr>
              <w:tabs>
                <w:tab w:val="left" w:pos="463"/>
              </w:tabs>
              <w:spacing w:line="266" w:lineRule="exact"/>
              <w:rPr>
                <w:rFonts w:ascii="Arial" w:eastAsia="Arial" w:hAnsi="Arial" w:cs="Arial"/>
              </w:rPr>
            </w:pPr>
            <w:r>
              <w:rPr>
                <w:rFonts w:ascii="Arial" w:eastAsia="Arial" w:hAnsi="Arial" w:cs="Arial"/>
                <w:spacing w:val="-1"/>
              </w:rPr>
              <w:t>Patient’s</w:t>
            </w:r>
            <w:r>
              <w:rPr>
                <w:rFonts w:ascii="Arial" w:eastAsia="Arial" w:hAnsi="Arial" w:cs="Arial"/>
                <w:spacing w:val="-10"/>
              </w:rPr>
              <w:t xml:space="preserve"> </w:t>
            </w:r>
            <w:r>
              <w:rPr>
                <w:rFonts w:ascii="Arial" w:eastAsia="Arial" w:hAnsi="Arial" w:cs="Arial"/>
                <w:spacing w:val="-1"/>
              </w:rPr>
              <w:t>CHI</w:t>
            </w:r>
            <w:r>
              <w:rPr>
                <w:rFonts w:ascii="Arial" w:eastAsia="Arial" w:hAnsi="Arial" w:cs="Arial"/>
                <w:spacing w:val="-10"/>
              </w:rPr>
              <w:t xml:space="preserve"> </w:t>
            </w:r>
            <w:r>
              <w:rPr>
                <w:rFonts w:ascii="Arial" w:eastAsia="Arial" w:hAnsi="Arial" w:cs="Arial"/>
                <w:spacing w:val="-1"/>
              </w:rPr>
              <w:t>number</w:t>
            </w:r>
          </w:p>
          <w:p w14:paraId="58A8DA0F" w14:textId="77777777" w:rsidR="00C0796F" w:rsidRDefault="00E312C0">
            <w:pPr>
              <w:pStyle w:val="ListParagraph"/>
              <w:numPr>
                <w:ilvl w:val="0"/>
                <w:numId w:val="1"/>
              </w:numPr>
              <w:tabs>
                <w:tab w:val="left" w:pos="463"/>
              </w:tabs>
              <w:spacing w:line="268" w:lineRule="exact"/>
              <w:rPr>
                <w:rFonts w:ascii="Arial" w:eastAsia="Arial" w:hAnsi="Arial" w:cs="Arial"/>
              </w:rPr>
            </w:pPr>
            <w:r>
              <w:rPr>
                <w:rFonts w:ascii="Arial"/>
                <w:spacing w:val="-1"/>
              </w:rPr>
              <w:t>Contact</w:t>
            </w:r>
            <w:r>
              <w:rPr>
                <w:rFonts w:ascii="Arial"/>
                <w:spacing w:val="-7"/>
              </w:rPr>
              <w:t xml:space="preserve"> </w:t>
            </w:r>
            <w:r>
              <w:rPr>
                <w:rFonts w:ascii="Arial"/>
              </w:rPr>
              <w:t>details</w:t>
            </w:r>
            <w:r>
              <w:rPr>
                <w:rFonts w:ascii="Arial"/>
                <w:spacing w:val="-6"/>
              </w:rPr>
              <w:t xml:space="preserve"> </w:t>
            </w:r>
            <w:r>
              <w:rPr>
                <w:rFonts w:ascii="Arial"/>
              </w:rPr>
              <w:t>of</w:t>
            </w:r>
            <w:r>
              <w:rPr>
                <w:rFonts w:ascii="Arial"/>
                <w:spacing w:val="-6"/>
              </w:rPr>
              <w:t xml:space="preserve"> </w:t>
            </w:r>
            <w:r>
              <w:rPr>
                <w:rFonts w:ascii="Arial"/>
                <w:spacing w:val="-1"/>
              </w:rPr>
              <w:t>GP</w:t>
            </w:r>
            <w:r>
              <w:rPr>
                <w:rFonts w:ascii="Arial"/>
                <w:spacing w:val="-7"/>
              </w:rPr>
              <w:t xml:space="preserve"> </w:t>
            </w:r>
            <w:r>
              <w:rPr>
                <w:rFonts w:ascii="Arial"/>
              </w:rPr>
              <w:t>(if</w:t>
            </w:r>
            <w:r>
              <w:rPr>
                <w:rFonts w:ascii="Arial"/>
                <w:spacing w:val="-7"/>
              </w:rPr>
              <w:t xml:space="preserve"> </w:t>
            </w:r>
            <w:r>
              <w:rPr>
                <w:rFonts w:ascii="Arial"/>
              </w:rPr>
              <w:t>registered)</w:t>
            </w:r>
          </w:p>
          <w:p w14:paraId="60C244EB" w14:textId="77777777" w:rsidR="00C0796F" w:rsidRDefault="00E312C0">
            <w:pPr>
              <w:pStyle w:val="ListParagraph"/>
              <w:numPr>
                <w:ilvl w:val="0"/>
                <w:numId w:val="1"/>
              </w:numPr>
              <w:tabs>
                <w:tab w:val="left" w:pos="463"/>
              </w:tabs>
              <w:spacing w:line="268" w:lineRule="exact"/>
              <w:rPr>
                <w:rFonts w:ascii="Arial" w:eastAsia="Arial" w:hAnsi="Arial" w:cs="Arial"/>
              </w:rPr>
            </w:pPr>
            <w:r>
              <w:rPr>
                <w:rFonts w:ascii="Arial"/>
                <w:spacing w:val="-1"/>
              </w:rPr>
              <w:t>Presenting</w:t>
            </w:r>
            <w:r>
              <w:rPr>
                <w:rFonts w:ascii="Arial"/>
                <w:spacing w:val="-11"/>
              </w:rPr>
              <w:t xml:space="preserve"> </w:t>
            </w:r>
            <w:r>
              <w:rPr>
                <w:rFonts w:ascii="Arial"/>
                <w:spacing w:val="-1"/>
              </w:rPr>
              <w:t>complaint</w:t>
            </w:r>
            <w:r>
              <w:rPr>
                <w:rFonts w:ascii="Arial"/>
                <w:spacing w:val="-11"/>
              </w:rPr>
              <w:t xml:space="preserve"> </w:t>
            </w:r>
            <w:r>
              <w:rPr>
                <w:rFonts w:ascii="Arial"/>
              </w:rPr>
              <w:t>and</w:t>
            </w:r>
            <w:r>
              <w:rPr>
                <w:rFonts w:ascii="Arial"/>
                <w:spacing w:val="-11"/>
              </w:rPr>
              <w:t xml:space="preserve"> </w:t>
            </w:r>
            <w:r>
              <w:rPr>
                <w:rFonts w:ascii="Arial"/>
                <w:spacing w:val="-1"/>
              </w:rPr>
              <w:t>diagnosis</w:t>
            </w:r>
          </w:p>
          <w:p w14:paraId="17DAD28D" w14:textId="77777777" w:rsidR="00C0796F" w:rsidRDefault="00E312C0">
            <w:pPr>
              <w:pStyle w:val="ListParagraph"/>
              <w:numPr>
                <w:ilvl w:val="0"/>
                <w:numId w:val="1"/>
              </w:numPr>
              <w:tabs>
                <w:tab w:val="left" w:pos="462"/>
              </w:tabs>
              <w:spacing w:line="268" w:lineRule="exact"/>
              <w:ind w:left="461"/>
              <w:rPr>
                <w:rFonts w:ascii="Arial" w:eastAsia="Arial" w:hAnsi="Arial" w:cs="Arial"/>
              </w:rPr>
            </w:pPr>
            <w:r>
              <w:rPr>
                <w:rFonts w:ascii="Arial"/>
                <w:spacing w:val="-1"/>
              </w:rPr>
              <w:t>Details</w:t>
            </w:r>
            <w:r>
              <w:rPr>
                <w:rFonts w:ascii="Arial"/>
                <w:spacing w:val="-9"/>
              </w:rPr>
              <w:t xml:space="preserve"> </w:t>
            </w:r>
            <w:r>
              <w:rPr>
                <w:rFonts w:ascii="Arial"/>
              </w:rPr>
              <w:t>of</w:t>
            </w:r>
            <w:r>
              <w:rPr>
                <w:rFonts w:ascii="Arial"/>
                <w:spacing w:val="-9"/>
              </w:rPr>
              <w:t xml:space="preserve"> </w:t>
            </w:r>
            <w:r>
              <w:rPr>
                <w:rFonts w:ascii="Arial"/>
                <w:spacing w:val="-1"/>
              </w:rPr>
              <w:t>medicine</w:t>
            </w:r>
            <w:r>
              <w:rPr>
                <w:rFonts w:ascii="Arial"/>
                <w:spacing w:val="-8"/>
              </w:rPr>
              <w:t xml:space="preserve"> </w:t>
            </w:r>
            <w:r>
              <w:rPr>
                <w:rFonts w:ascii="Arial"/>
                <w:spacing w:val="-1"/>
              </w:rPr>
              <w:t>supplied</w:t>
            </w:r>
          </w:p>
          <w:p w14:paraId="40CC2345" w14:textId="77777777" w:rsidR="00C0796F" w:rsidRDefault="00E312C0">
            <w:pPr>
              <w:pStyle w:val="ListParagraph"/>
              <w:numPr>
                <w:ilvl w:val="0"/>
                <w:numId w:val="1"/>
              </w:numPr>
              <w:tabs>
                <w:tab w:val="left" w:pos="462"/>
              </w:tabs>
              <w:spacing w:before="18" w:line="252" w:lineRule="exact"/>
              <w:ind w:left="461" w:right="300"/>
              <w:rPr>
                <w:rFonts w:ascii="Arial" w:eastAsia="Arial" w:hAnsi="Arial" w:cs="Arial"/>
              </w:rPr>
            </w:pPr>
            <w:r>
              <w:rPr>
                <w:rFonts w:ascii="Arial"/>
              </w:rPr>
              <w:t>The</w:t>
            </w:r>
            <w:r>
              <w:rPr>
                <w:rFonts w:ascii="Arial"/>
                <w:spacing w:val="-7"/>
              </w:rPr>
              <w:t xml:space="preserve"> </w:t>
            </w:r>
            <w:r>
              <w:rPr>
                <w:rFonts w:ascii="Arial"/>
                <w:spacing w:val="-1"/>
              </w:rPr>
              <w:t>signature</w:t>
            </w:r>
            <w:r>
              <w:rPr>
                <w:rFonts w:ascii="Arial"/>
                <w:spacing w:val="-7"/>
              </w:rPr>
              <w:t xml:space="preserve"> </w:t>
            </w:r>
            <w:r>
              <w:rPr>
                <w:rFonts w:ascii="Arial"/>
              </w:rPr>
              <w:t>and</w:t>
            </w:r>
            <w:r>
              <w:rPr>
                <w:rFonts w:ascii="Arial"/>
                <w:spacing w:val="-7"/>
              </w:rPr>
              <w:t xml:space="preserve"> </w:t>
            </w:r>
            <w:r>
              <w:rPr>
                <w:rFonts w:ascii="Arial"/>
                <w:spacing w:val="-1"/>
              </w:rPr>
              <w:t>printed</w:t>
            </w:r>
            <w:r>
              <w:rPr>
                <w:rFonts w:ascii="Arial"/>
                <w:spacing w:val="-7"/>
              </w:rPr>
              <w:t xml:space="preserve"> </w:t>
            </w:r>
            <w:r>
              <w:rPr>
                <w:rFonts w:ascii="Arial"/>
                <w:spacing w:val="-1"/>
              </w:rPr>
              <w:t>name</w:t>
            </w:r>
            <w:r>
              <w:rPr>
                <w:rFonts w:ascii="Arial"/>
                <w:spacing w:val="-7"/>
              </w:rPr>
              <w:t xml:space="preserve"> </w:t>
            </w:r>
            <w:r>
              <w:rPr>
                <w:rFonts w:ascii="Arial"/>
              </w:rPr>
              <w:t>of</w:t>
            </w:r>
            <w:r>
              <w:rPr>
                <w:rFonts w:ascii="Arial"/>
                <w:spacing w:val="-7"/>
              </w:rPr>
              <w:t xml:space="preserve"> </w:t>
            </w:r>
            <w:r>
              <w:rPr>
                <w:rFonts w:ascii="Arial"/>
              </w:rPr>
              <w:t>the</w:t>
            </w:r>
            <w:r>
              <w:rPr>
                <w:rFonts w:ascii="Arial"/>
                <w:spacing w:val="-7"/>
              </w:rPr>
              <w:t xml:space="preserve"> </w:t>
            </w:r>
            <w:r>
              <w:rPr>
                <w:rFonts w:ascii="Arial"/>
              </w:rPr>
              <w:t>healthcare</w:t>
            </w:r>
            <w:r>
              <w:rPr>
                <w:rFonts w:ascii="Arial"/>
                <w:spacing w:val="-8"/>
              </w:rPr>
              <w:t xml:space="preserve"> </w:t>
            </w:r>
            <w:r>
              <w:rPr>
                <w:rFonts w:ascii="Arial"/>
                <w:spacing w:val="-1"/>
              </w:rPr>
              <w:t>professional</w:t>
            </w:r>
            <w:r>
              <w:rPr>
                <w:rFonts w:ascii="Arial"/>
                <w:spacing w:val="55"/>
                <w:w w:val="99"/>
              </w:rPr>
              <w:t xml:space="preserve"> </w:t>
            </w:r>
            <w:r>
              <w:rPr>
                <w:rFonts w:ascii="Arial"/>
                <w:spacing w:val="-1"/>
              </w:rPr>
              <w:t>who</w:t>
            </w:r>
            <w:r>
              <w:rPr>
                <w:rFonts w:ascii="Arial"/>
                <w:spacing w:val="-9"/>
              </w:rPr>
              <w:t xml:space="preserve"> </w:t>
            </w:r>
            <w:r>
              <w:rPr>
                <w:rFonts w:ascii="Arial"/>
                <w:spacing w:val="-1"/>
              </w:rPr>
              <w:t>supplied</w:t>
            </w:r>
            <w:r>
              <w:rPr>
                <w:rFonts w:ascii="Arial"/>
                <w:spacing w:val="-8"/>
              </w:rPr>
              <w:t xml:space="preserve"> </w:t>
            </w:r>
            <w:r>
              <w:rPr>
                <w:rFonts w:ascii="Arial"/>
              </w:rPr>
              <w:t>the</w:t>
            </w:r>
            <w:r>
              <w:rPr>
                <w:rFonts w:ascii="Arial"/>
                <w:spacing w:val="-8"/>
              </w:rPr>
              <w:t xml:space="preserve"> </w:t>
            </w:r>
            <w:r>
              <w:rPr>
                <w:rFonts w:ascii="Arial"/>
                <w:spacing w:val="-1"/>
              </w:rPr>
              <w:t>medicine.</w:t>
            </w:r>
          </w:p>
          <w:p w14:paraId="7271E2CF" w14:textId="77777777" w:rsidR="00C0796F" w:rsidRDefault="00E312C0">
            <w:pPr>
              <w:pStyle w:val="ListParagraph"/>
              <w:numPr>
                <w:ilvl w:val="0"/>
                <w:numId w:val="1"/>
              </w:numPr>
              <w:tabs>
                <w:tab w:val="left" w:pos="462"/>
              </w:tabs>
              <w:spacing w:line="266" w:lineRule="exact"/>
              <w:ind w:left="461"/>
              <w:rPr>
                <w:rFonts w:ascii="Arial" w:eastAsia="Arial" w:hAnsi="Arial" w:cs="Arial"/>
              </w:rPr>
            </w:pPr>
            <w:r>
              <w:rPr>
                <w:rFonts w:ascii="Arial"/>
                <w:spacing w:val="-1"/>
              </w:rPr>
              <w:t>Advice</w:t>
            </w:r>
            <w:r>
              <w:rPr>
                <w:rFonts w:ascii="Arial"/>
                <w:spacing w:val="-7"/>
              </w:rPr>
              <w:t xml:space="preserve"> </w:t>
            </w:r>
            <w:r>
              <w:rPr>
                <w:rFonts w:ascii="Arial"/>
                <w:spacing w:val="-1"/>
              </w:rPr>
              <w:t>given</w:t>
            </w:r>
            <w:r>
              <w:rPr>
                <w:rFonts w:ascii="Arial"/>
                <w:spacing w:val="-7"/>
              </w:rPr>
              <w:t xml:space="preserve"> </w:t>
            </w:r>
            <w:r>
              <w:rPr>
                <w:rFonts w:ascii="Arial"/>
              </w:rPr>
              <w:t>to</w:t>
            </w:r>
            <w:r>
              <w:rPr>
                <w:rFonts w:ascii="Arial"/>
                <w:spacing w:val="-7"/>
              </w:rPr>
              <w:t xml:space="preserve"> </w:t>
            </w:r>
            <w:r>
              <w:rPr>
                <w:rFonts w:ascii="Arial"/>
              </w:rPr>
              <w:t>patient</w:t>
            </w:r>
            <w:r>
              <w:rPr>
                <w:rFonts w:ascii="Arial"/>
                <w:spacing w:val="-7"/>
              </w:rPr>
              <w:t xml:space="preserve"> </w:t>
            </w:r>
            <w:r>
              <w:rPr>
                <w:rFonts w:ascii="Arial"/>
                <w:spacing w:val="-1"/>
              </w:rPr>
              <w:t>(including</w:t>
            </w:r>
            <w:r>
              <w:rPr>
                <w:rFonts w:ascii="Arial"/>
                <w:spacing w:val="-8"/>
              </w:rPr>
              <w:t xml:space="preserve"> </w:t>
            </w:r>
            <w:r>
              <w:rPr>
                <w:rFonts w:ascii="Arial"/>
                <w:spacing w:val="-1"/>
              </w:rPr>
              <w:t>side</w:t>
            </w:r>
            <w:r>
              <w:rPr>
                <w:rFonts w:ascii="Arial"/>
                <w:spacing w:val="-6"/>
              </w:rPr>
              <w:t xml:space="preserve"> </w:t>
            </w:r>
            <w:r>
              <w:rPr>
                <w:rFonts w:ascii="Arial"/>
              </w:rPr>
              <w:t>effects)</w:t>
            </w:r>
          </w:p>
          <w:p w14:paraId="161709C0" w14:textId="77777777" w:rsidR="00C0796F" w:rsidRDefault="00E312C0">
            <w:pPr>
              <w:pStyle w:val="ListParagraph"/>
              <w:numPr>
                <w:ilvl w:val="0"/>
                <w:numId w:val="1"/>
              </w:numPr>
              <w:tabs>
                <w:tab w:val="left" w:pos="462"/>
              </w:tabs>
              <w:spacing w:line="268" w:lineRule="exact"/>
              <w:ind w:left="461"/>
              <w:rPr>
                <w:rFonts w:ascii="Arial" w:eastAsia="Arial" w:hAnsi="Arial" w:cs="Arial"/>
              </w:rPr>
            </w:pPr>
            <w:r>
              <w:rPr>
                <w:rFonts w:ascii="Arial"/>
              </w:rPr>
              <w:t>The</w:t>
            </w:r>
            <w:r>
              <w:rPr>
                <w:rFonts w:ascii="Arial"/>
                <w:spacing w:val="-7"/>
              </w:rPr>
              <w:t xml:space="preserve"> </w:t>
            </w:r>
            <w:r>
              <w:rPr>
                <w:rFonts w:ascii="Arial"/>
              </w:rPr>
              <w:t>patient</w:t>
            </w:r>
            <w:r>
              <w:rPr>
                <w:rFonts w:ascii="Arial"/>
                <w:spacing w:val="-8"/>
              </w:rPr>
              <w:t xml:space="preserve"> </w:t>
            </w:r>
            <w:r>
              <w:rPr>
                <w:rFonts w:ascii="Arial"/>
              </w:rPr>
              <w:t>group</w:t>
            </w:r>
            <w:r>
              <w:rPr>
                <w:rFonts w:ascii="Arial"/>
                <w:spacing w:val="-7"/>
              </w:rPr>
              <w:t xml:space="preserve"> </w:t>
            </w:r>
            <w:r>
              <w:rPr>
                <w:rFonts w:ascii="Arial"/>
                <w:spacing w:val="-1"/>
              </w:rPr>
              <w:t>direction</w:t>
            </w:r>
            <w:r>
              <w:rPr>
                <w:rFonts w:ascii="Arial"/>
                <w:spacing w:val="-7"/>
              </w:rPr>
              <w:t xml:space="preserve"> </w:t>
            </w:r>
            <w:r>
              <w:rPr>
                <w:rFonts w:ascii="Arial"/>
              </w:rPr>
              <w:t>title</w:t>
            </w:r>
            <w:r>
              <w:rPr>
                <w:rFonts w:ascii="Arial"/>
                <w:spacing w:val="-7"/>
              </w:rPr>
              <w:t xml:space="preserve"> </w:t>
            </w:r>
            <w:r>
              <w:rPr>
                <w:rFonts w:ascii="Arial"/>
                <w:spacing w:val="-1"/>
              </w:rPr>
              <w:t>and/or</w:t>
            </w:r>
            <w:r>
              <w:rPr>
                <w:rFonts w:ascii="Arial"/>
                <w:spacing w:val="-7"/>
              </w:rPr>
              <w:t xml:space="preserve"> </w:t>
            </w:r>
            <w:r>
              <w:rPr>
                <w:rFonts w:ascii="Arial"/>
                <w:spacing w:val="-1"/>
              </w:rPr>
              <w:t>number</w:t>
            </w:r>
          </w:p>
          <w:p w14:paraId="0CDDC99E" w14:textId="77777777" w:rsidR="00C0796F" w:rsidRDefault="00E312C0">
            <w:pPr>
              <w:pStyle w:val="ListParagraph"/>
              <w:numPr>
                <w:ilvl w:val="0"/>
                <w:numId w:val="1"/>
              </w:numPr>
              <w:tabs>
                <w:tab w:val="left" w:pos="462"/>
              </w:tabs>
              <w:spacing w:before="18" w:line="252" w:lineRule="exact"/>
              <w:ind w:left="461" w:right="373"/>
              <w:rPr>
                <w:rFonts w:ascii="Arial" w:eastAsia="Arial" w:hAnsi="Arial" w:cs="Arial"/>
              </w:rPr>
            </w:pPr>
            <w:r>
              <w:rPr>
                <w:rFonts w:ascii="Arial"/>
              </w:rPr>
              <w:t>Whether</w:t>
            </w:r>
            <w:r>
              <w:rPr>
                <w:rFonts w:ascii="Arial"/>
                <w:spacing w:val="-7"/>
              </w:rPr>
              <w:t xml:space="preserve"> </w:t>
            </w:r>
            <w:r>
              <w:rPr>
                <w:rFonts w:ascii="Arial"/>
              </w:rPr>
              <w:t>the</w:t>
            </w:r>
            <w:r>
              <w:rPr>
                <w:rFonts w:ascii="Arial"/>
                <w:spacing w:val="-6"/>
              </w:rPr>
              <w:t xml:space="preserve"> </w:t>
            </w:r>
            <w:r>
              <w:rPr>
                <w:rFonts w:ascii="Arial"/>
              </w:rPr>
              <w:t>patient</w:t>
            </w:r>
            <w:r>
              <w:rPr>
                <w:rFonts w:ascii="Arial"/>
                <w:spacing w:val="-6"/>
              </w:rPr>
              <w:t xml:space="preserve"> </w:t>
            </w:r>
            <w:r>
              <w:rPr>
                <w:rFonts w:ascii="Arial"/>
                <w:spacing w:val="-1"/>
              </w:rPr>
              <w:t>met</w:t>
            </w:r>
            <w:r>
              <w:rPr>
                <w:rFonts w:ascii="Arial"/>
                <w:spacing w:val="-6"/>
              </w:rPr>
              <w:t xml:space="preserve"> </w:t>
            </w:r>
            <w:r>
              <w:rPr>
                <w:rFonts w:ascii="Arial"/>
              </w:rPr>
              <w:t>the</w:t>
            </w:r>
            <w:r>
              <w:rPr>
                <w:rFonts w:ascii="Arial"/>
                <w:spacing w:val="-6"/>
              </w:rPr>
              <w:t xml:space="preserve"> </w:t>
            </w:r>
            <w:r>
              <w:rPr>
                <w:rFonts w:ascii="Arial"/>
                <w:spacing w:val="-1"/>
              </w:rPr>
              <w:t>inclusion</w:t>
            </w:r>
            <w:r>
              <w:rPr>
                <w:rFonts w:ascii="Arial"/>
                <w:spacing w:val="-7"/>
              </w:rPr>
              <w:t xml:space="preserve"> </w:t>
            </w:r>
            <w:r>
              <w:rPr>
                <w:rFonts w:ascii="Arial"/>
              </w:rPr>
              <w:t>criteria</w:t>
            </w:r>
            <w:r>
              <w:rPr>
                <w:rFonts w:ascii="Arial"/>
                <w:spacing w:val="-6"/>
              </w:rPr>
              <w:t xml:space="preserve"> </w:t>
            </w:r>
            <w:r>
              <w:rPr>
                <w:rFonts w:ascii="Arial"/>
              </w:rPr>
              <w:t>and</w:t>
            </w:r>
            <w:r>
              <w:rPr>
                <w:rFonts w:ascii="Arial"/>
                <w:spacing w:val="-7"/>
              </w:rPr>
              <w:t xml:space="preserve"> </w:t>
            </w:r>
            <w:r>
              <w:rPr>
                <w:rFonts w:ascii="Arial"/>
                <w:spacing w:val="-1"/>
              </w:rPr>
              <w:t>whether</w:t>
            </w:r>
            <w:r>
              <w:rPr>
                <w:rFonts w:ascii="Arial"/>
                <w:spacing w:val="-6"/>
              </w:rPr>
              <w:t xml:space="preserve"> </w:t>
            </w:r>
            <w:r>
              <w:rPr>
                <w:rFonts w:ascii="Arial"/>
              </w:rPr>
              <w:t>the</w:t>
            </w:r>
            <w:r>
              <w:rPr>
                <w:rFonts w:ascii="Arial"/>
                <w:spacing w:val="33"/>
                <w:w w:val="99"/>
              </w:rPr>
              <w:t xml:space="preserve"> </w:t>
            </w:r>
            <w:r>
              <w:rPr>
                <w:rFonts w:ascii="Arial"/>
                <w:spacing w:val="-1"/>
              </w:rPr>
              <w:t>exclusion</w:t>
            </w:r>
            <w:r>
              <w:rPr>
                <w:rFonts w:ascii="Arial"/>
                <w:spacing w:val="-10"/>
              </w:rPr>
              <w:t xml:space="preserve"> </w:t>
            </w:r>
            <w:r>
              <w:rPr>
                <w:rFonts w:ascii="Arial"/>
                <w:spacing w:val="-1"/>
              </w:rPr>
              <w:t>criteria</w:t>
            </w:r>
            <w:r>
              <w:rPr>
                <w:rFonts w:ascii="Arial"/>
                <w:spacing w:val="-10"/>
              </w:rPr>
              <w:t xml:space="preserve"> </w:t>
            </w:r>
            <w:r>
              <w:rPr>
                <w:rFonts w:ascii="Arial"/>
                <w:spacing w:val="-1"/>
              </w:rPr>
              <w:t>were</w:t>
            </w:r>
            <w:r>
              <w:rPr>
                <w:rFonts w:ascii="Arial"/>
                <w:spacing w:val="-10"/>
              </w:rPr>
              <w:t xml:space="preserve"> </w:t>
            </w:r>
            <w:r>
              <w:rPr>
                <w:rFonts w:ascii="Arial"/>
              </w:rPr>
              <w:t>assessed</w:t>
            </w:r>
          </w:p>
          <w:p w14:paraId="338C7516" w14:textId="77777777" w:rsidR="00C0796F" w:rsidRDefault="00E312C0">
            <w:pPr>
              <w:pStyle w:val="ListParagraph"/>
              <w:numPr>
                <w:ilvl w:val="0"/>
                <w:numId w:val="1"/>
              </w:numPr>
              <w:tabs>
                <w:tab w:val="left" w:pos="462"/>
              </w:tabs>
              <w:spacing w:before="16" w:line="252" w:lineRule="exact"/>
              <w:ind w:left="461" w:right="127"/>
              <w:rPr>
                <w:rFonts w:ascii="Arial" w:eastAsia="Arial" w:hAnsi="Arial" w:cs="Arial"/>
              </w:rPr>
            </w:pPr>
            <w:r>
              <w:rPr>
                <w:rFonts w:ascii="Arial" w:eastAsia="Arial" w:hAnsi="Arial" w:cs="Arial"/>
                <w:spacing w:val="-1"/>
              </w:rPr>
              <w:t>Details</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any</w:t>
            </w:r>
            <w:r>
              <w:rPr>
                <w:rFonts w:ascii="Arial" w:eastAsia="Arial" w:hAnsi="Arial" w:cs="Arial"/>
                <w:spacing w:val="-7"/>
              </w:rPr>
              <w:t xml:space="preserve"> </w:t>
            </w:r>
            <w:r>
              <w:rPr>
                <w:rFonts w:ascii="Arial" w:eastAsia="Arial" w:hAnsi="Arial" w:cs="Arial"/>
                <w:spacing w:val="-1"/>
              </w:rPr>
              <w:t>adverse</w:t>
            </w:r>
            <w:r>
              <w:rPr>
                <w:rFonts w:ascii="Arial" w:eastAsia="Arial" w:hAnsi="Arial" w:cs="Arial"/>
                <w:spacing w:val="-7"/>
              </w:rPr>
              <w:t xml:space="preserve"> </w:t>
            </w:r>
            <w:r>
              <w:rPr>
                <w:rFonts w:ascii="Arial" w:eastAsia="Arial" w:hAnsi="Arial" w:cs="Arial"/>
              </w:rPr>
              <w:t>drug</w:t>
            </w:r>
            <w:r>
              <w:rPr>
                <w:rFonts w:ascii="Arial" w:eastAsia="Arial" w:hAnsi="Arial" w:cs="Arial"/>
                <w:spacing w:val="-6"/>
              </w:rPr>
              <w:t xml:space="preserve"> </w:t>
            </w:r>
            <w:r>
              <w:rPr>
                <w:rFonts w:ascii="Arial" w:eastAsia="Arial" w:hAnsi="Arial" w:cs="Arial"/>
              </w:rPr>
              <w:t>reaction</w:t>
            </w:r>
            <w:r>
              <w:rPr>
                <w:rFonts w:ascii="Arial" w:eastAsia="Arial" w:hAnsi="Arial" w:cs="Arial"/>
                <w:spacing w:val="-7"/>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actions</w:t>
            </w:r>
            <w:r>
              <w:rPr>
                <w:rFonts w:ascii="Arial" w:eastAsia="Arial" w:hAnsi="Arial" w:cs="Arial"/>
                <w:spacing w:val="-7"/>
              </w:rPr>
              <w:t xml:space="preserve"> </w:t>
            </w:r>
            <w:r>
              <w:rPr>
                <w:rFonts w:ascii="Arial" w:eastAsia="Arial" w:hAnsi="Arial" w:cs="Arial"/>
              </w:rPr>
              <w:t>taken</w:t>
            </w:r>
            <w:r>
              <w:rPr>
                <w:rFonts w:ascii="Arial" w:eastAsia="Arial" w:hAnsi="Arial" w:cs="Arial"/>
                <w:spacing w:val="-5"/>
              </w:rPr>
              <w:t xml:space="preserve"> </w:t>
            </w:r>
            <w:r>
              <w:rPr>
                <w:rFonts w:ascii="Arial" w:eastAsia="Arial" w:hAnsi="Arial" w:cs="Arial"/>
                <w:spacing w:val="-1"/>
              </w:rPr>
              <w:t>including</w:t>
            </w:r>
            <w:r>
              <w:rPr>
                <w:rFonts w:ascii="Arial" w:eastAsia="Arial" w:hAnsi="Arial" w:cs="Arial"/>
                <w:spacing w:val="45"/>
                <w:w w:val="99"/>
              </w:rPr>
              <w:t xml:space="preserve"> </w:t>
            </w:r>
            <w:r>
              <w:rPr>
                <w:rFonts w:ascii="Arial" w:eastAsia="Arial" w:hAnsi="Arial" w:cs="Arial"/>
                <w:spacing w:val="-1"/>
              </w:rPr>
              <w:t>documentation</w:t>
            </w:r>
            <w:r>
              <w:rPr>
                <w:rFonts w:ascii="Arial" w:eastAsia="Arial" w:hAnsi="Arial" w:cs="Arial"/>
                <w:spacing w:val="-9"/>
              </w:rPr>
              <w:t xml:space="preserve"> </w:t>
            </w:r>
            <w:r>
              <w:rPr>
                <w:rFonts w:ascii="Arial" w:eastAsia="Arial" w:hAnsi="Arial" w:cs="Arial"/>
              </w:rPr>
              <w:t>in</w:t>
            </w:r>
            <w:r>
              <w:rPr>
                <w:rFonts w:ascii="Arial" w:eastAsia="Arial" w:hAnsi="Arial" w:cs="Arial"/>
                <w:spacing w:val="-8"/>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spacing w:val="-1"/>
              </w:rPr>
              <w:t>patient’s</w:t>
            </w:r>
            <w:r>
              <w:rPr>
                <w:rFonts w:ascii="Arial" w:eastAsia="Arial" w:hAnsi="Arial" w:cs="Arial"/>
                <w:spacing w:val="-8"/>
              </w:rPr>
              <w:t xml:space="preserve"> </w:t>
            </w:r>
            <w:r>
              <w:rPr>
                <w:rFonts w:ascii="Arial" w:eastAsia="Arial" w:hAnsi="Arial" w:cs="Arial"/>
                <w:spacing w:val="-1"/>
              </w:rPr>
              <w:t>medical</w:t>
            </w:r>
            <w:r>
              <w:rPr>
                <w:rFonts w:ascii="Arial" w:eastAsia="Arial" w:hAnsi="Arial" w:cs="Arial"/>
                <w:spacing w:val="-9"/>
              </w:rPr>
              <w:t xml:space="preserve"> </w:t>
            </w:r>
            <w:r>
              <w:rPr>
                <w:rFonts w:ascii="Arial" w:eastAsia="Arial" w:hAnsi="Arial" w:cs="Arial"/>
              </w:rPr>
              <w:t>record</w:t>
            </w:r>
          </w:p>
          <w:p w14:paraId="2E7499CC" w14:textId="77777777" w:rsidR="00C0796F" w:rsidRDefault="00E312C0">
            <w:pPr>
              <w:pStyle w:val="ListParagraph"/>
              <w:numPr>
                <w:ilvl w:val="0"/>
                <w:numId w:val="1"/>
              </w:numPr>
              <w:tabs>
                <w:tab w:val="left" w:pos="461"/>
              </w:tabs>
              <w:spacing w:line="267" w:lineRule="exact"/>
              <w:ind w:left="461"/>
              <w:rPr>
                <w:rFonts w:ascii="Arial" w:eastAsia="Arial" w:hAnsi="Arial" w:cs="Arial"/>
              </w:rPr>
            </w:pPr>
            <w:r>
              <w:rPr>
                <w:rFonts w:ascii="Arial"/>
                <w:spacing w:val="-1"/>
              </w:rPr>
              <w:t>Referral</w:t>
            </w:r>
            <w:r>
              <w:rPr>
                <w:rFonts w:ascii="Arial"/>
                <w:spacing w:val="-14"/>
              </w:rPr>
              <w:t xml:space="preserve"> </w:t>
            </w:r>
            <w:r>
              <w:rPr>
                <w:rFonts w:ascii="Arial"/>
                <w:spacing w:val="-1"/>
              </w:rPr>
              <w:t>arrangements</w:t>
            </w:r>
            <w:r>
              <w:rPr>
                <w:rFonts w:ascii="Arial"/>
                <w:spacing w:val="-13"/>
              </w:rPr>
              <w:t xml:space="preserve"> </w:t>
            </w:r>
            <w:r>
              <w:rPr>
                <w:rFonts w:ascii="Arial"/>
              </w:rPr>
              <w:t>(including</w:t>
            </w:r>
            <w:r>
              <w:rPr>
                <w:rFonts w:ascii="Arial"/>
                <w:spacing w:val="-14"/>
              </w:rPr>
              <w:t xml:space="preserve"> </w:t>
            </w:r>
            <w:r>
              <w:rPr>
                <w:rFonts w:ascii="Arial"/>
                <w:spacing w:val="-1"/>
              </w:rPr>
              <w:t>self-care)</w:t>
            </w:r>
          </w:p>
          <w:p w14:paraId="4A3CE18E" w14:textId="77777777" w:rsidR="00C0796F" w:rsidRDefault="00C0796F">
            <w:pPr>
              <w:pStyle w:val="TableParagraph"/>
              <w:spacing w:before="9"/>
              <w:rPr>
                <w:rFonts w:ascii="Arial" w:eastAsia="Arial" w:hAnsi="Arial" w:cs="Arial"/>
                <w:b/>
                <w:bCs/>
                <w:sz w:val="21"/>
                <w:szCs w:val="21"/>
              </w:rPr>
            </w:pPr>
          </w:p>
          <w:p w14:paraId="1CA5D224" w14:textId="77777777" w:rsidR="00C0796F" w:rsidRDefault="00E312C0">
            <w:pPr>
              <w:pStyle w:val="TableParagraph"/>
              <w:ind w:left="102" w:right="101"/>
              <w:jc w:val="both"/>
              <w:rPr>
                <w:rFonts w:ascii="Arial" w:eastAsia="Arial" w:hAnsi="Arial" w:cs="Arial"/>
              </w:rPr>
            </w:pPr>
            <w:r>
              <w:rPr>
                <w:rFonts w:ascii="Arial" w:eastAsia="Arial" w:hAnsi="Arial" w:cs="Arial"/>
                <w:b/>
                <w:bCs/>
                <w:i/>
              </w:rPr>
              <w:t>The</w:t>
            </w:r>
            <w:r>
              <w:rPr>
                <w:rFonts w:ascii="Arial" w:eastAsia="Arial" w:hAnsi="Arial" w:cs="Arial"/>
                <w:b/>
                <w:bCs/>
                <w:i/>
                <w:spacing w:val="54"/>
              </w:rPr>
              <w:t xml:space="preserve"> </w:t>
            </w:r>
            <w:r>
              <w:rPr>
                <w:rFonts w:ascii="Arial" w:eastAsia="Arial" w:hAnsi="Arial" w:cs="Arial"/>
                <w:b/>
                <w:bCs/>
                <w:i/>
                <w:spacing w:val="-1"/>
              </w:rPr>
              <w:t>patient’s</w:t>
            </w:r>
            <w:r>
              <w:rPr>
                <w:rFonts w:ascii="Arial" w:eastAsia="Arial" w:hAnsi="Arial" w:cs="Arial"/>
                <w:b/>
                <w:bCs/>
                <w:i/>
                <w:spacing w:val="54"/>
              </w:rPr>
              <w:t xml:space="preserve"> </w:t>
            </w:r>
            <w:r>
              <w:rPr>
                <w:rFonts w:ascii="Arial" w:eastAsia="Arial" w:hAnsi="Arial" w:cs="Arial"/>
                <w:b/>
                <w:bCs/>
                <w:i/>
                <w:spacing w:val="-1"/>
              </w:rPr>
              <w:t>GP,</w:t>
            </w:r>
            <w:r>
              <w:rPr>
                <w:rFonts w:ascii="Arial" w:eastAsia="Arial" w:hAnsi="Arial" w:cs="Arial"/>
                <w:b/>
                <w:bCs/>
                <w:i/>
                <w:spacing w:val="55"/>
              </w:rPr>
              <w:t xml:space="preserve"> </w:t>
            </w:r>
            <w:r>
              <w:rPr>
                <w:rFonts w:ascii="Arial" w:eastAsia="Arial" w:hAnsi="Arial" w:cs="Arial"/>
                <w:b/>
                <w:bCs/>
                <w:i/>
                <w:spacing w:val="-1"/>
              </w:rPr>
              <w:t>where</w:t>
            </w:r>
            <w:r>
              <w:rPr>
                <w:rFonts w:ascii="Arial" w:eastAsia="Arial" w:hAnsi="Arial" w:cs="Arial"/>
                <w:b/>
                <w:bCs/>
                <w:i/>
                <w:spacing w:val="54"/>
              </w:rPr>
              <w:t xml:space="preserve"> </w:t>
            </w:r>
            <w:r>
              <w:rPr>
                <w:rFonts w:ascii="Arial" w:eastAsia="Arial" w:hAnsi="Arial" w:cs="Arial"/>
                <w:b/>
                <w:bCs/>
                <w:i/>
                <w:spacing w:val="-1"/>
              </w:rPr>
              <w:t>known,</w:t>
            </w:r>
            <w:r>
              <w:rPr>
                <w:rFonts w:ascii="Arial" w:eastAsia="Arial" w:hAnsi="Arial" w:cs="Arial"/>
                <w:b/>
                <w:bCs/>
                <w:i/>
                <w:spacing w:val="55"/>
              </w:rPr>
              <w:t xml:space="preserve"> </w:t>
            </w:r>
            <w:r>
              <w:rPr>
                <w:rFonts w:ascii="Arial" w:eastAsia="Arial" w:hAnsi="Arial" w:cs="Arial"/>
                <w:b/>
                <w:bCs/>
                <w:i/>
              </w:rPr>
              <w:t>should</w:t>
            </w:r>
            <w:r>
              <w:rPr>
                <w:rFonts w:ascii="Arial" w:eastAsia="Arial" w:hAnsi="Arial" w:cs="Arial"/>
                <w:b/>
                <w:bCs/>
                <w:i/>
                <w:spacing w:val="54"/>
              </w:rPr>
              <w:t xml:space="preserve"> </w:t>
            </w:r>
            <w:r>
              <w:rPr>
                <w:rFonts w:ascii="Arial" w:eastAsia="Arial" w:hAnsi="Arial" w:cs="Arial"/>
                <w:b/>
                <w:bCs/>
                <w:i/>
              </w:rPr>
              <w:t>be</w:t>
            </w:r>
            <w:r>
              <w:rPr>
                <w:rFonts w:ascii="Arial" w:eastAsia="Arial" w:hAnsi="Arial" w:cs="Arial"/>
                <w:b/>
                <w:bCs/>
                <w:i/>
                <w:spacing w:val="54"/>
              </w:rPr>
              <w:t xml:space="preserve"> </w:t>
            </w:r>
            <w:r>
              <w:rPr>
                <w:rFonts w:ascii="Arial" w:eastAsia="Arial" w:hAnsi="Arial" w:cs="Arial"/>
                <w:b/>
                <w:bCs/>
                <w:i/>
                <w:spacing w:val="-1"/>
              </w:rPr>
              <w:t>provided</w:t>
            </w:r>
            <w:r>
              <w:rPr>
                <w:rFonts w:ascii="Arial" w:eastAsia="Arial" w:hAnsi="Arial" w:cs="Arial"/>
                <w:b/>
                <w:bCs/>
                <w:i/>
                <w:spacing w:val="52"/>
              </w:rPr>
              <w:t xml:space="preserve"> </w:t>
            </w:r>
            <w:r>
              <w:rPr>
                <w:rFonts w:ascii="Arial" w:eastAsia="Arial" w:hAnsi="Arial" w:cs="Arial"/>
                <w:b/>
                <w:bCs/>
                <w:i/>
                <w:spacing w:val="-1"/>
              </w:rPr>
              <w:t>with</w:t>
            </w:r>
            <w:r>
              <w:rPr>
                <w:rFonts w:ascii="Arial" w:eastAsia="Arial" w:hAnsi="Arial" w:cs="Arial"/>
                <w:b/>
                <w:bCs/>
                <w:i/>
                <w:spacing w:val="55"/>
              </w:rPr>
              <w:t xml:space="preserve"> </w:t>
            </w:r>
            <w:r>
              <w:rPr>
                <w:rFonts w:ascii="Arial" w:eastAsia="Arial" w:hAnsi="Arial" w:cs="Arial"/>
                <w:b/>
                <w:bCs/>
                <w:i/>
              </w:rPr>
              <w:t>a</w:t>
            </w:r>
            <w:r>
              <w:rPr>
                <w:rFonts w:ascii="Arial" w:eastAsia="Arial" w:hAnsi="Arial" w:cs="Arial"/>
                <w:b/>
                <w:bCs/>
                <w:i/>
                <w:spacing w:val="59"/>
                <w:w w:val="99"/>
              </w:rPr>
              <w:t xml:space="preserve"> </w:t>
            </w:r>
            <w:r>
              <w:rPr>
                <w:rFonts w:ascii="Arial" w:eastAsia="Arial" w:hAnsi="Arial" w:cs="Arial"/>
                <w:b/>
                <w:bCs/>
                <w:i/>
              </w:rPr>
              <w:t>copy of</w:t>
            </w:r>
            <w:r>
              <w:rPr>
                <w:rFonts w:ascii="Arial" w:eastAsia="Arial" w:hAnsi="Arial" w:cs="Arial"/>
                <w:b/>
                <w:bCs/>
                <w:i/>
                <w:spacing w:val="1"/>
              </w:rPr>
              <w:t xml:space="preserve"> </w:t>
            </w:r>
            <w:r>
              <w:rPr>
                <w:rFonts w:ascii="Arial" w:eastAsia="Arial" w:hAnsi="Arial" w:cs="Arial"/>
                <w:b/>
                <w:bCs/>
                <w:i/>
              </w:rPr>
              <w:t>the</w:t>
            </w:r>
            <w:r>
              <w:rPr>
                <w:rFonts w:ascii="Arial" w:eastAsia="Arial" w:hAnsi="Arial" w:cs="Arial"/>
                <w:b/>
                <w:bCs/>
                <w:i/>
                <w:spacing w:val="1"/>
              </w:rPr>
              <w:t xml:space="preserve"> </w:t>
            </w:r>
            <w:r>
              <w:rPr>
                <w:rFonts w:ascii="Arial" w:eastAsia="Arial" w:hAnsi="Arial" w:cs="Arial"/>
                <w:b/>
                <w:bCs/>
                <w:i/>
              </w:rPr>
              <w:t>client assessment</w:t>
            </w:r>
            <w:r>
              <w:rPr>
                <w:rFonts w:ascii="Arial" w:eastAsia="Arial" w:hAnsi="Arial" w:cs="Arial"/>
                <w:b/>
                <w:bCs/>
                <w:i/>
                <w:spacing w:val="1"/>
              </w:rPr>
              <w:t xml:space="preserve"> </w:t>
            </w:r>
            <w:r>
              <w:rPr>
                <w:rFonts w:ascii="Arial" w:eastAsia="Arial" w:hAnsi="Arial" w:cs="Arial"/>
                <w:b/>
                <w:bCs/>
                <w:i/>
                <w:spacing w:val="-1"/>
              </w:rPr>
              <w:t>form</w:t>
            </w:r>
            <w:r>
              <w:rPr>
                <w:rFonts w:ascii="Arial" w:eastAsia="Arial" w:hAnsi="Arial" w:cs="Arial"/>
                <w:b/>
                <w:bCs/>
                <w:i/>
                <w:spacing w:val="1"/>
              </w:rPr>
              <w:t xml:space="preserve"> </w:t>
            </w:r>
            <w:r w:rsidR="003E1346">
              <w:rPr>
                <w:rFonts w:ascii="Arial" w:eastAsia="Arial" w:hAnsi="Arial" w:cs="Arial"/>
                <w:b/>
                <w:bCs/>
                <w:i/>
              </w:rPr>
              <w:t>for the</w:t>
            </w:r>
            <w:r>
              <w:rPr>
                <w:rFonts w:ascii="Arial" w:eastAsia="Arial" w:hAnsi="Arial" w:cs="Arial"/>
                <w:b/>
                <w:bCs/>
                <w:i/>
              </w:rPr>
              <w:t xml:space="preserve"> supply</w:t>
            </w:r>
            <w:r>
              <w:rPr>
                <w:rFonts w:ascii="Arial" w:eastAsia="Arial" w:hAnsi="Arial" w:cs="Arial"/>
                <w:b/>
                <w:bCs/>
                <w:i/>
                <w:spacing w:val="1"/>
              </w:rPr>
              <w:t xml:space="preserve"> </w:t>
            </w:r>
            <w:r>
              <w:rPr>
                <w:rFonts w:ascii="Arial" w:eastAsia="Arial" w:hAnsi="Arial" w:cs="Arial"/>
                <w:b/>
                <w:bCs/>
                <w:i/>
              </w:rPr>
              <w:t>of</w:t>
            </w:r>
            <w:r>
              <w:rPr>
                <w:rFonts w:ascii="Arial" w:eastAsia="Arial" w:hAnsi="Arial" w:cs="Arial"/>
                <w:b/>
                <w:bCs/>
                <w:i/>
                <w:spacing w:val="26"/>
                <w:w w:val="99"/>
              </w:rPr>
              <w:t xml:space="preserve"> </w:t>
            </w:r>
            <w:r>
              <w:rPr>
                <w:rFonts w:ascii="Arial" w:eastAsia="Arial" w:hAnsi="Arial" w:cs="Arial"/>
                <w:b/>
                <w:bCs/>
                <w:i/>
                <w:spacing w:val="-1"/>
              </w:rPr>
              <w:t>nitrofurantoin</w:t>
            </w:r>
            <w:r>
              <w:rPr>
                <w:rFonts w:ascii="Arial" w:eastAsia="Arial" w:hAnsi="Arial" w:cs="Arial"/>
                <w:b/>
                <w:bCs/>
                <w:i/>
                <w:spacing w:val="-7"/>
              </w:rPr>
              <w:t xml:space="preserve"> </w:t>
            </w:r>
            <w:r w:rsidR="00092288">
              <w:rPr>
                <w:rFonts w:ascii="Arial" w:eastAsia="Arial" w:hAnsi="Arial" w:cs="Arial"/>
                <w:b/>
                <w:bCs/>
                <w:i/>
                <w:spacing w:val="-7"/>
              </w:rPr>
              <w:t xml:space="preserve">or appropriate referral </w:t>
            </w:r>
            <w:r>
              <w:rPr>
                <w:rFonts w:ascii="Arial" w:eastAsia="Arial" w:hAnsi="Arial" w:cs="Arial"/>
                <w:b/>
                <w:bCs/>
                <w:i/>
              </w:rPr>
              <w:t>on</w:t>
            </w:r>
            <w:r>
              <w:rPr>
                <w:rFonts w:ascii="Arial" w:eastAsia="Arial" w:hAnsi="Arial" w:cs="Arial"/>
                <w:b/>
                <w:bCs/>
                <w:i/>
                <w:spacing w:val="-7"/>
              </w:rPr>
              <w:t xml:space="preserve"> </w:t>
            </w:r>
            <w:r>
              <w:rPr>
                <w:rFonts w:ascii="Arial" w:eastAsia="Arial" w:hAnsi="Arial" w:cs="Arial"/>
                <w:b/>
                <w:bCs/>
                <w:i/>
              </w:rPr>
              <w:t>the</w:t>
            </w:r>
            <w:r>
              <w:rPr>
                <w:rFonts w:ascii="Arial" w:eastAsia="Arial" w:hAnsi="Arial" w:cs="Arial"/>
                <w:b/>
                <w:bCs/>
                <w:i/>
                <w:spacing w:val="-7"/>
              </w:rPr>
              <w:t xml:space="preserve"> </w:t>
            </w:r>
            <w:r>
              <w:rPr>
                <w:rFonts w:ascii="Arial" w:eastAsia="Arial" w:hAnsi="Arial" w:cs="Arial"/>
                <w:b/>
                <w:bCs/>
                <w:i/>
              </w:rPr>
              <w:t>same,</w:t>
            </w:r>
            <w:r>
              <w:rPr>
                <w:rFonts w:ascii="Arial" w:eastAsia="Arial" w:hAnsi="Arial" w:cs="Arial"/>
                <w:b/>
                <w:bCs/>
                <w:i/>
                <w:spacing w:val="-7"/>
              </w:rPr>
              <w:t xml:space="preserve"> </w:t>
            </w:r>
            <w:r>
              <w:rPr>
                <w:rFonts w:ascii="Arial" w:eastAsia="Arial" w:hAnsi="Arial" w:cs="Arial"/>
                <w:b/>
                <w:bCs/>
                <w:i/>
              </w:rPr>
              <w:t>or</w:t>
            </w:r>
            <w:r>
              <w:rPr>
                <w:rFonts w:ascii="Arial" w:eastAsia="Arial" w:hAnsi="Arial" w:cs="Arial"/>
                <w:b/>
                <w:bCs/>
                <w:i/>
                <w:spacing w:val="-8"/>
              </w:rPr>
              <w:t xml:space="preserve"> </w:t>
            </w:r>
            <w:r>
              <w:rPr>
                <w:rFonts w:ascii="Arial" w:eastAsia="Arial" w:hAnsi="Arial" w:cs="Arial"/>
                <w:b/>
                <w:bCs/>
                <w:i/>
              </w:rPr>
              <w:t>next</w:t>
            </w:r>
            <w:r>
              <w:rPr>
                <w:rFonts w:ascii="Arial" w:eastAsia="Arial" w:hAnsi="Arial" w:cs="Arial"/>
                <w:b/>
                <w:bCs/>
                <w:i/>
                <w:spacing w:val="-7"/>
              </w:rPr>
              <w:t xml:space="preserve"> </w:t>
            </w:r>
            <w:r>
              <w:rPr>
                <w:rFonts w:ascii="Arial" w:eastAsia="Arial" w:hAnsi="Arial" w:cs="Arial"/>
                <w:b/>
                <w:bCs/>
                <w:i/>
              </w:rPr>
              <w:t>available</w:t>
            </w:r>
            <w:r>
              <w:rPr>
                <w:rFonts w:ascii="Arial" w:eastAsia="Arial" w:hAnsi="Arial" w:cs="Arial"/>
                <w:b/>
                <w:bCs/>
                <w:i/>
                <w:spacing w:val="-7"/>
              </w:rPr>
              <w:t xml:space="preserve"> </w:t>
            </w:r>
            <w:r>
              <w:rPr>
                <w:rFonts w:ascii="Arial" w:eastAsia="Arial" w:hAnsi="Arial" w:cs="Arial"/>
                <w:b/>
                <w:bCs/>
                <w:i/>
                <w:spacing w:val="-1"/>
              </w:rPr>
              <w:t>working</w:t>
            </w:r>
            <w:r>
              <w:rPr>
                <w:rFonts w:ascii="Arial" w:eastAsia="Arial" w:hAnsi="Arial" w:cs="Arial"/>
                <w:b/>
                <w:bCs/>
                <w:i/>
                <w:spacing w:val="-7"/>
              </w:rPr>
              <w:t xml:space="preserve"> </w:t>
            </w:r>
            <w:r>
              <w:rPr>
                <w:rFonts w:ascii="Arial" w:eastAsia="Arial" w:hAnsi="Arial" w:cs="Arial"/>
                <w:b/>
                <w:bCs/>
                <w:i/>
              </w:rPr>
              <w:t>day.</w:t>
            </w:r>
          </w:p>
          <w:p w14:paraId="207B627B" w14:textId="77777777" w:rsidR="00C0796F" w:rsidRDefault="00C0796F">
            <w:pPr>
              <w:pStyle w:val="TableParagraph"/>
              <w:spacing w:before="10"/>
              <w:rPr>
                <w:rFonts w:ascii="Arial" w:eastAsia="Arial" w:hAnsi="Arial" w:cs="Arial"/>
                <w:b/>
                <w:bCs/>
                <w:sz w:val="21"/>
                <w:szCs w:val="21"/>
              </w:rPr>
            </w:pPr>
          </w:p>
          <w:p w14:paraId="387DD363" w14:textId="77777777" w:rsidR="00092288" w:rsidRPr="00C944B1" w:rsidRDefault="00092288" w:rsidP="00092288">
            <w:pPr>
              <w:ind w:left="386"/>
              <w:rPr>
                <w:rFonts w:ascii="Arial" w:hAnsi="Arial" w:cs="Arial"/>
              </w:rPr>
            </w:pPr>
            <w:r w:rsidRPr="00C944B1">
              <w:rPr>
                <w:rFonts w:ascii="Arial" w:hAnsi="Arial" w:cs="Arial"/>
              </w:rPr>
              <w:t>These records should be retained in accordance with national guidance</w:t>
            </w:r>
            <w:r>
              <w:rPr>
                <w:rFonts w:ascii="Arial" w:hAnsi="Arial" w:cs="Arial"/>
                <w:vertAlign w:val="superscript"/>
              </w:rPr>
              <w:t>1</w:t>
            </w:r>
            <w:r>
              <w:rPr>
                <w:rFonts w:ascii="Arial" w:hAnsi="Arial" w:cs="Arial"/>
              </w:rPr>
              <w:t xml:space="preserve"> (see page 56 for standard retention periods summary table)</w:t>
            </w:r>
            <w:r w:rsidRPr="00C944B1">
              <w:rPr>
                <w:rFonts w:ascii="Arial" w:hAnsi="Arial" w:cs="Arial"/>
              </w:rPr>
              <w:t>.</w:t>
            </w:r>
            <w:r>
              <w:rPr>
                <w:rFonts w:ascii="Arial" w:hAnsi="Arial" w:cs="Arial"/>
              </w:rPr>
              <w:t xml:space="preserve"> </w:t>
            </w:r>
            <w:r w:rsidRPr="00C944B1">
              <w:rPr>
                <w:rFonts w:ascii="Arial" w:hAnsi="Arial" w:cs="Arial"/>
              </w:rPr>
              <w:t>Where local arrangements differ, clarification should be obtained through your Health Board Information Governance Lead.</w:t>
            </w:r>
          </w:p>
          <w:p w14:paraId="4E235A7A" w14:textId="77777777" w:rsidR="00092288" w:rsidRPr="00033B89" w:rsidRDefault="00092288" w:rsidP="00092288">
            <w:pPr>
              <w:ind w:left="386"/>
              <w:rPr>
                <w:rFonts w:ascii="Arial" w:hAnsi="Arial" w:cs="Arial"/>
              </w:rPr>
            </w:pPr>
          </w:p>
          <w:p w14:paraId="3D52C82C" w14:textId="77777777" w:rsidR="00092288" w:rsidRDefault="00092288" w:rsidP="00092288">
            <w:pPr>
              <w:ind w:left="386"/>
              <w:rPr>
                <w:rFonts w:ascii="Arial" w:hAnsi="Arial" w:cs="Arial"/>
              </w:rPr>
            </w:pPr>
            <w:r w:rsidRPr="00033B89">
              <w:rPr>
                <w:rFonts w:ascii="Arial" w:hAnsi="Arial" w:cs="Arial"/>
              </w:rPr>
              <w:t>All records of the drug(s) specified in this PGD will be filed with the normal records of medicines in each service.  A designated person within each service will be responsible for auditing completion of drug forms and collation of data</w:t>
            </w:r>
            <w:r>
              <w:rPr>
                <w:rFonts w:ascii="Arial" w:hAnsi="Arial" w:cs="Arial"/>
              </w:rPr>
              <w:t>.</w:t>
            </w:r>
          </w:p>
          <w:p w14:paraId="2BD60F43" w14:textId="77777777" w:rsidR="00092288" w:rsidRDefault="00092288" w:rsidP="00092288">
            <w:pPr>
              <w:ind w:left="386"/>
              <w:rPr>
                <w:rFonts w:ascii="Arial" w:hAnsi="Arial" w:cs="Arial"/>
                <w:b/>
                <w:lang w:eastAsia="en-GB"/>
              </w:rPr>
            </w:pPr>
          </w:p>
          <w:p w14:paraId="4E14378F" w14:textId="77777777" w:rsidR="00092288" w:rsidRPr="00C944B1" w:rsidRDefault="00092288" w:rsidP="00092288">
            <w:pPr>
              <w:ind w:left="386"/>
              <w:rPr>
                <w:rFonts w:ascii="Arial" w:hAnsi="Arial" w:cs="Arial"/>
                <w:color w:val="1F497D"/>
                <w:sz w:val="16"/>
                <w:szCs w:val="16"/>
              </w:rPr>
            </w:pPr>
            <w:r w:rsidRPr="00C944B1">
              <w:rPr>
                <w:rFonts w:ascii="Arial" w:hAnsi="Arial" w:cs="Arial"/>
                <w:sz w:val="16"/>
                <w:szCs w:val="16"/>
              </w:rPr>
              <w:t xml:space="preserve">1. </w:t>
            </w:r>
            <w:r>
              <w:rPr>
                <w:rFonts w:ascii="Arial" w:hAnsi="Arial" w:cs="Arial"/>
                <w:sz w:val="16"/>
                <w:szCs w:val="16"/>
              </w:rPr>
              <w:t xml:space="preserve">Scottish Government.  </w:t>
            </w:r>
            <w:r w:rsidRPr="00C944B1">
              <w:rPr>
                <w:rFonts w:ascii="Arial" w:hAnsi="Arial" w:cs="Arial"/>
                <w:i/>
                <w:sz w:val="16"/>
                <w:szCs w:val="16"/>
              </w:rPr>
              <w:t>Scottish Government Records Management.</w:t>
            </w:r>
            <w:r>
              <w:rPr>
                <w:rFonts w:ascii="Arial" w:hAnsi="Arial" w:cs="Arial"/>
                <w:sz w:val="16"/>
                <w:szCs w:val="16"/>
              </w:rPr>
              <w:t xml:space="preserve">  Edinburgh 2020. Available at</w:t>
            </w:r>
            <w:r w:rsidRPr="00C944B1">
              <w:rPr>
                <w:rFonts w:ascii="Arial" w:hAnsi="Arial" w:cs="Arial"/>
                <w:sz w:val="16"/>
                <w:szCs w:val="16"/>
              </w:rPr>
              <w:t xml:space="preserve"> </w:t>
            </w:r>
            <w:hyperlink r:id="rId28" w:history="1">
              <w:r w:rsidRPr="00C944B1">
                <w:rPr>
                  <w:rStyle w:val="Hyperlink"/>
                  <w:rFonts w:ascii="Arial" w:hAnsi="Arial" w:cs="Arial"/>
                  <w:sz w:val="16"/>
                  <w:szCs w:val="16"/>
                </w:rPr>
                <w:t>SG-HSC-Scotland-Records-Management-Code-of-Practice-2020-v20200602.pdf</w:t>
              </w:r>
            </w:hyperlink>
            <w:r>
              <w:rPr>
                <w:rFonts w:ascii="Arial" w:hAnsi="Arial" w:cs="Arial"/>
                <w:sz w:val="16"/>
                <w:szCs w:val="16"/>
              </w:rPr>
              <w:t xml:space="preserve">  (Accessed on 29</w:t>
            </w:r>
            <w:r w:rsidRPr="009E3616">
              <w:rPr>
                <w:rFonts w:ascii="Arial" w:hAnsi="Arial" w:cs="Arial"/>
                <w:sz w:val="16"/>
                <w:szCs w:val="16"/>
                <w:vertAlign w:val="superscript"/>
              </w:rPr>
              <w:t>th</w:t>
            </w:r>
            <w:r>
              <w:rPr>
                <w:rFonts w:ascii="Arial" w:hAnsi="Arial" w:cs="Arial"/>
                <w:sz w:val="16"/>
                <w:szCs w:val="16"/>
              </w:rPr>
              <w:t xml:space="preserve"> November</w:t>
            </w:r>
            <w:r w:rsidR="00057F62">
              <w:rPr>
                <w:rFonts w:ascii="Arial" w:hAnsi="Arial" w:cs="Arial"/>
                <w:sz w:val="16"/>
                <w:szCs w:val="16"/>
              </w:rPr>
              <w:t xml:space="preserve"> </w:t>
            </w:r>
            <w:r>
              <w:rPr>
                <w:rFonts w:ascii="Arial" w:hAnsi="Arial" w:cs="Arial"/>
                <w:sz w:val="16"/>
                <w:szCs w:val="16"/>
              </w:rPr>
              <w:t>2021)</w:t>
            </w:r>
          </w:p>
          <w:p w14:paraId="78A447F5" w14:textId="77777777" w:rsidR="00C0796F" w:rsidRDefault="00C0796F">
            <w:pPr>
              <w:pStyle w:val="TableParagraph"/>
              <w:ind w:left="102" w:right="232"/>
              <w:rPr>
                <w:rFonts w:ascii="Arial" w:eastAsia="Arial" w:hAnsi="Arial" w:cs="Arial"/>
              </w:rPr>
            </w:pPr>
          </w:p>
        </w:tc>
      </w:tr>
      <w:tr w:rsidR="00C0796F" w14:paraId="44507F35" w14:textId="77777777" w:rsidTr="00073456">
        <w:trPr>
          <w:trHeight w:hRule="exact" w:val="10223"/>
        </w:trPr>
        <w:tc>
          <w:tcPr>
            <w:tcW w:w="2448" w:type="dxa"/>
            <w:tcBorders>
              <w:top w:val="single" w:sz="5" w:space="0" w:color="000000"/>
              <w:left w:val="single" w:sz="5" w:space="0" w:color="000000"/>
              <w:bottom w:val="single" w:sz="5" w:space="0" w:color="000000"/>
              <w:right w:val="single" w:sz="5" w:space="0" w:color="000000"/>
            </w:tcBorders>
            <w:shd w:val="clear" w:color="auto" w:fill="C1C1C1"/>
          </w:tcPr>
          <w:p w14:paraId="53CCAA01" w14:textId="77777777" w:rsidR="005F7E1F" w:rsidRDefault="005F7E1F">
            <w:pPr>
              <w:pStyle w:val="TableParagraph"/>
              <w:spacing w:line="251" w:lineRule="exact"/>
              <w:ind w:left="102"/>
              <w:rPr>
                <w:rFonts w:ascii="Arial"/>
                <w:spacing w:val="-1"/>
              </w:rPr>
            </w:pPr>
          </w:p>
          <w:p w14:paraId="6DA2D768" w14:textId="77777777" w:rsidR="00C0796F" w:rsidRDefault="00E312C0">
            <w:pPr>
              <w:pStyle w:val="TableParagraph"/>
              <w:spacing w:line="251" w:lineRule="exact"/>
              <w:ind w:left="102"/>
              <w:rPr>
                <w:rFonts w:ascii="Arial" w:eastAsia="Arial" w:hAnsi="Arial" w:cs="Arial"/>
              </w:rPr>
            </w:pPr>
            <w:r>
              <w:rPr>
                <w:rFonts w:ascii="Arial"/>
                <w:spacing w:val="-1"/>
              </w:rPr>
              <w:t>Additional</w:t>
            </w:r>
            <w:r>
              <w:rPr>
                <w:rFonts w:ascii="Arial"/>
                <w:spacing w:val="-21"/>
              </w:rPr>
              <w:t xml:space="preserve"> </w:t>
            </w:r>
            <w:r>
              <w:rPr>
                <w:rFonts w:ascii="Arial"/>
                <w:spacing w:val="-1"/>
              </w:rPr>
              <w:t>references</w:t>
            </w:r>
          </w:p>
        </w:tc>
        <w:tc>
          <w:tcPr>
            <w:tcW w:w="6840" w:type="dxa"/>
            <w:tcBorders>
              <w:top w:val="single" w:sz="5" w:space="0" w:color="000000"/>
              <w:left w:val="single" w:sz="5" w:space="0" w:color="000000"/>
              <w:bottom w:val="single" w:sz="5" w:space="0" w:color="000000"/>
              <w:right w:val="single" w:sz="5" w:space="0" w:color="000000"/>
            </w:tcBorders>
          </w:tcPr>
          <w:p w14:paraId="1B2E91F7" w14:textId="77777777" w:rsidR="005F7E1F" w:rsidRDefault="005F7E1F" w:rsidP="005F7E1F">
            <w:pPr>
              <w:pStyle w:val="TableParagraph"/>
              <w:tabs>
                <w:tab w:val="left" w:pos="1172"/>
                <w:tab w:val="left" w:pos="2439"/>
                <w:tab w:val="left" w:pos="3887"/>
                <w:tab w:val="left" w:pos="4934"/>
                <w:tab w:val="left" w:pos="6077"/>
              </w:tabs>
              <w:ind w:left="163" w:right="101" w:hanging="62"/>
              <w:rPr>
                <w:rFonts w:ascii="Arial"/>
              </w:rPr>
            </w:pPr>
          </w:p>
          <w:p w14:paraId="64A27AD5" w14:textId="77777777" w:rsidR="005F7E1F" w:rsidRDefault="005F7E1F" w:rsidP="005F7E1F">
            <w:pPr>
              <w:pStyle w:val="TableParagraph"/>
              <w:tabs>
                <w:tab w:val="left" w:pos="1172"/>
                <w:tab w:val="left" w:pos="2439"/>
                <w:tab w:val="left" w:pos="3887"/>
                <w:tab w:val="left" w:pos="4934"/>
                <w:tab w:val="left" w:pos="6077"/>
              </w:tabs>
              <w:ind w:left="163" w:right="101" w:hanging="62"/>
              <w:rPr>
                <w:rFonts w:ascii="Arial"/>
                <w:spacing w:val="67"/>
                <w:w w:val="99"/>
              </w:rPr>
            </w:pPr>
            <w:r>
              <w:rPr>
                <w:rFonts w:ascii="Arial"/>
              </w:rPr>
              <w:t xml:space="preserve">British National Formulary (BNF) current </w:t>
            </w:r>
            <w:r w:rsidR="00E312C0" w:rsidRPr="005F7E1F">
              <w:rPr>
                <w:rFonts w:ascii="Arial"/>
              </w:rPr>
              <w:t>edition</w:t>
            </w:r>
          </w:p>
          <w:p w14:paraId="484F2FDF" w14:textId="77777777" w:rsidR="005F7E1F" w:rsidRDefault="005F7E1F">
            <w:pPr>
              <w:pStyle w:val="TableParagraph"/>
              <w:tabs>
                <w:tab w:val="left" w:pos="1172"/>
                <w:tab w:val="left" w:pos="2439"/>
                <w:tab w:val="left" w:pos="3887"/>
                <w:tab w:val="left" w:pos="4934"/>
                <w:tab w:val="left" w:pos="6077"/>
              </w:tabs>
              <w:ind w:left="163" w:right="101" w:hanging="62"/>
              <w:rPr>
                <w:rFonts w:ascii="Arial"/>
                <w:spacing w:val="67"/>
                <w:w w:val="99"/>
              </w:rPr>
            </w:pPr>
          </w:p>
          <w:p w14:paraId="20EC4678" w14:textId="77777777" w:rsidR="00C0796F" w:rsidRDefault="005F7E1F" w:rsidP="005F7E1F">
            <w:pPr>
              <w:pStyle w:val="TableParagraph"/>
              <w:tabs>
                <w:tab w:val="left" w:pos="1172"/>
                <w:tab w:val="left" w:pos="2439"/>
                <w:tab w:val="left" w:pos="3887"/>
                <w:tab w:val="left" w:pos="4934"/>
                <w:tab w:val="left" w:pos="6077"/>
              </w:tabs>
              <w:ind w:left="163" w:right="101" w:hanging="61"/>
              <w:rPr>
                <w:rFonts w:ascii="Arial"/>
              </w:rPr>
            </w:pPr>
            <w:r w:rsidRPr="005F7E1F">
              <w:rPr>
                <w:rFonts w:ascii="Arial"/>
                <w:spacing w:val="-1"/>
              </w:rPr>
              <w:t>Electronic Medicines Compendium.</w:t>
            </w:r>
            <w:r>
              <w:rPr>
                <w:rFonts w:ascii="Arial"/>
                <w:spacing w:val="67"/>
                <w:w w:val="99"/>
              </w:rPr>
              <w:t xml:space="preserve">  </w:t>
            </w:r>
            <w:r w:rsidR="00E312C0" w:rsidRPr="005F7E1F">
              <w:rPr>
                <w:rFonts w:ascii="Arial"/>
                <w:i/>
                <w:spacing w:val="-1"/>
              </w:rPr>
              <w:t>Nitrofurantoin</w:t>
            </w:r>
            <w:r w:rsidR="00E312C0" w:rsidRPr="005F7E1F">
              <w:rPr>
                <w:rFonts w:ascii="Arial"/>
                <w:i/>
                <w:spacing w:val="-18"/>
              </w:rPr>
              <w:t xml:space="preserve"> </w:t>
            </w:r>
            <w:r w:rsidR="00E312C0" w:rsidRPr="005F7E1F">
              <w:rPr>
                <w:rFonts w:ascii="Arial"/>
                <w:i/>
              </w:rPr>
              <w:t>SPC</w:t>
            </w:r>
            <w:r>
              <w:rPr>
                <w:rFonts w:ascii="Arial"/>
              </w:rPr>
              <w:t xml:space="preserve">. Available at </w:t>
            </w:r>
            <w:hyperlink r:id="rId29" w:history="1">
              <w:r>
                <w:rPr>
                  <w:rStyle w:val="Hyperlink"/>
                </w:rPr>
                <w:t>Home - electronic medicines compendium (emc)</w:t>
              </w:r>
            </w:hyperlink>
            <w:r>
              <w:t xml:space="preserve"> (Accessed 24</w:t>
            </w:r>
            <w:r w:rsidRPr="005F7E1F">
              <w:rPr>
                <w:vertAlign w:val="superscript"/>
              </w:rPr>
              <w:t>th</w:t>
            </w:r>
            <w:r>
              <w:t xml:space="preserve"> February 2022)</w:t>
            </w:r>
          </w:p>
          <w:p w14:paraId="235835DF" w14:textId="77777777" w:rsidR="00437947" w:rsidRDefault="00437947">
            <w:pPr>
              <w:pStyle w:val="TableParagraph"/>
              <w:tabs>
                <w:tab w:val="left" w:pos="1172"/>
                <w:tab w:val="left" w:pos="2439"/>
                <w:tab w:val="left" w:pos="3887"/>
                <w:tab w:val="left" w:pos="4934"/>
                <w:tab w:val="left" w:pos="6077"/>
              </w:tabs>
              <w:ind w:left="163" w:right="101" w:hanging="62"/>
              <w:rPr>
                <w:rFonts w:ascii="Arial"/>
              </w:rPr>
            </w:pPr>
          </w:p>
          <w:p w14:paraId="0A178268" w14:textId="77777777" w:rsidR="00437947" w:rsidRDefault="00437947">
            <w:pPr>
              <w:pStyle w:val="TableParagraph"/>
              <w:tabs>
                <w:tab w:val="left" w:pos="1172"/>
                <w:tab w:val="left" w:pos="2439"/>
                <w:tab w:val="left" w:pos="3887"/>
                <w:tab w:val="left" w:pos="4934"/>
                <w:tab w:val="left" w:pos="6077"/>
              </w:tabs>
              <w:ind w:left="163" w:right="101" w:hanging="62"/>
            </w:pPr>
            <w:r>
              <w:rPr>
                <w:rFonts w:ascii="Arial"/>
              </w:rPr>
              <w:t xml:space="preserve">Public Health England.  </w:t>
            </w:r>
            <w:r w:rsidRPr="00F90928">
              <w:rPr>
                <w:rFonts w:ascii="Arial"/>
                <w:i/>
              </w:rPr>
              <w:t xml:space="preserve">Summary of </w:t>
            </w:r>
            <w:r w:rsidR="00F90928" w:rsidRPr="00F90928">
              <w:rPr>
                <w:rFonts w:ascii="Arial"/>
                <w:i/>
              </w:rPr>
              <w:t>antimicrobial prescribing guidance.</w:t>
            </w:r>
            <w:r w:rsidR="00F90928">
              <w:rPr>
                <w:rFonts w:ascii="Arial"/>
              </w:rPr>
              <w:t xml:space="preserve">  May 2021.  Available at: </w:t>
            </w:r>
            <w:hyperlink r:id="rId30" w:history="1">
              <w:r w:rsidR="00F90928">
                <w:rPr>
                  <w:rStyle w:val="Hyperlink"/>
                </w:rPr>
                <w:t>Summary of antimicrobial prescribing guidance (publishing.service.gov.uk)</w:t>
              </w:r>
            </w:hyperlink>
            <w:r w:rsidR="00F90928">
              <w:t xml:space="preserve"> (Accessed 24</w:t>
            </w:r>
            <w:r w:rsidR="00F90928" w:rsidRPr="00F90928">
              <w:rPr>
                <w:vertAlign w:val="superscript"/>
              </w:rPr>
              <w:t>th</w:t>
            </w:r>
            <w:r w:rsidR="00F90928">
              <w:t xml:space="preserve"> February 2022)</w:t>
            </w:r>
          </w:p>
          <w:p w14:paraId="42F293D1" w14:textId="77777777" w:rsidR="00F90928" w:rsidRDefault="00F90928">
            <w:pPr>
              <w:pStyle w:val="TableParagraph"/>
              <w:tabs>
                <w:tab w:val="left" w:pos="1172"/>
                <w:tab w:val="left" w:pos="2439"/>
                <w:tab w:val="left" w:pos="3887"/>
                <w:tab w:val="left" w:pos="4934"/>
                <w:tab w:val="left" w:pos="6077"/>
              </w:tabs>
              <w:ind w:left="163" w:right="101" w:hanging="62"/>
              <w:rPr>
                <w:rFonts w:ascii="Arial" w:eastAsia="Arial" w:hAnsi="Arial" w:cs="Arial"/>
              </w:rPr>
            </w:pPr>
          </w:p>
          <w:p w14:paraId="6F1D9011" w14:textId="77777777" w:rsidR="00F90928" w:rsidRDefault="00F90928">
            <w:pPr>
              <w:pStyle w:val="TableParagraph"/>
              <w:ind w:left="102" w:right="102"/>
            </w:pPr>
            <w:r>
              <w:rPr>
                <w:rFonts w:ascii="Arial"/>
              </w:rPr>
              <w:t xml:space="preserve">National Institute for Clinical Excellence /  Public Health England.  </w:t>
            </w:r>
            <w:r w:rsidRPr="00F90928">
              <w:rPr>
                <w:rFonts w:ascii="Arial"/>
                <w:i/>
              </w:rPr>
              <w:t xml:space="preserve">Summary of antimicrobial prescribing guidance </w:t>
            </w:r>
            <w:r w:rsidRPr="00F90928">
              <w:rPr>
                <w:rFonts w:ascii="Arial"/>
                <w:i/>
              </w:rPr>
              <w:t>–</w:t>
            </w:r>
            <w:r w:rsidRPr="00F90928">
              <w:rPr>
                <w:rFonts w:ascii="Arial"/>
                <w:i/>
              </w:rPr>
              <w:t xml:space="preserve"> managing common infections.</w:t>
            </w:r>
            <w:r>
              <w:rPr>
                <w:rFonts w:ascii="Arial"/>
              </w:rPr>
              <w:t xml:space="preserve"> Jan 2022. Available at: </w:t>
            </w:r>
            <w:hyperlink r:id="rId31" w:history="1">
              <w:r>
                <w:rPr>
                  <w:rStyle w:val="Hyperlink"/>
                </w:rPr>
                <w:t>Antimicrobial prescribing table (bnf.org)</w:t>
              </w:r>
            </w:hyperlink>
            <w:r>
              <w:t xml:space="preserve"> (accessed 24</w:t>
            </w:r>
            <w:r w:rsidRPr="00F90928">
              <w:rPr>
                <w:vertAlign w:val="superscript"/>
              </w:rPr>
              <w:t>th</w:t>
            </w:r>
            <w:r>
              <w:t xml:space="preserve"> February 2022)</w:t>
            </w:r>
          </w:p>
          <w:p w14:paraId="5C2CBF88" w14:textId="77777777" w:rsidR="00F90928" w:rsidRDefault="00F90928">
            <w:pPr>
              <w:pStyle w:val="TableParagraph"/>
              <w:ind w:left="102" w:right="102"/>
              <w:rPr>
                <w:rFonts w:ascii="Arial" w:eastAsia="Arial" w:hAnsi="Arial" w:cs="Arial"/>
              </w:rPr>
            </w:pPr>
          </w:p>
          <w:p w14:paraId="3BBC98DA" w14:textId="77777777" w:rsidR="00F90928" w:rsidRDefault="00F90928">
            <w:pPr>
              <w:pStyle w:val="TableParagraph"/>
              <w:ind w:left="102" w:right="894" w:hanging="1"/>
            </w:pPr>
            <w:r>
              <w:rPr>
                <w:rFonts w:ascii="Arial"/>
                <w:spacing w:val="-1"/>
              </w:rPr>
              <w:t xml:space="preserve">Public Health England.  </w:t>
            </w:r>
            <w:r w:rsidR="005F7E1F" w:rsidRPr="005F7E1F">
              <w:rPr>
                <w:rFonts w:ascii="Arial"/>
                <w:i/>
                <w:spacing w:val="-1"/>
              </w:rPr>
              <w:t>Diagnosis of urinary tract infections.</w:t>
            </w:r>
            <w:r w:rsidR="005F7E1F">
              <w:rPr>
                <w:rFonts w:ascii="Arial"/>
                <w:spacing w:val="-1"/>
              </w:rPr>
              <w:t xml:space="preserve">  October 2021.  Available at: </w:t>
            </w:r>
            <w:hyperlink r:id="rId32" w:history="1">
              <w:r w:rsidR="005F7E1F">
                <w:rPr>
                  <w:rStyle w:val="Hyperlink"/>
                </w:rPr>
                <w:t>Diagnosis of urinary tract infections - quick reference tool for primary care (publishing.service.gov.uk)</w:t>
              </w:r>
            </w:hyperlink>
            <w:r w:rsidR="005F7E1F">
              <w:t xml:space="preserve"> (accessed 24</w:t>
            </w:r>
            <w:r w:rsidR="005F7E1F" w:rsidRPr="005F7E1F">
              <w:rPr>
                <w:vertAlign w:val="superscript"/>
              </w:rPr>
              <w:t>th</w:t>
            </w:r>
            <w:r w:rsidR="005F7E1F">
              <w:t xml:space="preserve"> February 2022)</w:t>
            </w:r>
          </w:p>
          <w:p w14:paraId="4D40B1DF" w14:textId="77777777" w:rsidR="005F7E1F" w:rsidRDefault="005F7E1F">
            <w:pPr>
              <w:pStyle w:val="TableParagraph"/>
              <w:ind w:left="102" w:right="894" w:hanging="1"/>
              <w:rPr>
                <w:rFonts w:ascii="Arial"/>
                <w:spacing w:val="-1"/>
              </w:rPr>
            </w:pPr>
          </w:p>
          <w:p w14:paraId="45F48736" w14:textId="77777777" w:rsidR="005F7E1F" w:rsidRDefault="00E312C0">
            <w:pPr>
              <w:pStyle w:val="TableParagraph"/>
              <w:ind w:left="102" w:right="894" w:hanging="1"/>
            </w:pPr>
            <w:r>
              <w:rPr>
                <w:rFonts w:ascii="Arial"/>
                <w:spacing w:val="-1"/>
              </w:rPr>
              <w:t>R</w:t>
            </w:r>
            <w:r w:rsidR="005F7E1F">
              <w:rPr>
                <w:rFonts w:ascii="Arial"/>
                <w:spacing w:val="-1"/>
              </w:rPr>
              <w:t xml:space="preserve">oyal </w:t>
            </w:r>
            <w:r>
              <w:rPr>
                <w:rFonts w:ascii="Arial"/>
                <w:spacing w:val="-1"/>
              </w:rPr>
              <w:t>C</w:t>
            </w:r>
            <w:r w:rsidR="005F7E1F">
              <w:rPr>
                <w:rFonts w:ascii="Arial"/>
                <w:spacing w:val="-1"/>
              </w:rPr>
              <w:t xml:space="preserve">ollege of </w:t>
            </w:r>
            <w:r>
              <w:rPr>
                <w:rFonts w:ascii="Arial"/>
                <w:spacing w:val="-1"/>
              </w:rPr>
              <w:t>G</w:t>
            </w:r>
            <w:r w:rsidR="005F7E1F">
              <w:rPr>
                <w:rFonts w:ascii="Arial"/>
                <w:spacing w:val="-1"/>
              </w:rPr>
              <w:t xml:space="preserve">eneral </w:t>
            </w:r>
            <w:r>
              <w:rPr>
                <w:rFonts w:ascii="Arial"/>
                <w:spacing w:val="-1"/>
              </w:rPr>
              <w:t>P</w:t>
            </w:r>
            <w:r w:rsidR="005F7E1F">
              <w:rPr>
                <w:rFonts w:ascii="Arial"/>
                <w:spacing w:val="-1"/>
              </w:rPr>
              <w:t xml:space="preserve">ractitioners.  </w:t>
            </w:r>
            <w:r>
              <w:rPr>
                <w:rFonts w:ascii="Arial"/>
                <w:spacing w:val="-10"/>
              </w:rPr>
              <w:t xml:space="preserve"> </w:t>
            </w:r>
            <w:r w:rsidRPr="005F7E1F">
              <w:rPr>
                <w:rFonts w:ascii="Arial"/>
                <w:i/>
                <w:spacing w:val="-1"/>
              </w:rPr>
              <w:t>TARGET</w:t>
            </w:r>
            <w:r w:rsidRPr="005F7E1F">
              <w:rPr>
                <w:rFonts w:ascii="Arial"/>
                <w:i/>
                <w:spacing w:val="-10"/>
              </w:rPr>
              <w:t xml:space="preserve"> </w:t>
            </w:r>
            <w:r w:rsidR="005F7E1F" w:rsidRPr="005F7E1F">
              <w:rPr>
                <w:rFonts w:ascii="Arial"/>
                <w:i/>
                <w:spacing w:val="-10"/>
              </w:rPr>
              <w:t xml:space="preserve">Urinary tract infection resource suite. </w:t>
            </w:r>
            <w:r w:rsidR="005F7E1F">
              <w:rPr>
                <w:rFonts w:ascii="Arial"/>
                <w:spacing w:val="-10"/>
              </w:rPr>
              <w:t xml:space="preserve"> Available at: </w:t>
            </w:r>
            <w:hyperlink r:id="rId33" w:history="1">
              <w:r w:rsidR="005F7E1F">
                <w:rPr>
                  <w:rStyle w:val="Hyperlink"/>
                </w:rPr>
                <w:t>Urinary tract infection resource suite: Patient facing materials (rcgp.org.uk)</w:t>
              </w:r>
            </w:hyperlink>
            <w:r w:rsidR="005F7E1F">
              <w:t xml:space="preserve"> (Accessed 24</w:t>
            </w:r>
            <w:r w:rsidR="005F7E1F" w:rsidRPr="005F7E1F">
              <w:rPr>
                <w:vertAlign w:val="superscript"/>
              </w:rPr>
              <w:t>th</w:t>
            </w:r>
            <w:r w:rsidR="005F7E1F">
              <w:t xml:space="preserve"> February 2022)</w:t>
            </w:r>
          </w:p>
          <w:p w14:paraId="50F3FC3B" w14:textId="77777777" w:rsidR="005F7E1F" w:rsidRDefault="005F7E1F">
            <w:pPr>
              <w:pStyle w:val="TableParagraph"/>
              <w:ind w:left="102" w:right="894" w:hanging="1"/>
              <w:rPr>
                <w:rFonts w:ascii="Arial"/>
                <w:spacing w:val="-10"/>
              </w:rPr>
            </w:pPr>
          </w:p>
          <w:p w14:paraId="3B204690" w14:textId="77777777" w:rsidR="00073456" w:rsidRDefault="00E312C0">
            <w:pPr>
              <w:pStyle w:val="TableParagraph"/>
              <w:spacing w:line="253" w:lineRule="exact"/>
              <w:ind w:left="102"/>
            </w:pPr>
            <w:r>
              <w:rPr>
                <w:rFonts w:ascii="Arial"/>
                <w:spacing w:val="-1"/>
              </w:rPr>
              <w:t>H</w:t>
            </w:r>
            <w:r w:rsidR="00073456">
              <w:rPr>
                <w:rFonts w:ascii="Arial"/>
                <w:spacing w:val="-1"/>
              </w:rPr>
              <w:t xml:space="preserve">ealth </w:t>
            </w:r>
            <w:r>
              <w:rPr>
                <w:rFonts w:ascii="Arial"/>
                <w:spacing w:val="-1"/>
              </w:rPr>
              <w:t>P</w:t>
            </w:r>
            <w:r w:rsidR="00073456">
              <w:rPr>
                <w:rFonts w:ascii="Arial"/>
                <w:spacing w:val="-1"/>
              </w:rPr>
              <w:t xml:space="preserve">rotection </w:t>
            </w:r>
            <w:r>
              <w:rPr>
                <w:rFonts w:ascii="Arial"/>
                <w:spacing w:val="-1"/>
              </w:rPr>
              <w:t>S</w:t>
            </w:r>
            <w:r w:rsidR="00073456">
              <w:rPr>
                <w:rFonts w:ascii="Arial"/>
                <w:spacing w:val="-1"/>
              </w:rPr>
              <w:t xml:space="preserve">cotland.  </w:t>
            </w:r>
            <w:r>
              <w:rPr>
                <w:rFonts w:ascii="Arial"/>
                <w:spacing w:val="-8"/>
              </w:rPr>
              <w:t xml:space="preserve"> </w:t>
            </w:r>
            <w:r>
              <w:rPr>
                <w:rFonts w:ascii="Arial"/>
                <w:spacing w:val="-1"/>
              </w:rPr>
              <w:t>Scottish</w:t>
            </w:r>
            <w:r>
              <w:rPr>
                <w:rFonts w:ascii="Arial"/>
                <w:spacing w:val="-8"/>
              </w:rPr>
              <w:t xml:space="preserve"> </w:t>
            </w:r>
            <w:r>
              <w:rPr>
                <w:rFonts w:ascii="Arial"/>
                <w:spacing w:val="-1"/>
              </w:rPr>
              <w:t>U</w:t>
            </w:r>
            <w:r w:rsidR="00073456">
              <w:rPr>
                <w:rFonts w:ascii="Arial"/>
                <w:spacing w:val="-1"/>
              </w:rPr>
              <w:t xml:space="preserve">rinary </w:t>
            </w:r>
            <w:r>
              <w:rPr>
                <w:rFonts w:ascii="Arial"/>
                <w:spacing w:val="-1"/>
              </w:rPr>
              <w:t>T</w:t>
            </w:r>
            <w:r w:rsidR="00073456">
              <w:rPr>
                <w:rFonts w:ascii="Arial"/>
                <w:spacing w:val="-1"/>
              </w:rPr>
              <w:t xml:space="preserve">ract </w:t>
            </w:r>
            <w:r>
              <w:rPr>
                <w:rFonts w:ascii="Arial"/>
                <w:spacing w:val="-1"/>
              </w:rPr>
              <w:t>I</w:t>
            </w:r>
            <w:r w:rsidR="00073456">
              <w:rPr>
                <w:rFonts w:ascii="Arial"/>
                <w:spacing w:val="-1"/>
              </w:rPr>
              <w:t>nfection</w:t>
            </w:r>
            <w:r>
              <w:rPr>
                <w:rFonts w:ascii="Arial"/>
                <w:spacing w:val="-8"/>
              </w:rPr>
              <w:t xml:space="preserve"> </w:t>
            </w:r>
            <w:r>
              <w:rPr>
                <w:rFonts w:ascii="Arial"/>
                <w:spacing w:val="-1"/>
              </w:rPr>
              <w:t>Network</w:t>
            </w:r>
            <w:r w:rsidR="00073456">
              <w:rPr>
                <w:rFonts w:ascii="Arial"/>
                <w:spacing w:val="-1"/>
              </w:rPr>
              <w:t xml:space="preserve">.  Available at: </w:t>
            </w:r>
            <w:hyperlink r:id="rId34" w:history="1">
              <w:r w:rsidR="00073456">
                <w:rPr>
                  <w:rStyle w:val="Hyperlink"/>
                </w:rPr>
                <w:t>HPS Website - Scottish Urinary Tract Infection Network</w:t>
              </w:r>
            </w:hyperlink>
            <w:r w:rsidR="00073456">
              <w:t xml:space="preserve"> (accessed 24</w:t>
            </w:r>
            <w:r w:rsidR="00073456" w:rsidRPr="00073456">
              <w:rPr>
                <w:vertAlign w:val="superscript"/>
              </w:rPr>
              <w:t>th</w:t>
            </w:r>
            <w:r w:rsidR="00073456">
              <w:t xml:space="preserve"> February 2022)</w:t>
            </w:r>
          </w:p>
          <w:p w14:paraId="603FE810" w14:textId="77777777" w:rsidR="00073456" w:rsidRPr="00073456" w:rsidRDefault="00073456">
            <w:pPr>
              <w:pStyle w:val="TableParagraph"/>
              <w:spacing w:line="253" w:lineRule="exact"/>
              <w:ind w:left="102"/>
            </w:pPr>
          </w:p>
          <w:p w14:paraId="0EB6A148" w14:textId="77777777" w:rsidR="00C0796F" w:rsidRDefault="00E312C0">
            <w:pPr>
              <w:pStyle w:val="TableParagraph"/>
              <w:spacing w:line="253" w:lineRule="exact"/>
              <w:ind w:left="102"/>
              <w:rPr>
                <w:rFonts w:ascii="Arial" w:eastAsia="Arial" w:hAnsi="Arial" w:cs="Arial"/>
              </w:rPr>
            </w:pPr>
            <w:r>
              <w:rPr>
                <w:rFonts w:ascii="Arial"/>
              </w:rPr>
              <w:t>Faculty</w:t>
            </w:r>
            <w:r>
              <w:rPr>
                <w:rFonts w:ascii="Arial"/>
                <w:spacing w:val="-7"/>
              </w:rPr>
              <w:t xml:space="preserve"> </w:t>
            </w:r>
            <w:r>
              <w:rPr>
                <w:rFonts w:ascii="Arial"/>
              </w:rPr>
              <w:t>of</w:t>
            </w:r>
            <w:r>
              <w:rPr>
                <w:rFonts w:ascii="Arial"/>
                <w:spacing w:val="-6"/>
              </w:rPr>
              <w:t xml:space="preserve"> </w:t>
            </w:r>
            <w:r>
              <w:rPr>
                <w:rFonts w:ascii="Arial"/>
                <w:spacing w:val="-1"/>
              </w:rPr>
              <w:t>Sexual</w:t>
            </w:r>
            <w:r>
              <w:rPr>
                <w:rFonts w:ascii="Arial"/>
                <w:spacing w:val="-6"/>
              </w:rPr>
              <w:t xml:space="preserve"> </w:t>
            </w:r>
            <w:r>
              <w:rPr>
                <w:rFonts w:ascii="Arial"/>
              </w:rPr>
              <w:t>and</w:t>
            </w:r>
            <w:r>
              <w:rPr>
                <w:rFonts w:ascii="Arial"/>
                <w:spacing w:val="-6"/>
              </w:rPr>
              <w:t xml:space="preserve"> </w:t>
            </w:r>
            <w:r>
              <w:rPr>
                <w:rFonts w:ascii="Arial"/>
                <w:spacing w:val="-1"/>
              </w:rPr>
              <w:t>Reproductive</w:t>
            </w:r>
            <w:r>
              <w:rPr>
                <w:rFonts w:ascii="Arial"/>
                <w:spacing w:val="-5"/>
              </w:rPr>
              <w:t xml:space="preserve"> </w:t>
            </w:r>
            <w:r>
              <w:rPr>
                <w:rFonts w:ascii="Arial"/>
                <w:spacing w:val="-1"/>
              </w:rPr>
              <w:t>Health</w:t>
            </w:r>
            <w:r w:rsidR="00073456">
              <w:rPr>
                <w:rFonts w:ascii="Arial"/>
                <w:spacing w:val="-1"/>
              </w:rPr>
              <w:t xml:space="preserve">.  Clinical Guidance </w:t>
            </w:r>
            <w:r w:rsidR="00073456">
              <w:rPr>
                <w:rFonts w:ascii="Arial"/>
                <w:spacing w:val="-1"/>
              </w:rPr>
              <w:t>–</w:t>
            </w:r>
            <w:r w:rsidR="00073456">
              <w:rPr>
                <w:rFonts w:ascii="Arial"/>
                <w:spacing w:val="-1"/>
              </w:rPr>
              <w:t xml:space="preserve"> Drug Interactions with Hormonal Contraception.</w:t>
            </w:r>
            <w:r>
              <w:rPr>
                <w:rFonts w:ascii="Arial"/>
                <w:spacing w:val="-6"/>
              </w:rPr>
              <w:t xml:space="preserve"> </w:t>
            </w:r>
            <w:r>
              <w:rPr>
                <w:rFonts w:ascii="Arial"/>
              </w:rPr>
              <w:t>Jan</w:t>
            </w:r>
            <w:r>
              <w:rPr>
                <w:rFonts w:ascii="Arial"/>
                <w:spacing w:val="-7"/>
              </w:rPr>
              <w:t xml:space="preserve"> </w:t>
            </w:r>
            <w:r>
              <w:rPr>
                <w:rFonts w:ascii="Arial"/>
              </w:rPr>
              <w:t>2019</w:t>
            </w:r>
            <w:r w:rsidR="00073456">
              <w:rPr>
                <w:rFonts w:ascii="Arial"/>
              </w:rPr>
              <w:t>.  Available at:</w:t>
            </w:r>
          </w:p>
          <w:p w14:paraId="0F55F71D" w14:textId="77777777" w:rsidR="00C0796F" w:rsidRDefault="00AF6910">
            <w:pPr>
              <w:pStyle w:val="TableParagraph"/>
              <w:spacing w:before="120"/>
              <w:ind w:left="102" w:right="463"/>
              <w:rPr>
                <w:rFonts w:ascii="Arial"/>
                <w:color w:val="0000FF"/>
                <w:spacing w:val="-1"/>
                <w:u w:val="single" w:color="0000FF"/>
              </w:rPr>
            </w:pPr>
            <w:hyperlink r:id="rId35">
              <w:r w:rsidR="00E312C0">
                <w:rPr>
                  <w:rFonts w:ascii="Arial"/>
                  <w:color w:val="0000FF"/>
                  <w:spacing w:val="-1"/>
                  <w:u w:val="single" w:color="0000FF"/>
                </w:rPr>
                <w:t>https://www.fsrh.org/standards-and-guidance/documents/ceu-</w:t>
              </w:r>
            </w:hyperlink>
            <w:r w:rsidR="00E312C0">
              <w:rPr>
                <w:rFonts w:ascii="Arial"/>
                <w:color w:val="0000FF"/>
                <w:w w:val="99"/>
              </w:rPr>
              <w:t xml:space="preserve"> </w:t>
            </w:r>
            <w:hyperlink r:id="rId36">
              <w:r w:rsidR="00E312C0">
                <w:rPr>
                  <w:rFonts w:ascii="Arial"/>
                  <w:color w:val="0000FF"/>
                  <w:w w:val="99"/>
                </w:rPr>
                <w:t xml:space="preserve"> </w:t>
              </w:r>
              <w:r w:rsidR="00E312C0">
                <w:rPr>
                  <w:rFonts w:ascii="Arial"/>
                  <w:color w:val="0000FF"/>
                  <w:spacing w:val="-1"/>
                  <w:u w:val="single" w:color="0000FF"/>
                </w:rPr>
                <w:t>clinical-guidance-drug-interactions-with-hormonal/fsrh-guidance-</w:t>
              </w:r>
            </w:hyperlink>
            <w:r w:rsidR="00E312C0">
              <w:rPr>
                <w:rFonts w:ascii="Arial"/>
                <w:color w:val="0000FF"/>
                <w:w w:val="99"/>
              </w:rPr>
              <w:t xml:space="preserve"> </w:t>
            </w:r>
            <w:hyperlink r:id="rId37">
              <w:r w:rsidR="00E312C0">
                <w:rPr>
                  <w:rFonts w:ascii="Arial"/>
                  <w:color w:val="0000FF"/>
                  <w:w w:val="99"/>
                </w:rPr>
                <w:t xml:space="preserve"> </w:t>
              </w:r>
              <w:r w:rsidR="00E312C0">
                <w:rPr>
                  <w:rFonts w:ascii="Arial"/>
                  <w:color w:val="0000FF"/>
                  <w:spacing w:val="-1"/>
                  <w:u w:val="single" w:color="0000FF"/>
                </w:rPr>
                <w:t>drug-interactions-hormonal-contraception-jan-2019.pdf</w:t>
              </w:r>
            </w:hyperlink>
          </w:p>
          <w:p w14:paraId="6FF5D099" w14:textId="77777777" w:rsidR="00092288" w:rsidRDefault="00092288">
            <w:pPr>
              <w:pStyle w:val="TableParagraph"/>
              <w:spacing w:before="120"/>
              <w:ind w:left="102" w:right="463"/>
              <w:rPr>
                <w:rFonts w:ascii="Arial" w:eastAsia="Arial" w:hAnsi="Arial" w:cs="Arial"/>
              </w:rPr>
            </w:pPr>
            <w:r w:rsidRPr="002C3ABB">
              <w:t>(Accessed on 23rd February 2022)</w:t>
            </w:r>
          </w:p>
        </w:tc>
      </w:tr>
    </w:tbl>
    <w:p w14:paraId="5F2CF762" w14:textId="77777777" w:rsidR="00D64849" w:rsidRDefault="00D64849">
      <w:pPr>
        <w:rPr>
          <w:rFonts w:ascii="Arial" w:eastAsia="Arial" w:hAnsi="Arial" w:cs="Arial"/>
        </w:rPr>
      </w:pPr>
    </w:p>
    <w:p w14:paraId="5B1B505A" w14:textId="77777777" w:rsidR="00A83727" w:rsidRDefault="00A83727">
      <w:pPr>
        <w:rPr>
          <w:rFonts w:ascii="Arial" w:eastAsia="Arial" w:hAnsi="Arial" w:cs="Arial"/>
        </w:rPr>
      </w:pPr>
      <w:r>
        <w:rPr>
          <w:rFonts w:ascii="Arial" w:eastAsia="Arial" w:hAnsi="Arial" w:cs="Arial"/>
        </w:rPr>
        <w:br w:type="page"/>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901"/>
        <w:gridCol w:w="7120"/>
      </w:tblGrid>
      <w:tr w:rsidR="00A83727" w:rsidRPr="008E71E8" w14:paraId="76A6699E" w14:textId="77777777" w:rsidTr="00A83727">
        <w:trPr>
          <w:trHeight w:val="338"/>
        </w:trPr>
        <w:tc>
          <w:tcPr>
            <w:tcW w:w="1339" w:type="dxa"/>
            <w:shd w:val="clear" w:color="auto" w:fill="auto"/>
          </w:tcPr>
          <w:p w14:paraId="41E68029" w14:textId="77777777" w:rsidR="00A83727" w:rsidRPr="00A83727" w:rsidRDefault="00A83727" w:rsidP="00805FDA">
            <w:pPr>
              <w:jc w:val="center"/>
              <w:rPr>
                <w:rFonts w:ascii="Arial" w:hAnsi="Arial" w:cs="Arial"/>
                <w:b/>
              </w:rPr>
            </w:pPr>
            <w:r w:rsidRPr="00A83727">
              <w:rPr>
                <w:rFonts w:ascii="Arial" w:hAnsi="Arial" w:cs="Arial"/>
                <w:b/>
              </w:rPr>
              <w:lastRenderedPageBreak/>
              <w:t>Version</w:t>
            </w:r>
          </w:p>
        </w:tc>
        <w:tc>
          <w:tcPr>
            <w:tcW w:w="844" w:type="dxa"/>
          </w:tcPr>
          <w:p w14:paraId="42CF7B36" w14:textId="77777777" w:rsidR="00A83727" w:rsidRPr="00A83727" w:rsidRDefault="00A83727" w:rsidP="00805FDA">
            <w:pPr>
              <w:jc w:val="center"/>
              <w:rPr>
                <w:rFonts w:ascii="Arial" w:hAnsi="Arial" w:cs="Arial"/>
                <w:b/>
              </w:rPr>
            </w:pPr>
            <w:r w:rsidRPr="00A83727">
              <w:rPr>
                <w:rFonts w:ascii="Arial" w:hAnsi="Arial" w:cs="Arial"/>
                <w:b/>
              </w:rPr>
              <w:t>Date</w:t>
            </w:r>
          </w:p>
        </w:tc>
        <w:tc>
          <w:tcPr>
            <w:tcW w:w="7172" w:type="dxa"/>
          </w:tcPr>
          <w:p w14:paraId="2CB6AA0C" w14:textId="77777777" w:rsidR="00A83727" w:rsidRPr="00A83727" w:rsidRDefault="00A83727" w:rsidP="00805FDA">
            <w:pPr>
              <w:jc w:val="center"/>
              <w:rPr>
                <w:rFonts w:ascii="Arial" w:hAnsi="Arial" w:cs="Arial"/>
                <w:b/>
              </w:rPr>
            </w:pPr>
            <w:r w:rsidRPr="00A83727">
              <w:rPr>
                <w:rFonts w:ascii="Arial" w:hAnsi="Arial" w:cs="Arial"/>
                <w:b/>
              </w:rPr>
              <w:t>Summary of Changes</w:t>
            </w:r>
          </w:p>
        </w:tc>
      </w:tr>
      <w:tr w:rsidR="00A83727" w:rsidRPr="008E71E8" w14:paraId="46324B3C" w14:textId="77777777" w:rsidTr="00A83727">
        <w:trPr>
          <w:trHeight w:val="413"/>
        </w:trPr>
        <w:tc>
          <w:tcPr>
            <w:tcW w:w="1339" w:type="dxa"/>
            <w:shd w:val="clear" w:color="auto" w:fill="auto"/>
          </w:tcPr>
          <w:p w14:paraId="692EDBBD" w14:textId="77777777" w:rsidR="00A83727" w:rsidRPr="00A83727" w:rsidRDefault="00A83727" w:rsidP="00805FDA">
            <w:pPr>
              <w:jc w:val="center"/>
              <w:rPr>
                <w:rFonts w:ascii="Arial" w:hAnsi="Arial" w:cs="Arial"/>
              </w:rPr>
            </w:pPr>
            <w:r w:rsidRPr="00A83727">
              <w:rPr>
                <w:rFonts w:ascii="Arial" w:hAnsi="Arial" w:cs="Arial"/>
              </w:rPr>
              <w:t>1.0</w:t>
            </w:r>
          </w:p>
        </w:tc>
        <w:tc>
          <w:tcPr>
            <w:tcW w:w="844" w:type="dxa"/>
          </w:tcPr>
          <w:p w14:paraId="45B0DFEA" w14:textId="77777777" w:rsidR="00A83727" w:rsidRPr="00A83727" w:rsidRDefault="00A83727" w:rsidP="00805FDA">
            <w:pPr>
              <w:jc w:val="center"/>
              <w:rPr>
                <w:rFonts w:ascii="Arial" w:hAnsi="Arial" w:cs="Arial"/>
                <w:lang w:eastAsia="en-GB"/>
              </w:rPr>
            </w:pPr>
            <w:r w:rsidRPr="00A83727">
              <w:rPr>
                <w:rFonts w:ascii="Arial" w:hAnsi="Arial" w:cs="Arial"/>
                <w:lang w:eastAsia="en-GB"/>
              </w:rPr>
              <w:t>March 2020</w:t>
            </w:r>
          </w:p>
        </w:tc>
        <w:tc>
          <w:tcPr>
            <w:tcW w:w="7172" w:type="dxa"/>
          </w:tcPr>
          <w:p w14:paraId="2D8AF052" w14:textId="77777777" w:rsidR="00A83727" w:rsidRPr="00A83727" w:rsidRDefault="00A83727" w:rsidP="00805FDA">
            <w:pPr>
              <w:rPr>
                <w:rFonts w:ascii="Arial" w:hAnsi="Arial" w:cs="Arial"/>
                <w:lang w:eastAsia="en-GB"/>
              </w:rPr>
            </w:pPr>
            <w:r w:rsidRPr="00A83727">
              <w:rPr>
                <w:rFonts w:ascii="Arial" w:hAnsi="Arial" w:cs="Arial"/>
                <w:lang w:eastAsia="en-GB"/>
              </w:rPr>
              <w:t>Version 1.0 Original PGD</w:t>
            </w:r>
          </w:p>
        </w:tc>
      </w:tr>
      <w:tr w:rsidR="00A83727" w:rsidRPr="008E71E8" w14:paraId="4692786D" w14:textId="77777777" w:rsidTr="00A83727">
        <w:trPr>
          <w:trHeight w:val="11701"/>
        </w:trPr>
        <w:tc>
          <w:tcPr>
            <w:tcW w:w="1339" w:type="dxa"/>
            <w:shd w:val="clear" w:color="auto" w:fill="auto"/>
          </w:tcPr>
          <w:p w14:paraId="127D27A6" w14:textId="77777777" w:rsidR="00A83727" w:rsidRPr="00A83727" w:rsidRDefault="00A83727" w:rsidP="00805FDA">
            <w:pPr>
              <w:jc w:val="center"/>
              <w:rPr>
                <w:rFonts w:ascii="Arial" w:hAnsi="Arial" w:cs="Arial"/>
              </w:rPr>
            </w:pPr>
            <w:r w:rsidRPr="00A83727">
              <w:rPr>
                <w:rFonts w:ascii="Arial" w:hAnsi="Arial" w:cs="Arial"/>
              </w:rPr>
              <w:t>2.0</w:t>
            </w:r>
          </w:p>
        </w:tc>
        <w:tc>
          <w:tcPr>
            <w:tcW w:w="844" w:type="dxa"/>
          </w:tcPr>
          <w:p w14:paraId="6666BF87" w14:textId="77777777" w:rsidR="00A83727" w:rsidRPr="00A83727" w:rsidDel="002F33C5" w:rsidRDefault="00430994" w:rsidP="00805FDA">
            <w:pPr>
              <w:jc w:val="center"/>
              <w:rPr>
                <w:rFonts w:ascii="Arial" w:hAnsi="Arial" w:cs="Arial"/>
                <w:color w:val="000000"/>
              </w:rPr>
            </w:pPr>
            <w:r>
              <w:rPr>
                <w:rFonts w:ascii="Arial" w:hAnsi="Arial" w:cs="Arial"/>
                <w:color w:val="000000"/>
              </w:rPr>
              <w:t>August</w:t>
            </w:r>
            <w:r w:rsidR="00A83727" w:rsidRPr="00A83727">
              <w:rPr>
                <w:rFonts w:ascii="Arial" w:hAnsi="Arial" w:cs="Arial"/>
                <w:color w:val="000000"/>
              </w:rPr>
              <w:t xml:space="preserve"> 2022</w:t>
            </w:r>
          </w:p>
        </w:tc>
        <w:tc>
          <w:tcPr>
            <w:tcW w:w="7172" w:type="dxa"/>
          </w:tcPr>
          <w:p w14:paraId="0ECE8F0A" w14:textId="77777777" w:rsidR="00A83727" w:rsidRPr="00A83727" w:rsidRDefault="00A83727" w:rsidP="00805FDA">
            <w:pPr>
              <w:rPr>
                <w:rFonts w:ascii="Arial" w:hAnsi="Arial" w:cs="Arial"/>
                <w:color w:val="000000"/>
              </w:rPr>
            </w:pPr>
            <w:r w:rsidRPr="00A83727">
              <w:rPr>
                <w:rFonts w:ascii="Arial" w:hAnsi="Arial" w:cs="Arial"/>
                <w:color w:val="000000"/>
              </w:rPr>
              <w:t>The following sections have been updated:</w:t>
            </w:r>
          </w:p>
          <w:p w14:paraId="255222D0" w14:textId="77777777" w:rsidR="00A83727" w:rsidRPr="00A83727" w:rsidRDefault="00A83727" w:rsidP="00805FDA">
            <w:pPr>
              <w:rPr>
                <w:rFonts w:ascii="Arial" w:hAnsi="Arial" w:cs="Arial"/>
                <w:color w:val="000000"/>
                <w:sz w:val="16"/>
                <w:szCs w:val="16"/>
              </w:rPr>
            </w:pPr>
          </w:p>
          <w:p w14:paraId="5B0E5788"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Addition of covering statement regarding validity of PGD when approaching date for review of content</w:t>
            </w:r>
          </w:p>
          <w:p w14:paraId="5040F1AB"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 xml:space="preserve">Indication  </w:t>
            </w:r>
          </w:p>
          <w:p w14:paraId="66841139"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Removal of upper age limit</w:t>
            </w:r>
          </w:p>
          <w:p w14:paraId="7395AB52"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 xml:space="preserve">Inclusion criteria </w:t>
            </w:r>
          </w:p>
          <w:p w14:paraId="4FDA4D0B"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Clarification that “older women should be fit, ambulatory and self-caring” and that “a positive dip stick in women over 65 is not an indication of UTI as asymptomatic bacteriuria is common in older women.”</w:t>
            </w:r>
          </w:p>
          <w:p w14:paraId="04CA7A56"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Inclusion of visible haematuria in list of symptoms when testing urine with dipstick</w:t>
            </w:r>
          </w:p>
          <w:p w14:paraId="66C3F8D3"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Exclusion criteria</w:t>
            </w:r>
          </w:p>
          <w:p w14:paraId="072DB0B7"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Upper age limit removed</w:t>
            </w:r>
          </w:p>
          <w:p w14:paraId="7EE10BD5"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Clarification that patients living in long term care facilities are excluded</w:t>
            </w:r>
          </w:p>
          <w:p w14:paraId="1A8FE2CB"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Clarification of definition of “upper” UTI</w:t>
            </w:r>
          </w:p>
          <w:p w14:paraId="1CFC3554"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Haematuria – specific criteria now apply</w:t>
            </w:r>
          </w:p>
          <w:p w14:paraId="1296981B"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Clarification of definition of vaginal discharge/itch</w:t>
            </w:r>
          </w:p>
          <w:p w14:paraId="36560D50"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 xml:space="preserve">Clarification of catheter use </w:t>
            </w:r>
          </w:p>
          <w:p w14:paraId="1E49972C"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Clarification of definition and associated actions required for patients with renal or hepatic impairment</w:t>
            </w:r>
          </w:p>
          <w:p w14:paraId="0839360D"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Clarification of definition of immunosuppression</w:t>
            </w:r>
          </w:p>
          <w:p w14:paraId="15DB33A4"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Cautions/further advice</w:t>
            </w:r>
          </w:p>
          <w:p w14:paraId="1558E6C8"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Removal from exclusion, insertion into cautions/further advice with provision of additional information for patients over 65 years, with diabetes, symptoms lasting more than 7 days, breastfeeding</w:t>
            </w:r>
          </w:p>
          <w:p w14:paraId="0E9A5615"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Advice to patient</w:t>
            </w:r>
          </w:p>
          <w:p w14:paraId="51E52BC9"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 xml:space="preserve">Update to information for patients </w:t>
            </w:r>
          </w:p>
          <w:p w14:paraId="5FCD94C9"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Action if patient is excluded</w:t>
            </w:r>
          </w:p>
          <w:p w14:paraId="6CD1C9E5"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Removal of requirement to record in Pharmacy Care Record (PCR)</w:t>
            </w:r>
          </w:p>
          <w:p w14:paraId="473B3F17"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Action if patient declines</w:t>
            </w:r>
          </w:p>
          <w:p w14:paraId="46F03A95"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Inclusion of link to NHS Inform for guidance on self-care</w:t>
            </w:r>
          </w:p>
          <w:p w14:paraId="09044F2F"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Removal of requirement to record in PCR</w:t>
            </w:r>
          </w:p>
          <w:p w14:paraId="055E6484"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Specialist competencies or qualifications</w:t>
            </w:r>
          </w:p>
          <w:p w14:paraId="1142D666"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Updated link to training module</w:t>
            </w:r>
          </w:p>
          <w:p w14:paraId="4C27D49B" w14:textId="77777777" w:rsidR="00A83727" w:rsidRPr="00A83727" w:rsidRDefault="00A83727" w:rsidP="00805FDA">
            <w:pPr>
              <w:widowControl/>
              <w:numPr>
                <w:ilvl w:val="0"/>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Record/audit trail</w:t>
            </w:r>
          </w:p>
          <w:p w14:paraId="2F141813"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Removal of requirement to record in PCR</w:t>
            </w:r>
          </w:p>
          <w:p w14:paraId="30EC5B9B"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Clarification that notification form should be sent to GP for patients being referred as well as those being treated by community pharmacy.</w:t>
            </w:r>
          </w:p>
          <w:p w14:paraId="768326D1"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Update to information on retention of records</w:t>
            </w:r>
          </w:p>
          <w:p w14:paraId="20751424" w14:textId="77777777" w:rsidR="00A83727" w:rsidRPr="00A83727" w:rsidRDefault="00A83727" w:rsidP="00805FDA">
            <w:pPr>
              <w:widowControl/>
              <w:numPr>
                <w:ilvl w:val="1"/>
                <w:numId w:val="17"/>
              </w:numPr>
              <w:tabs>
                <w:tab w:val="left" w:pos="720"/>
                <w:tab w:val="left" w:pos="1440"/>
                <w:tab w:val="left" w:pos="2160"/>
                <w:tab w:val="left" w:pos="2880"/>
                <w:tab w:val="left" w:pos="4680"/>
                <w:tab w:val="left" w:pos="5400"/>
                <w:tab w:val="right" w:pos="9000"/>
              </w:tabs>
              <w:spacing w:line="240" w:lineRule="atLeast"/>
              <w:jc w:val="both"/>
              <w:rPr>
                <w:rFonts w:ascii="Arial" w:hAnsi="Arial" w:cs="Arial"/>
                <w:color w:val="000000"/>
              </w:rPr>
            </w:pPr>
            <w:r w:rsidRPr="00A83727">
              <w:rPr>
                <w:rFonts w:ascii="Arial" w:hAnsi="Arial" w:cs="Arial"/>
                <w:color w:val="000000"/>
              </w:rPr>
              <w:t>Update to additional references</w:t>
            </w:r>
          </w:p>
        </w:tc>
      </w:tr>
    </w:tbl>
    <w:p w14:paraId="7C22D525" w14:textId="77777777" w:rsidR="00E42807" w:rsidRPr="00A83727" w:rsidRDefault="00E42807">
      <w:pPr>
        <w:rPr>
          <w:rFonts w:ascii="Arial" w:eastAsia="Arial" w:hAnsi="Arial" w:cs="Arial"/>
        </w:rPr>
      </w:pPr>
    </w:p>
    <w:p w14:paraId="5F57EDB1" w14:textId="77777777" w:rsidR="00C0796F" w:rsidRDefault="00C0796F">
      <w:pPr>
        <w:spacing w:before="4"/>
        <w:rPr>
          <w:rFonts w:ascii="Arial" w:eastAsia="Arial" w:hAnsi="Arial" w:cs="Arial"/>
          <w:b/>
          <w:bCs/>
          <w:sz w:val="20"/>
          <w:szCs w:val="20"/>
        </w:rPr>
      </w:pPr>
    </w:p>
    <w:p w14:paraId="4B4685E1" w14:textId="77777777" w:rsidR="00D1080F" w:rsidRDefault="00D1080F">
      <w:pPr>
        <w:rPr>
          <w:rFonts w:ascii="Arial" w:eastAsia="Arial" w:hAnsi="Arial"/>
          <w:b/>
          <w:bCs/>
          <w:spacing w:val="-1"/>
        </w:rPr>
      </w:pPr>
    </w:p>
    <w:p w14:paraId="6B8AD5C3" w14:textId="77777777" w:rsidR="00C0796F" w:rsidRDefault="00E312C0">
      <w:pPr>
        <w:pStyle w:val="Heading2"/>
        <w:ind w:right="259"/>
        <w:jc w:val="both"/>
        <w:rPr>
          <w:b w:val="0"/>
          <w:bCs w:val="0"/>
        </w:rPr>
      </w:pPr>
      <w:r>
        <w:rPr>
          <w:spacing w:val="-1"/>
        </w:rPr>
        <w:lastRenderedPageBreak/>
        <w:t>PATIENT</w:t>
      </w:r>
      <w:r>
        <w:rPr>
          <w:spacing w:val="21"/>
        </w:rPr>
        <w:t xml:space="preserve"> </w:t>
      </w:r>
      <w:r>
        <w:rPr>
          <w:spacing w:val="-1"/>
        </w:rPr>
        <w:t>GROUP</w:t>
      </w:r>
      <w:r>
        <w:rPr>
          <w:spacing w:val="19"/>
        </w:rPr>
        <w:t xml:space="preserve"> </w:t>
      </w:r>
      <w:r>
        <w:rPr>
          <w:spacing w:val="-1"/>
        </w:rPr>
        <w:t>DIRECTION</w:t>
      </w:r>
      <w:r>
        <w:rPr>
          <w:spacing w:val="20"/>
        </w:rPr>
        <w:t xml:space="preserve"> </w:t>
      </w:r>
      <w:r>
        <w:rPr>
          <w:spacing w:val="-1"/>
        </w:rPr>
        <w:t>FOR</w:t>
      </w:r>
      <w:r>
        <w:rPr>
          <w:spacing w:val="19"/>
        </w:rPr>
        <w:t xml:space="preserve"> </w:t>
      </w:r>
      <w:r>
        <w:t>THE</w:t>
      </w:r>
      <w:r>
        <w:rPr>
          <w:spacing w:val="19"/>
        </w:rPr>
        <w:t xml:space="preserve"> </w:t>
      </w:r>
      <w:r>
        <w:t>SUPPLY</w:t>
      </w:r>
      <w:r>
        <w:rPr>
          <w:spacing w:val="18"/>
        </w:rPr>
        <w:t xml:space="preserve"> </w:t>
      </w:r>
      <w:r>
        <w:rPr>
          <w:spacing w:val="-1"/>
        </w:rPr>
        <w:t>OF</w:t>
      </w:r>
      <w:r>
        <w:rPr>
          <w:spacing w:val="19"/>
        </w:rPr>
        <w:t xml:space="preserve"> </w:t>
      </w:r>
      <w:r>
        <w:rPr>
          <w:spacing w:val="-1"/>
        </w:rPr>
        <w:t>NITROFURANTOIN</w:t>
      </w:r>
      <w:r>
        <w:rPr>
          <w:spacing w:val="21"/>
        </w:rPr>
        <w:t xml:space="preserve"> </w:t>
      </w:r>
      <w:r>
        <w:rPr>
          <w:spacing w:val="-1"/>
        </w:rPr>
        <w:t>BY</w:t>
      </w:r>
      <w:r>
        <w:rPr>
          <w:spacing w:val="60"/>
          <w:w w:val="99"/>
        </w:rPr>
        <w:t xml:space="preserve"> </w:t>
      </w:r>
      <w:r>
        <w:rPr>
          <w:spacing w:val="-1"/>
        </w:rPr>
        <w:t>COMMUNITY</w:t>
      </w:r>
      <w:r>
        <w:rPr>
          <w:spacing w:val="-12"/>
        </w:rPr>
        <w:t xml:space="preserve"> </w:t>
      </w:r>
      <w:r>
        <w:rPr>
          <w:spacing w:val="-1"/>
        </w:rPr>
        <w:t>PHARMACISTS</w:t>
      </w:r>
      <w:r>
        <w:rPr>
          <w:spacing w:val="-11"/>
        </w:rPr>
        <w:t xml:space="preserve"> </w:t>
      </w:r>
      <w:r>
        <w:t>UNDER</w:t>
      </w:r>
      <w:r>
        <w:rPr>
          <w:spacing w:val="-12"/>
        </w:rPr>
        <w:t xml:space="preserve"> </w:t>
      </w:r>
      <w:r>
        <w:rPr>
          <w:spacing w:val="-1"/>
        </w:rPr>
        <w:t>THE</w:t>
      </w:r>
      <w:r>
        <w:rPr>
          <w:spacing w:val="-11"/>
        </w:rPr>
        <w:t xml:space="preserve"> </w:t>
      </w:r>
      <w:r>
        <w:t>“NHS</w:t>
      </w:r>
      <w:r>
        <w:rPr>
          <w:spacing w:val="-11"/>
        </w:rPr>
        <w:t xml:space="preserve"> </w:t>
      </w:r>
      <w:r>
        <w:rPr>
          <w:spacing w:val="-1"/>
        </w:rPr>
        <w:t>PHARMACY</w:t>
      </w:r>
      <w:r>
        <w:rPr>
          <w:spacing w:val="-11"/>
        </w:rPr>
        <w:t xml:space="preserve"> </w:t>
      </w:r>
      <w:r>
        <w:t>FIRST</w:t>
      </w:r>
      <w:r>
        <w:rPr>
          <w:spacing w:val="-11"/>
        </w:rPr>
        <w:t xml:space="preserve"> </w:t>
      </w:r>
      <w:r w:rsidR="00E82646">
        <w:rPr>
          <w:spacing w:val="-11"/>
        </w:rPr>
        <w:t>SCOTLAND</w:t>
      </w:r>
      <w:r w:rsidR="00D64849">
        <w:rPr>
          <w:spacing w:val="-11"/>
        </w:rPr>
        <w:t>”</w:t>
      </w:r>
      <w:r w:rsidR="00E82646">
        <w:rPr>
          <w:spacing w:val="-11"/>
        </w:rPr>
        <w:t xml:space="preserve"> </w:t>
      </w:r>
      <w:r w:rsidR="00D64849">
        <w:rPr>
          <w:spacing w:val="-1"/>
        </w:rPr>
        <w:t>SERVICE</w:t>
      </w:r>
    </w:p>
    <w:p w14:paraId="48378F8D" w14:textId="77777777" w:rsidR="00C0796F" w:rsidRDefault="00C0796F">
      <w:pPr>
        <w:rPr>
          <w:rFonts w:ascii="Arial" w:eastAsia="Arial" w:hAnsi="Arial" w:cs="Arial"/>
          <w:b/>
          <w:bCs/>
        </w:rPr>
      </w:pPr>
    </w:p>
    <w:p w14:paraId="168AFBDA" w14:textId="77777777" w:rsidR="00C0796F" w:rsidRDefault="00E312C0">
      <w:pPr>
        <w:ind w:left="960"/>
        <w:jc w:val="both"/>
        <w:rPr>
          <w:rFonts w:ascii="Arial" w:eastAsia="Arial" w:hAnsi="Arial" w:cs="Arial"/>
        </w:rPr>
      </w:pPr>
      <w:bookmarkStart w:id="9" w:name="Individual_Authorisation"/>
      <w:bookmarkEnd w:id="9"/>
      <w:r>
        <w:rPr>
          <w:rFonts w:ascii="Arial"/>
          <w:b/>
        </w:rPr>
        <w:t>Individual</w:t>
      </w:r>
      <w:r>
        <w:rPr>
          <w:rFonts w:ascii="Arial"/>
          <w:b/>
          <w:spacing w:val="-25"/>
        </w:rPr>
        <w:t xml:space="preserve"> </w:t>
      </w:r>
      <w:r>
        <w:rPr>
          <w:rFonts w:ascii="Arial"/>
          <w:b/>
          <w:spacing w:val="-1"/>
        </w:rPr>
        <w:t>Authorisation</w:t>
      </w:r>
    </w:p>
    <w:p w14:paraId="6CEC95B0" w14:textId="77777777" w:rsidR="00C0796F" w:rsidRDefault="00C0796F">
      <w:pPr>
        <w:spacing w:before="11"/>
        <w:rPr>
          <w:rFonts w:ascii="Arial" w:eastAsia="Arial" w:hAnsi="Arial" w:cs="Arial"/>
          <w:b/>
          <w:bCs/>
          <w:sz w:val="21"/>
          <w:szCs w:val="21"/>
        </w:rPr>
      </w:pPr>
    </w:p>
    <w:p w14:paraId="4B376351" w14:textId="77777777" w:rsidR="00C0796F" w:rsidRDefault="00E312C0">
      <w:pPr>
        <w:ind w:left="960"/>
        <w:jc w:val="both"/>
        <w:rPr>
          <w:rFonts w:ascii="Arial" w:eastAsia="Arial" w:hAnsi="Arial" w:cs="Arial"/>
        </w:rPr>
      </w:pPr>
      <w:bookmarkStart w:id="10" w:name="PGD_does_not_remove_inherent_professiona"/>
      <w:bookmarkEnd w:id="10"/>
      <w:r>
        <w:rPr>
          <w:rFonts w:ascii="Arial"/>
          <w:b/>
          <w:i/>
          <w:spacing w:val="-1"/>
        </w:rPr>
        <w:t>PGD</w:t>
      </w:r>
      <w:r>
        <w:rPr>
          <w:rFonts w:ascii="Arial"/>
          <w:b/>
          <w:i/>
          <w:spacing w:val="-10"/>
        </w:rPr>
        <w:t xml:space="preserve"> </w:t>
      </w:r>
      <w:r>
        <w:rPr>
          <w:rFonts w:ascii="Arial"/>
          <w:b/>
          <w:i/>
        </w:rPr>
        <w:t>does</w:t>
      </w:r>
      <w:r>
        <w:rPr>
          <w:rFonts w:ascii="Arial"/>
          <w:b/>
          <w:i/>
          <w:spacing w:val="-8"/>
        </w:rPr>
        <w:t xml:space="preserve"> </w:t>
      </w:r>
      <w:r>
        <w:rPr>
          <w:rFonts w:ascii="Arial"/>
          <w:b/>
          <w:i/>
        </w:rPr>
        <w:t>not</w:t>
      </w:r>
      <w:r>
        <w:rPr>
          <w:rFonts w:ascii="Arial"/>
          <w:b/>
          <w:i/>
          <w:spacing w:val="-9"/>
        </w:rPr>
        <w:t xml:space="preserve"> </w:t>
      </w:r>
      <w:r>
        <w:rPr>
          <w:rFonts w:ascii="Arial"/>
          <w:b/>
          <w:i/>
          <w:spacing w:val="-1"/>
        </w:rPr>
        <w:t>remove</w:t>
      </w:r>
      <w:r>
        <w:rPr>
          <w:rFonts w:ascii="Arial"/>
          <w:b/>
          <w:i/>
          <w:spacing w:val="-9"/>
        </w:rPr>
        <w:t xml:space="preserve"> </w:t>
      </w:r>
      <w:r>
        <w:rPr>
          <w:rFonts w:ascii="Arial"/>
          <w:b/>
          <w:i/>
          <w:spacing w:val="-1"/>
        </w:rPr>
        <w:t>inherent</w:t>
      </w:r>
      <w:r>
        <w:rPr>
          <w:rFonts w:ascii="Arial"/>
          <w:b/>
          <w:i/>
          <w:spacing w:val="-9"/>
        </w:rPr>
        <w:t xml:space="preserve"> </w:t>
      </w:r>
      <w:r>
        <w:rPr>
          <w:rFonts w:ascii="Arial"/>
          <w:b/>
          <w:i/>
          <w:spacing w:val="-1"/>
        </w:rPr>
        <w:t>professional</w:t>
      </w:r>
      <w:r>
        <w:rPr>
          <w:rFonts w:ascii="Arial"/>
          <w:b/>
          <w:i/>
          <w:spacing w:val="-9"/>
        </w:rPr>
        <w:t xml:space="preserve"> </w:t>
      </w:r>
      <w:r>
        <w:rPr>
          <w:rFonts w:ascii="Arial"/>
          <w:b/>
          <w:i/>
        </w:rPr>
        <w:t>obligations</w:t>
      </w:r>
      <w:r>
        <w:rPr>
          <w:rFonts w:ascii="Arial"/>
          <w:b/>
          <w:i/>
          <w:spacing w:val="-9"/>
        </w:rPr>
        <w:t xml:space="preserve"> </w:t>
      </w:r>
      <w:r>
        <w:rPr>
          <w:rFonts w:ascii="Arial"/>
          <w:b/>
          <w:i/>
        </w:rPr>
        <w:t>or</w:t>
      </w:r>
      <w:r>
        <w:rPr>
          <w:rFonts w:ascii="Arial"/>
          <w:b/>
          <w:i/>
          <w:spacing w:val="-10"/>
        </w:rPr>
        <w:t xml:space="preserve"> </w:t>
      </w:r>
      <w:r>
        <w:rPr>
          <w:rFonts w:ascii="Arial"/>
          <w:b/>
          <w:i/>
        </w:rPr>
        <w:t>accountability</w:t>
      </w:r>
    </w:p>
    <w:p w14:paraId="26EA074C" w14:textId="77777777" w:rsidR="00C0796F" w:rsidRDefault="00C0796F">
      <w:pPr>
        <w:rPr>
          <w:rFonts w:ascii="Arial" w:eastAsia="Arial" w:hAnsi="Arial" w:cs="Arial"/>
          <w:b/>
          <w:bCs/>
          <w:i/>
        </w:rPr>
      </w:pPr>
    </w:p>
    <w:p w14:paraId="7B26C586" w14:textId="77777777" w:rsidR="00C0796F" w:rsidRDefault="00E312C0">
      <w:pPr>
        <w:pStyle w:val="Heading2"/>
        <w:spacing w:before="0"/>
        <w:ind w:left="959" w:right="258"/>
        <w:jc w:val="both"/>
        <w:rPr>
          <w:b w:val="0"/>
          <w:bCs w:val="0"/>
        </w:rPr>
      </w:pPr>
      <w:r>
        <w:t>It</w:t>
      </w:r>
      <w:r>
        <w:rPr>
          <w:spacing w:val="3"/>
        </w:rPr>
        <w:t xml:space="preserve"> </w:t>
      </w:r>
      <w:r>
        <w:t>is</w:t>
      </w:r>
      <w:r>
        <w:rPr>
          <w:spacing w:val="4"/>
        </w:rPr>
        <w:t xml:space="preserve"> </w:t>
      </w:r>
      <w:r>
        <w:t>the</w:t>
      </w:r>
      <w:r>
        <w:rPr>
          <w:spacing w:val="3"/>
        </w:rPr>
        <w:t xml:space="preserve"> </w:t>
      </w:r>
      <w:r>
        <w:t>responsibility</w:t>
      </w:r>
      <w:r>
        <w:rPr>
          <w:spacing w:val="2"/>
        </w:rPr>
        <w:t xml:space="preserve"> </w:t>
      </w:r>
      <w:r>
        <w:t>of</w:t>
      </w:r>
      <w:r>
        <w:rPr>
          <w:spacing w:val="4"/>
        </w:rPr>
        <w:t xml:space="preserve"> </w:t>
      </w:r>
      <w:r>
        <w:t>each</w:t>
      </w:r>
      <w:r>
        <w:rPr>
          <w:spacing w:val="4"/>
        </w:rPr>
        <w:t xml:space="preserve"> </w:t>
      </w:r>
      <w:r>
        <w:rPr>
          <w:spacing w:val="-1"/>
        </w:rPr>
        <w:t>professional</w:t>
      </w:r>
      <w:r>
        <w:rPr>
          <w:spacing w:val="3"/>
        </w:rPr>
        <w:t xml:space="preserve"> </w:t>
      </w:r>
      <w:r>
        <w:rPr>
          <w:spacing w:val="-1"/>
        </w:rPr>
        <w:t>to</w:t>
      </w:r>
      <w:r>
        <w:rPr>
          <w:spacing w:val="4"/>
        </w:rPr>
        <w:t xml:space="preserve"> </w:t>
      </w:r>
      <w:r>
        <w:rPr>
          <w:spacing w:val="-1"/>
        </w:rPr>
        <w:t>practice</w:t>
      </w:r>
      <w:r>
        <w:rPr>
          <w:spacing w:val="3"/>
        </w:rPr>
        <w:t xml:space="preserve"> </w:t>
      </w:r>
      <w:r>
        <w:t>only</w:t>
      </w:r>
      <w:r>
        <w:rPr>
          <w:spacing w:val="2"/>
        </w:rPr>
        <w:t xml:space="preserve"> </w:t>
      </w:r>
      <w:r>
        <w:t>within</w:t>
      </w:r>
      <w:r>
        <w:rPr>
          <w:spacing w:val="2"/>
        </w:rPr>
        <w:t xml:space="preserve"> </w:t>
      </w:r>
      <w:r>
        <w:t>the</w:t>
      </w:r>
      <w:r>
        <w:rPr>
          <w:spacing w:val="4"/>
        </w:rPr>
        <w:t xml:space="preserve"> </w:t>
      </w:r>
      <w:r>
        <w:t>bounds</w:t>
      </w:r>
      <w:r>
        <w:rPr>
          <w:spacing w:val="3"/>
        </w:rPr>
        <w:t xml:space="preserve"> </w:t>
      </w:r>
      <w:r>
        <w:t>of</w:t>
      </w:r>
      <w:r>
        <w:rPr>
          <w:spacing w:val="3"/>
        </w:rPr>
        <w:t xml:space="preserve"> </w:t>
      </w:r>
      <w:r>
        <w:t>their</w:t>
      </w:r>
      <w:r>
        <w:rPr>
          <w:spacing w:val="39"/>
          <w:w w:val="99"/>
        </w:rPr>
        <w:t xml:space="preserve"> </w:t>
      </w:r>
      <w:r>
        <w:t>own</w:t>
      </w:r>
      <w:r>
        <w:rPr>
          <w:spacing w:val="32"/>
        </w:rPr>
        <w:t xml:space="preserve"> </w:t>
      </w:r>
      <w:r>
        <w:rPr>
          <w:spacing w:val="-1"/>
        </w:rPr>
        <w:t>competence</w:t>
      </w:r>
      <w:r>
        <w:rPr>
          <w:spacing w:val="32"/>
        </w:rPr>
        <w:t xml:space="preserve"> </w:t>
      </w:r>
      <w:r>
        <w:t>and</w:t>
      </w:r>
      <w:r>
        <w:rPr>
          <w:spacing w:val="33"/>
        </w:rPr>
        <w:t xml:space="preserve"> </w:t>
      </w:r>
      <w:r>
        <w:t>in</w:t>
      </w:r>
      <w:r>
        <w:rPr>
          <w:spacing w:val="32"/>
        </w:rPr>
        <w:t xml:space="preserve"> </w:t>
      </w:r>
      <w:r>
        <w:rPr>
          <w:spacing w:val="-1"/>
        </w:rPr>
        <w:t>accordance</w:t>
      </w:r>
      <w:r>
        <w:rPr>
          <w:spacing w:val="33"/>
        </w:rPr>
        <w:t xml:space="preserve"> </w:t>
      </w:r>
      <w:r>
        <w:rPr>
          <w:spacing w:val="-1"/>
        </w:rPr>
        <w:t>with</w:t>
      </w:r>
      <w:r>
        <w:rPr>
          <w:spacing w:val="32"/>
        </w:rPr>
        <w:t xml:space="preserve"> </w:t>
      </w:r>
      <w:r>
        <w:t>the</w:t>
      </w:r>
      <w:r>
        <w:rPr>
          <w:spacing w:val="35"/>
        </w:rPr>
        <w:t xml:space="preserve"> </w:t>
      </w:r>
      <w:r>
        <w:rPr>
          <w:spacing w:val="-1"/>
        </w:rPr>
        <w:t>General</w:t>
      </w:r>
      <w:r>
        <w:rPr>
          <w:spacing w:val="32"/>
        </w:rPr>
        <w:t xml:space="preserve"> </w:t>
      </w:r>
      <w:r>
        <w:rPr>
          <w:spacing w:val="-1"/>
        </w:rPr>
        <w:t>Pharmaceutical</w:t>
      </w:r>
      <w:r>
        <w:rPr>
          <w:spacing w:val="33"/>
        </w:rPr>
        <w:t xml:space="preserve"> </w:t>
      </w:r>
      <w:r>
        <w:rPr>
          <w:spacing w:val="-1"/>
        </w:rPr>
        <w:t>Council</w:t>
      </w:r>
      <w:r>
        <w:rPr>
          <w:spacing w:val="95"/>
          <w:w w:val="99"/>
        </w:rPr>
        <w:t xml:space="preserve"> </w:t>
      </w:r>
      <w:r>
        <w:rPr>
          <w:spacing w:val="-1"/>
        </w:rPr>
        <w:t>Standards</w:t>
      </w:r>
      <w:r>
        <w:rPr>
          <w:spacing w:val="-14"/>
        </w:rPr>
        <w:t xml:space="preserve"> </w:t>
      </w:r>
      <w:r>
        <w:t>for</w:t>
      </w:r>
      <w:r>
        <w:rPr>
          <w:spacing w:val="-14"/>
        </w:rPr>
        <w:t xml:space="preserve"> </w:t>
      </w:r>
      <w:r>
        <w:rPr>
          <w:spacing w:val="-1"/>
        </w:rPr>
        <w:t>Pharmacy</w:t>
      </w:r>
      <w:r>
        <w:rPr>
          <w:spacing w:val="-14"/>
        </w:rPr>
        <w:t xml:space="preserve"> </w:t>
      </w:r>
      <w:r>
        <w:t>Professionals.</w:t>
      </w:r>
    </w:p>
    <w:p w14:paraId="19749A7F" w14:textId="77777777" w:rsidR="00C0796F" w:rsidRDefault="00C0796F">
      <w:pPr>
        <w:spacing w:before="10"/>
        <w:rPr>
          <w:rFonts w:ascii="Arial" w:eastAsia="Arial" w:hAnsi="Arial" w:cs="Arial"/>
          <w:b/>
          <w:bCs/>
          <w:sz w:val="21"/>
          <w:szCs w:val="21"/>
        </w:rPr>
      </w:pPr>
    </w:p>
    <w:p w14:paraId="2957B482" w14:textId="77777777" w:rsidR="00C0796F" w:rsidRDefault="00E312C0">
      <w:pPr>
        <w:pStyle w:val="BodyText"/>
        <w:ind w:left="959" w:right="258" w:firstLine="0"/>
        <w:jc w:val="both"/>
      </w:pPr>
      <w:r>
        <w:rPr>
          <w:b/>
          <w:spacing w:val="-1"/>
        </w:rPr>
        <w:t>Note</w:t>
      </w:r>
      <w:r>
        <w:rPr>
          <w:b/>
          <w:spacing w:val="40"/>
        </w:rPr>
        <w:t xml:space="preserve"> </w:t>
      </w:r>
      <w:r>
        <w:rPr>
          <w:b/>
        </w:rPr>
        <w:t>to</w:t>
      </w:r>
      <w:r>
        <w:rPr>
          <w:b/>
          <w:spacing w:val="40"/>
        </w:rPr>
        <w:t xml:space="preserve"> </w:t>
      </w:r>
      <w:r>
        <w:rPr>
          <w:b/>
          <w:spacing w:val="-1"/>
        </w:rPr>
        <w:t>Authorising</w:t>
      </w:r>
      <w:r>
        <w:rPr>
          <w:b/>
          <w:spacing w:val="40"/>
        </w:rPr>
        <w:t xml:space="preserve"> </w:t>
      </w:r>
      <w:r>
        <w:rPr>
          <w:b/>
          <w:spacing w:val="-1"/>
        </w:rPr>
        <w:t>Authority:</w:t>
      </w:r>
      <w:r>
        <w:rPr>
          <w:b/>
          <w:spacing w:val="43"/>
        </w:rPr>
        <w:t xml:space="preserve"> </w:t>
      </w:r>
      <w:r>
        <w:t>authorised</w:t>
      </w:r>
      <w:r>
        <w:rPr>
          <w:spacing w:val="40"/>
        </w:rPr>
        <w:t xml:space="preserve"> </w:t>
      </w:r>
      <w:r>
        <w:rPr>
          <w:spacing w:val="-1"/>
        </w:rPr>
        <w:t>staff</w:t>
      </w:r>
      <w:r>
        <w:rPr>
          <w:spacing w:val="40"/>
        </w:rPr>
        <w:t xml:space="preserve"> </w:t>
      </w:r>
      <w:r>
        <w:t>should</w:t>
      </w:r>
      <w:r>
        <w:rPr>
          <w:spacing w:val="40"/>
        </w:rPr>
        <w:t xml:space="preserve"> </w:t>
      </w:r>
      <w:r>
        <w:t>be</w:t>
      </w:r>
      <w:r>
        <w:rPr>
          <w:spacing w:val="40"/>
        </w:rPr>
        <w:t xml:space="preserve"> </w:t>
      </w:r>
      <w:r>
        <w:t>provided</w:t>
      </w:r>
      <w:r>
        <w:rPr>
          <w:spacing w:val="40"/>
        </w:rPr>
        <w:t xml:space="preserve"> </w:t>
      </w:r>
      <w:r>
        <w:rPr>
          <w:spacing w:val="-1"/>
        </w:rPr>
        <w:t>with</w:t>
      </w:r>
      <w:r>
        <w:rPr>
          <w:spacing w:val="41"/>
        </w:rPr>
        <w:t xml:space="preserve"> </w:t>
      </w:r>
      <w:r>
        <w:rPr>
          <w:spacing w:val="-1"/>
        </w:rPr>
        <w:t>access</w:t>
      </w:r>
      <w:r>
        <w:rPr>
          <w:spacing w:val="41"/>
        </w:rPr>
        <w:t xml:space="preserve"> </w:t>
      </w:r>
      <w:r>
        <w:t>to</w:t>
      </w:r>
      <w:r>
        <w:rPr>
          <w:spacing w:val="40"/>
        </w:rPr>
        <w:t xml:space="preserve"> </w:t>
      </w:r>
      <w:r>
        <w:t>the</w:t>
      </w:r>
      <w:r>
        <w:rPr>
          <w:spacing w:val="70"/>
          <w:w w:val="99"/>
        </w:rPr>
        <w:t xml:space="preserve"> </w:t>
      </w:r>
      <w:r>
        <w:rPr>
          <w:spacing w:val="-1"/>
        </w:rPr>
        <w:t>clinical</w:t>
      </w:r>
      <w:r>
        <w:rPr>
          <w:spacing w:val="-6"/>
        </w:rPr>
        <w:t xml:space="preserve"> </w:t>
      </w:r>
      <w:r>
        <w:rPr>
          <w:spacing w:val="-1"/>
        </w:rPr>
        <w:t>content</w:t>
      </w:r>
      <w:r>
        <w:rPr>
          <w:spacing w:val="-6"/>
        </w:rPr>
        <w:t xml:space="preserve"> </w:t>
      </w:r>
      <w:r>
        <w:t>of</w:t>
      </w:r>
      <w:r>
        <w:rPr>
          <w:spacing w:val="-5"/>
        </w:rPr>
        <w:t xml:space="preserve"> </w:t>
      </w:r>
      <w:r>
        <w:t>the</w:t>
      </w:r>
      <w:r>
        <w:rPr>
          <w:spacing w:val="-6"/>
        </w:rPr>
        <w:t xml:space="preserve"> </w:t>
      </w:r>
      <w:r>
        <w:rPr>
          <w:spacing w:val="-1"/>
        </w:rPr>
        <w:t>PGD</w:t>
      </w:r>
      <w:r>
        <w:rPr>
          <w:spacing w:val="-7"/>
        </w:rPr>
        <w:t xml:space="preserve"> </w:t>
      </w:r>
      <w:r>
        <w:t>and</w:t>
      </w:r>
      <w:r>
        <w:rPr>
          <w:spacing w:val="-5"/>
        </w:rPr>
        <w:t xml:space="preserve"> </w:t>
      </w:r>
      <w:r>
        <w:t>a</w:t>
      </w:r>
      <w:r>
        <w:rPr>
          <w:spacing w:val="-6"/>
        </w:rPr>
        <w:t xml:space="preserve"> </w:t>
      </w:r>
      <w:r>
        <w:t>copy</w:t>
      </w:r>
      <w:r>
        <w:rPr>
          <w:spacing w:val="-6"/>
        </w:rPr>
        <w:t xml:space="preserve"> </w:t>
      </w:r>
      <w:r>
        <w:t>of</w:t>
      </w:r>
      <w:r>
        <w:rPr>
          <w:spacing w:val="-6"/>
        </w:rPr>
        <w:t xml:space="preserve"> </w:t>
      </w:r>
      <w:r>
        <w:t>the</w:t>
      </w:r>
      <w:r>
        <w:rPr>
          <w:spacing w:val="-6"/>
        </w:rPr>
        <w:t xml:space="preserve"> </w:t>
      </w:r>
      <w:r>
        <w:rPr>
          <w:spacing w:val="-1"/>
        </w:rPr>
        <w:t>document</w:t>
      </w:r>
      <w:r>
        <w:rPr>
          <w:spacing w:val="-5"/>
        </w:rPr>
        <w:t xml:space="preserve"> </w:t>
      </w:r>
      <w:r>
        <w:rPr>
          <w:spacing w:val="-1"/>
        </w:rPr>
        <w:t>showing</w:t>
      </w:r>
      <w:r>
        <w:rPr>
          <w:spacing w:val="-6"/>
        </w:rPr>
        <w:t xml:space="preserve"> </w:t>
      </w:r>
      <w:r>
        <w:t>their</w:t>
      </w:r>
      <w:r>
        <w:rPr>
          <w:spacing w:val="-6"/>
        </w:rPr>
        <w:t xml:space="preserve"> </w:t>
      </w:r>
      <w:r>
        <w:rPr>
          <w:spacing w:val="-1"/>
        </w:rPr>
        <w:t>authorisation.</w:t>
      </w:r>
    </w:p>
    <w:p w14:paraId="24B4A5D0" w14:textId="77777777" w:rsidR="00C0796F" w:rsidRDefault="00C0796F">
      <w:pPr>
        <w:rPr>
          <w:rFonts w:ascii="Arial" w:eastAsia="Arial" w:hAnsi="Arial" w:cs="Arial"/>
        </w:rPr>
      </w:pPr>
    </w:p>
    <w:p w14:paraId="4149D416" w14:textId="77777777" w:rsidR="00C0796F" w:rsidRDefault="00E312C0">
      <w:pPr>
        <w:pStyle w:val="BodyText"/>
        <w:ind w:left="959" w:right="259" w:firstLine="0"/>
        <w:jc w:val="both"/>
      </w:pPr>
      <w:r>
        <w:t>I</w:t>
      </w:r>
      <w:r>
        <w:rPr>
          <w:spacing w:val="1"/>
        </w:rPr>
        <w:t xml:space="preserve"> </w:t>
      </w:r>
      <w:r>
        <w:rPr>
          <w:spacing w:val="-1"/>
        </w:rPr>
        <w:t>have</w:t>
      </w:r>
      <w:r>
        <w:rPr>
          <w:spacing w:val="3"/>
        </w:rPr>
        <w:t xml:space="preserve"> </w:t>
      </w:r>
      <w:r>
        <w:t>read</w:t>
      </w:r>
      <w:r>
        <w:rPr>
          <w:spacing w:val="3"/>
        </w:rPr>
        <w:t xml:space="preserve"> </w:t>
      </w:r>
      <w:r>
        <w:t>and</w:t>
      </w:r>
      <w:r>
        <w:rPr>
          <w:spacing w:val="2"/>
        </w:rPr>
        <w:t xml:space="preserve"> </w:t>
      </w:r>
      <w:r>
        <w:t>understood</w:t>
      </w:r>
      <w:r>
        <w:rPr>
          <w:spacing w:val="2"/>
        </w:rPr>
        <w:t xml:space="preserve"> </w:t>
      </w:r>
      <w:r>
        <w:t>the</w:t>
      </w:r>
      <w:r>
        <w:rPr>
          <w:spacing w:val="2"/>
        </w:rPr>
        <w:t xml:space="preserve"> </w:t>
      </w:r>
      <w:r>
        <w:t>Patient</w:t>
      </w:r>
      <w:r>
        <w:rPr>
          <w:spacing w:val="2"/>
        </w:rPr>
        <w:t xml:space="preserve"> </w:t>
      </w:r>
      <w:r>
        <w:rPr>
          <w:spacing w:val="-1"/>
        </w:rPr>
        <w:t>Group</w:t>
      </w:r>
      <w:r>
        <w:rPr>
          <w:spacing w:val="3"/>
        </w:rPr>
        <w:t xml:space="preserve"> </w:t>
      </w:r>
      <w:r>
        <w:t>Direction</w:t>
      </w:r>
      <w:r>
        <w:rPr>
          <w:spacing w:val="3"/>
        </w:rPr>
        <w:t xml:space="preserve"> </w:t>
      </w:r>
      <w:r>
        <w:rPr>
          <w:spacing w:val="-1"/>
        </w:rPr>
        <w:t>authorised</w:t>
      </w:r>
      <w:r>
        <w:rPr>
          <w:spacing w:val="2"/>
        </w:rPr>
        <w:t xml:space="preserve"> </w:t>
      </w:r>
      <w:r>
        <w:t>by</w:t>
      </w:r>
      <w:r>
        <w:rPr>
          <w:spacing w:val="1"/>
        </w:rPr>
        <w:t xml:space="preserve"> </w:t>
      </w:r>
      <w:r>
        <w:t>each</w:t>
      </w:r>
      <w:r>
        <w:rPr>
          <w:spacing w:val="2"/>
        </w:rPr>
        <w:t xml:space="preserve"> </w:t>
      </w:r>
      <w:r>
        <w:t>of</w:t>
      </w:r>
      <w:r>
        <w:rPr>
          <w:spacing w:val="2"/>
        </w:rPr>
        <w:t xml:space="preserve"> </w:t>
      </w:r>
      <w:r>
        <w:t>the</w:t>
      </w:r>
      <w:r>
        <w:rPr>
          <w:spacing w:val="2"/>
        </w:rPr>
        <w:t xml:space="preserve"> </w:t>
      </w:r>
      <w:r>
        <w:rPr>
          <w:spacing w:val="-1"/>
        </w:rPr>
        <w:t>individual</w:t>
      </w:r>
      <w:r>
        <w:rPr>
          <w:spacing w:val="54"/>
          <w:w w:val="99"/>
        </w:rPr>
        <w:t xml:space="preserve"> </w:t>
      </w:r>
      <w:r>
        <w:rPr>
          <w:spacing w:val="-1"/>
        </w:rPr>
        <w:t>NHS</w:t>
      </w:r>
      <w:r>
        <w:rPr>
          <w:spacing w:val="22"/>
        </w:rPr>
        <w:t xml:space="preserve"> </w:t>
      </w:r>
      <w:r>
        <w:t>Boards</w:t>
      </w:r>
      <w:r>
        <w:rPr>
          <w:spacing w:val="23"/>
        </w:rPr>
        <w:t xml:space="preserve"> </w:t>
      </w:r>
      <w:r>
        <w:t>that</w:t>
      </w:r>
      <w:r>
        <w:rPr>
          <w:spacing w:val="22"/>
        </w:rPr>
        <w:t xml:space="preserve"> </w:t>
      </w:r>
      <w:r>
        <w:t>I</w:t>
      </w:r>
      <w:r>
        <w:rPr>
          <w:spacing w:val="23"/>
        </w:rPr>
        <w:t xml:space="preserve"> </w:t>
      </w:r>
      <w:r>
        <w:rPr>
          <w:spacing w:val="-1"/>
        </w:rPr>
        <w:t>wish</w:t>
      </w:r>
      <w:r>
        <w:rPr>
          <w:spacing w:val="22"/>
        </w:rPr>
        <w:t xml:space="preserve"> </w:t>
      </w:r>
      <w:r>
        <w:t>to</w:t>
      </w:r>
      <w:r>
        <w:rPr>
          <w:spacing w:val="22"/>
        </w:rPr>
        <w:t xml:space="preserve"> </w:t>
      </w:r>
      <w:r>
        <w:t>operate</w:t>
      </w:r>
      <w:r>
        <w:rPr>
          <w:spacing w:val="23"/>
        </w:rPr>
        <w:t xml:space="preserve"> </w:t>
      </w:r>
      <w:r>
        <w:t>in</w:t>
      </w:r>
      <w:r>
        <w:rPr>
          <w:spacing w:val="22"/>
        </w:rPr>
        <w:t xml:space="preserve"> </w:t>
      </w:r>
      <w:r>
        <w:t>and</w:t>
      </w:r>
      <w:r>
        <w:rPr>
          <w:spacing w:val="22"/>
        </w:rPr>
        <w:t xml:space="preserve"> </w:t>
      </w:r>
      <w:r>
        <w:t>agree</w:t>
      </w:r>
      <w:r>
        <w:rPr>
          <w:spacing w:val="22"/>
        </w:rPr>
        <w:t xml:space="preserve"> </w:t>
      </w:r>
      <w:r>
        <w:t>to</w:t>
      </w:r>
      <w:r>
        <w:rPr>
          <w:spacing w:val="23"/>
        </w:rPr>
        <w:t xml:space="preserve"> </w:t>
      </w:r>
      <w:r>
        <w:rPr>
          <w:spacing w:val="-1"/>
        </w:rPr>
        <w:t>provide</w:t>
      </w:r>
      <w:r>
        <w:rPr>
          <w:spacing w:val="25"/>
        </w:rPr>
        <w:t xml:space="preserve"> </w:t>
      </w:r>
      <w:r>
        <w:rPr>
          <w:spacing w:val="-1"/>
        </w:rPr>
        <w:t>Nitrofurantoin</w:t>
      </w:r>
      <w:r>
        <w:rPr>
          <w:spacing w:val="22"/>
        </w:rPr>
        <w:t xml:space="preserve"> </w:t>
      </w:r>
      <w:r>
        <w:rPr>
          <w:spacing w:val="-1"/>
        </w:rPr>
        <w:t>MR</w:t>
      </w:r>
      <w:r>
        <w:rPr>
          <w:spacing w:val="23"/>
        </w:rPr>
        <w:t xml:space="preserve"> </w:t>
      </w:r>
      <w:r>
        <w:t>capsules</w:t>
      </w:r>
      <w:r>
        <w:rPr>
          <w:spacing w:val="23"/>
        </w:rPr>
        <w:t xml:space="preserve"> </w:t>
      </w:r>
      <w:r>
        <w:t>or</w:t>
      </w:r>
      <w:r>
        <w:rPr>
          <w:spacing w:val="49"/>
          <w:w w:val="99"/>
        </w:rPr>
        <w:t xml:space="preserve"> </w:t>
      </w:r>
      <w:r>
        <w:t>tablets</w:t>
      </w:r>
    </w:p>
    <w:p w14:paraId="485A1A52" w14:textId="77777777" w:rsidR="00C0796F" w:rsidRDefault="00E312C0">
      <w:pPr>
        <w:pStyle w:val="BodyText"/>
        <w:spacing w:before="128"/>
        <w:ind w:left="959" w:firstLine="0"/>
        <w:jc w:val="both"/>
      </w:pPr>
      <w:r>
        <w:rPr>
          <w:spacing w:val="-1"/>
        </w:rPr>
        <w:t>Name</w:t>
      </w:r>
      <w:r>
        <w:rPr>
          <w:spacing w:val="-10"/>
        </w:rPr>
        <w:t xml:space="preserve"> </w:t>
      </w:r>
      <w:r>
        <w:t>of</w:t>
      </w:r>
      <w:r>
        <w:rPr>
          <w:spacing w:val="-9"/>
        </w:rPr>
        <w:t xml:space="preserve"> </w:t>
      </w:r>
      <w:r>
        <w:rPr>
          <w:spacing w:val="-1"/>
        </w:rPr>
        <w:t>Pharmacist</w:t>
      </w:r>
    </w:p>
    <w:p w14:paraId="43B09CD2" w14:textId="77777777" w:rsidR="00C0796F" w:rsidRDefault="00C0796F">
      <w:pPr>
        <w:spacing w:before="3"/>
        <w:rPr>
          <w:rFonts w:ascii="Arial" w:eastAsia="Arial" w:hAnsi="Arial" w:cs="Arial"/>
          <w:sz w:val="11"/>
          <w:szCs w:val="11"/>
        </w:rPr>
      </w:pPr>
    </w:p>
    <w:p w14:paraId="697D06BE" w14:textId="77777777" w:rsidR="00C0796F" w:rsidRDefault="00F53B81">
      <w:pPr>
        <w:spacing w:line="20" w:lineRule="atLeast"/>
        <w:ind w:left="437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63C7BEB" wp14:editId="496AAF80">
                <wp:extent cx="3322320" cy="7620"/>
                <wp:effectExtent l="9525" t="9525" r="1905" b="1905"/>
                <wp:docPr id="17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7620"/>
                          <a:chOff x="0" y="0"/>
                          <a:chExt cx="5232" cy="12"/>
                        </a:xfrm>
                      </wpg:grpSpPr>
                      <wpg:grpSp>
                        <wpg:cNvPr id="173" name="Group 163"/>
                        <wpg:cNvGrpSpPr>
                          <a:grpSpLocks/>
                        </wpg:cNvGrpSpPr>
                        <wpg:grpSpPr bwMode="auto">
                          <a:xfrm>
                            <a:off x="6" y="6"/>
                            <a:ext cx="5220" cy="2"/>
                            <a:chOff x="6" y="6"/>
                            <a:chExt cx="5220" cy="2"/>
                          </a:xfrm>
                        </wpg:grpSpPr>
                        <wps:wsp>
                          <wps:cNvPr id="174" name="Freeform 164"/>
                          <wps:cNvSpPr>
                            <a:spLocks/>
                          </wps:cNvSpPr>
                          <wps:spPr bwMode="auto">
                            <a:xfrm>
                              <a:off x="6" y="6"/>
                              <a:ext cx="5220" cy="2"/>
                            </a:xfrm>
                            <a:custGeom>
                              <a:avLst/>
                              <a:gdLst>
                                <a:gd name="T0" fmla="+- 0 6 6"/>
                                <a:gd name="T1" fmla="*/ T0 w 5220"/>
                                <a:gd name="T2" fmla="+- 0 5226 6"/>
                                <a:gd name="T3" fmla="*/ T2 w 5220"/>
                              </a:gdLst>
                              <a:ahLst/>
                              <a:cxnLst>
                                <a:cxn ang="0">
                                  <a:pos x="T1" y="0"/>
                                </a:cxn>
                                <a:cxn ang="0">
                                  <a:pos x="T3" y="0"/>
                                </a:cxn>
                              </a:cxnLst>
                              <a:rect l="0" t="0" r="r" b="b"/>
                              <a:pathLst>
                                <a:path w="5220">
                                  <a:moveTo>
                                    <a:pt x="0" y="0"/>
                                  </a:moveTo>
                                  <a:lnTo>
                                    <a:pt x="52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FDF5D5" id="Group 162" o:spid="_x0000_s1026" style="width:261.6pt;height:.6pt;mso-position-horizontal-relative:char;mso-position-vertical-relative:line" coordsize="5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">
                <v:group id="Group 163" o:spid="_x0000_s1027" style="position:absolute;left:6;top:6;width:5220;height:2" coordorigin="6,6"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4" o:spid="_x0000_s1028" style="position:absolute;left:6;top:6;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" path="m,l5220,e" filled="f" strokeweight=".58pt">
                    <v:path arrowok="t" o:connecttype="custom" o:connectlocs="0,0;5220,0" o:connectangles="0,0"/>
                  </v:shape>
                </v:group>
                <w10:anchorlock/>
              </v:group>
            </w:pict>
          </mc:Fallback>
        </mc:AlternateContent>
      </w:r>
    </w:p>
    <w:p w14:paraId="7C789AC9" w14:textId="77777777" w:rsidR="00C0796F" w:rsidRDefault="00E312C0">
      <w:pPr>
        <w:pStyle w:val="BodyText"/>
        <w:spacing w:before="108"/>
        <w:ind w:left="959" w:firstLine="0"/>
        <w:jc w:val="both"/>
      </w:pPr>
      <w:r>
        <w:rPr>
          <w:spacing w:val="-1"/>
        </w:rPr>
        <w:t>GPhC</w:t>
      </w:r>
      <w:r>
        <w:rPr>
          <w:spacing w:val="-12"/>
        </w:rPr>
        <w:t xml:space="preserve"> </w:t>
      </w:r>
      <w:r>
        <w:rPr>
          <w:spacing w:val="-1"/>
        </w:rPr>
        <w:t>Registration</w:t>
      </w:r>
      <w:r>
        <w:rPr>
          <w:spacing w:val="-13"/>
        </w:rPr>
        <w:t xml:space="preserve"> </w:t>
      </w:r>
      <w:r>
        <w:rPr>
          <w:spacing w:val="-1"/>
        </w:rPr>
        <w:t>Number</w:t>
      </w:r>
    </w:p>
    <w:p w14:paraId="39D70336" w14:textId="77777777" w:rsidR="00C0796F" w:rsidRDefault="00C0796F">
      <w:pPr>
        <w:spacing w:before="4"/>
        <w:rPr>
          <w:rFonts w:ascii="Arial" w:eastAsia="Arial" w:hAnsi="Arial" w:cs="Arial"/>
          <w:sz w:val="11"/>
          <w:szCs w:val="11"/>
        </w:rPr>
      </w:pPr>
    </w:p>
    <w:p w14:paraId="08A30191" w14:textId="77777777" w:rsidR="00C0796F" w:rsidRDefault="00F53B81">
      <w:pPr>
        <w:spacing w:line="20" w:lineRule="atLeast"/>
        <w:ind w:left="4359"/>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1CDBA622" wp14:editId="318117A8">
                <wp:extent cx="3331210" cy="7620"/>
                <wp:effectExtent l="9525" t="9525" r="2540" b="1905"/>
                <wp:docPr id="16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7620"/>
                          <a:chOff x="0" y="0"/>
                          <a:chExt cx="5246" cy="12"/>
                        </a:xfrm>
                      </wpg:grpSpPr>
                      <wpg:grpSp>
                        <wpg:cNvPr id="170" name="Group 160"/>
                        <wpg:cNvGrpSpPr>
                          <a:grpSpLocks/>
                        </wpg:cNvGrpSpPr>
                        <wpg:grpSpPr bwMode="auto">
                          <a:xfrm>
                            <a:off x="6" y="6"/>
                            <a:ext cx="5235" cy="2"/>
                            <a:chOff x="6" y="6"/>
                            <a:chExt cx="5235" cy="2"/>
                          </a:xfrm>
                        </wpg:grpSpPr>
                        <wps:wsp>
                          <wps:cNvPr id="171" name="Freeform 161"/>
                          <wps:cNvSpPr>
                            <a:spLocks/>
                          </wps:cNvSpPr>
                          <wps:spPr bwMode="auto">
                            <a:xfrm>
                              <a:off x="6" y="6"/>
                              <a:ext cx="5235" cy="2"/>
                            </a:xfrm>
                            <a:custGeom>
                              <a:avLst/>
                              <a:gdLst>
                                <a:gd name="T0" fmla="+- 0 6 6"/>
                                <a:gd name="T1" fmla="*/ T0 w 5235"/>
                                <a:gd name="T2" fmla="+- 0 5240 6"/>
                                <a:gd name="T3" fmla="*/ T2 w 5235"/>
                              </a:gdLst>
                              <a:ahLst/>
                              <a:cxnLst>
                                <a:cxn ang="0">
                                  <a:pos x="T1" y="0"/>
                                </a:cxn>
                                <a:cxn ang="0">
                                  <a:pos x="T3" y="0"/>
                                </a:cxn>
                              </a:cxnLst>
                              <a:rect l="0" t="0" r="r" b="b"/>
                              <a:pathLst>
                                <a:path w="5235">
                                  <a:moveTo>
                                    <a:pt x="0" y="0"/>
                                  </a:moveTo>
                                  <a:lnTo>
                                    <a:pt x="52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56FC7A" id="Group 159" o:spid="_x0000_s1026" style="width:262.3pt;height:.6pt;mso-position-horizontal-relative:char;mso-position-vertical-relative:line" coordsize="5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">
                <v:group id="Group 160" o:spid="_x0000_s1027" style="position:absolute;left:6;top:6;width:5235;height:2" coordorigin="6,6"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1" o:spid="_x0000_s1028" style="position:absolute;left:6;top:6;width:5235;height:2;visibility:visible;mso-wrap-style:square;v-text-anchor:top"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" path="m,l5234,e" filled="f" strokeweight=".58pt">
                    <v:path arrowok="t" o:connecttype="custom" o:connectlocs="0,0;5234,0" o:connectangles="0,0"/>
                  </v:shape>
                </v:group>
                <w10:anchorlock/>
              </v:group>
            </w:pict>
          </mc:Fallback>
        </mc:AlternateContent>
      </w:r>
    </w:p>
    <w:p w14:paraId="707FCE12" w14:textId="77777777" w:rsidR="00C0796F" w:rsidRDefault="00C0796F">
      <w:pPr>
        <w:spacing w:before="10"/>
        <w:rPr>
          <w:rFonts w:ascii="Arial" w:eastAsia="Arial" w:hAnsi="Arial" w:cs="Arial"/>
          <w:sz w:val="12"/>
          <w:szCs w:val="12"/>
        </w:rPr>
      </w:pPr>
    </w:p>
    <w:p w14:paraId="721183CB" w14:textId="77777777" w:rsidR="00C0796F" w:rsidRDefault="00E312C0">
      <w:pPr>
        <w:pStyle w:val="BodyText"/>
        <w:spacing w:before="71"/>
        <w:ind w:left="960" w:firstLine="0"/>
      </w:pPr>
      <w:bookmarkStart w:id="11" w:name="Normal_Pharmacy_Location"/>
      <w:bookmarkEnd w:id="11"/>
      <w:r>
        <w:rPr>
          <w:spacing w:val="-1"/>
          <w:u w:val="single" w:color="000000"/>
        </w:rPr>
        <w:t>Normal</w:t>
      </w:r>
      <w:r>
        <w:rPr>
          <w:spacing w:val="-14"/>
          <w:u w:val="single" w:color="000000"/>
        </w:rPr>
        <w:t xml:space="preserve"> </w:t>
      </w:r>
      <w:r>
        <w:rPr>
          <w:spacing w:val="-1"/>
          <w:u w:val="single" w:color="000000"/>
        </w:rPr>
        <w:t>Pharmacy</w:t>
      </w:r>
      <w:r>
        <w:rPr>
          <w:spacing w:val="-14"/>
          <w:u w:val="single" w:color="000000"/>
        </w:rPr>
        <w:t xml:space="preserve"> </w:t>
      </w:r>
      <w:r>
        <w:rPr>
          <w:u w:val="single" w:color="000000"/>
        </w:rPr>
        <w:t>Location</w:t>
      </w:r>
    </w:p>
    <w:p w14:paraId="24F9FB4F" w14:textId="77777777" w:rsidR="00C0796F" w:rsidRDefault="00E312C0">
      <w:pPr>
        <w:spacing w:before="33" w:line="278" w:lineRule="auto"/>
        <w:ind w:left="960" w:right="143"/>
        <w:rPr>
          <w:rFonts w:ascii="Arial" w:eastAsia="Arial" w:hAnsi="Arial" w:cs="Arial"/>
          <w:sz w:val="18"/>
          <w:szCs w:val="18"/>
        </w:rPr>
      </w:pPr>
      <w:r>
        <w:rPr>
          <w:rFonts w:ascii="Arial"/>
          <w:b/>
          <w:sz w:val="18"/>
        </w:rPr>
        <w:t>(Only</w:t>
      </w:r>
      <w:r>
        <w:rPr>
          <w:rFonts w:ascii="Arial"/>
          <w:b/>
          <w:spacing w:val="43"/>
          <w:sz w:val="18"/>
        </w:rPr>
        <w:t xml:space="preserve"> </w:t>
      </w:r>
      <w:r>
        <w:rPr>
          <w:rFonts w:ascii="Arial"/>
          <w:b/>
          <w:sz w:val="18"/>
        </w:rPr>
        <w:t>one</w:t>
      </w:r>
      <w:r>
        <w:rPr>
          <w:rFonts w:ascii="Arial"/>
          <w:b/>
          <w:spacing w:val="44"/>
          <w:sz w:val="18"/>
        </w:rPr>
        <w:t xml:space="preserve"> </w:t>
      </w:r>
      <w:r>
        <w:rPr>
          <w:rFonts w:ascii="Arial"/>
          <w:b/>
          <w:spacing w:val="-1"/>
          <w:sz w:val="18"/>
        </w:rPr>
        <w:t>Pharmacy</w:t>
      </w:r>
      <w:r>
        <w:rPr>
          <w:rFonts w:ascii="Arial"/>
          <w:b/>
          <w:spacing w:val="44"/>
          <w:sz w:val="18"/>
        </w:rPr>
        <w:t xml:space="preserve"> </w:t>
      </w:r>
      <w:r>
        <w:rPr>
          <w:rFonts w:ascii="Arial"/>
          <w:b/>
          <w:spacing w:val="-1"/>
          <w:sz w:val="18"/>
        </w:rPr>
        <w:t>name</w:t>
      </w:r>
      <w:r>
        <w:rPr>
          <w:rFonts w:ascii="Arial"/>
          <w:b/>
          <w:spacing w:val="45"/>
          <w:sz w:val="18"/>
        </w:rPr>
        <w:t xml:space="preserve"> </w:t>
      </w:r>
      <w:r>
        <w:rPr>
          <w:rFonts w:ascii="Arial"/>
          <w:b/>
          <w:spacing w:val="-1"/>
          <w:sz w:val="18"/>
        </w:rPr>
        <w:t>and</w:t>
      </w:r>
      <w:r>
        <w:rPr>
          <w:rFonts w:ascii="Arial"/>
          <w:b/>
          <w:spacing w:val="45"/>
          <w:sz w:val="18"/>
        </w:rPr>
        <w:t xml:space="preserve"> </w:t>
      </w:r>
      <w:r>
        <w:rPr>
          <w:rFonts w:ascii="Arial"/>
          <w:b/>
          <w:spacing w:val="-1"/>
          <w:sz w:val="18"/>
        </w:rPr>
        <w:t>contractor</w:t>
      </w:r>
      <w:r>
        <w:rPr>
          <w:rFonts w:ascii="Arial"/>
          <w:b/>
          <w:spacing w:val="44"/>
          <w:sz w:val="18"/>
        </w:rPr>
        <w:t xml:space="preserve"> </w:t>
      </w:r>
      <w:r>
        <w:rPr>
          <w:rFonts w:ascii="Arial"/>
          <w:b/>
          <w:spacing w:val="-1"/>
          <w:sz w:val="18"/>
        </w:rPr>
        <w:t>code</w:t>
      </w:r>
      <w:r>
        <w:rPr>
          <w:rFonts w:ascii="Arial"/>
          <w:b/>
          <w:spacing w:val="44"/>
          <w:sz w:val="18"/>
        </w:rPr>
        <w:t xml:space="preserve"> </w:t>
      </w:r>
      <w:r>
        <w:rPr>
          <w:rFonts w:ascii="Arial"/>
          <w:b/>
          <w:sz w:val="18"/>
        </w:rPr>
        <w:t>is</w:t>
      </w:r>
      <w:r>
        <w:rPr>
          <w:rFonts w:ascii="Arial"/>
          <w:b/>
          <w:spacing w:val="44"/>
          <w:sz w:val="18"/>
        </w:rPr>
        <w:t xml:space="preserve"> </w:t>
      </w:r>
      <w:r>
        <w:rPr>
          <w:rFonts w:ascii="Arial"/>
          <w:b/>
          <w:spacing w:val="-1"/>
          <w:sz w:val="18"/>
        </w:rPr>
        <w:t>required</w:t>
      </w:r>
      <w:r>
        <w:rPr>
          <w:rFonts w:ascii="Arial"/>
          <w:b/>
          <w:spacing w:val="45"/>
          <w:sz w:val="18"/>
        </w:rPr>
        <w:t xml:space="preserve"> </w:t>
      </w:r>
      <w:r>
        <w:rPr>
          <w:rFonts w:ascii="Arial"/>
          <w:b/>
          <w:sz w:val="18"/>
        </w:rPr>
        <w:t>for</w:t>
      </w:r>
      <w:r>
        <w:rPr>
          <w:rFonts w:ascii="Arial"/>
          <w:b/>
          <w:spacing w:val="44"/>
          <w:sz w:val="18"/>
        </w:rPr>
        <w:t xml:space="preserve"> </w:t>
      </w:r>
      <w:r>
        <w:rPr>
          <w:rFonts w:ascii="Arial"/>
          <w:b/>
          <w:spacing w:val="-1"/>
          <w:sz w:val="18"/>
        </w:rPr>
        <w:t>each</w:t>
      </w:r>
      <w:r>
        <w:rPr>
          <w:rFonts w:ascii="Arial"/>
          <w:b/>
          <w:spacing w:val="45"/>
          <w:sz w:val="18"/>
        </w:rPr>
        <w:t xml:space="preserve"> </w:t>
      </w:r>
      <w:r>
        <w:rPr>
          <w:rFonts w:ascii="Arial"/>
          <w:b/>
          <w:spacing w:val="-1"/>
          <w:sz w:val="18"/>
        </w:rPr>
        <w:t>Health</w:t>
      </w:r>
      <w:r>
        <w:rPr>
          <w:rFonts w:ascii="Arial"/>
          <w:b/>
          <w:spacing w:val="45"/>
          <w:sz w:val="18"/>
        </w:rPr>
        <w:t xml:space="preserve"> </w:t>
      </w:r>
      <w:r>
        <w:rPr>
          <w:rFonts w:ascii="Arial"/>
          <w:b/>
          <w:spacing w:val="-1"/>
          <w:sz w:val="18"/>
        </w:rPr>
        <w:t>Board</w:t>
      </w:r>
      <w:r>
        <w:rPr>
          <w:rFonts w:ascii="Arial"/>
          <w:b/>
          <w:spacing w:val="45"/>
          <w:sz w:val="18"/>
        </w:rPr>
        <w:t xml:space="preserve"> </w:t>
      </w:r>
      <w:r>
        <w:rPr>
          <w:rFonts w:ascii="Arial"/>
          <w:b/>
          <w:spacing w:val="-1"/>
          <w:sz w:val="18"/>
        </w:rPr>
        <w:t>(HB)</w:t>
      </w:r>
      <w:r>
        <w:rPr>
          <w:rFonts w:ascii="Arial"/>
          <w:b/>
          <w:spacing w:val="46"/>
          <w:sz w:val="18"/>
        </w:rPr>
        <w:t xml:space="preserve"> </w:t>
      </w:r>
      <w:r>
        <w:rPr>
          <w:rFonts w:ascii="Arial"/>
          <w:b/>
          <w:spacing w:val="-1"/>
          <w:sz w:val="18"/>
        </w:rPr>
        <w:t>area</w:t>
      </w:r>
      <w:r>
        <w:rPr>
          <w:rFonts w:ascii="Arial"/>
          <w:b/>
          <w:spacing w:val="43"/>
          <w:sz w:val="18"/>
        </w:rPr>
        <w:t xml:space="preserve"> </w:t>
      </w:r>
      <w:r>
        <w:rPr>
          <w:rFonts w:ascii="Arial"/>
          <w:b/>
          <w:sz w:val="18"/>
        </w:rPr>
        <w:t>where</w:t>
      </w:r>
      <w:r>
        <w:rPr>
          <w:rFonts w:ascii="Arial"/>
          <w:b/>
          <w:spacing w:val="71"/>
          <w:sz w:val="18"/>
        </w:rPr>
        <w:t xml:space="preserve"> </w:t>
      </w:r>
      <w:r>
        <w:rPr>
          <w:rFonts w:ascii="Arial"/>
          <w:b/>
          <w:spacing w:val="-1"/>
          <w:sz w:val="18"/>
        </w:rPr>
        <w:t>appropriate.</w:t>
      </w:r>
      <w:r>
        <w:rPr>
          <w:rFonts w:ascii="Arial"/>
          <w:b/>
          <w:sz w:val="18"/>
        </w:rPr>
        <w:t xml:space="preserve"> If</w:t>
      </w:r>
      <w:r>
        <w:rPr>
          <w:rFonts w:ascii="Arial"/>
          <w:b/>
          <w:spacing w:val="-1"/>
          <w:sz w:val="18"/>
        </w:rPr>
        <w:t xml:space="preserve"> you</w:t>
      </w:r>
      <w:r>
        <w:rPr>
          <w:rFonts w:ascii="Arial"/>
          <w:b/>
          <w:spacing w:val="-2"/>
          <w:sz w:val="18"/>
        </w:rPr>
        <w:t xml:space="preserve"> </w:t>
      </w:r>
      <w:r>
        <w:rPr>
          <w:rFonts w:ascii="Arial"/>
          <w:b/>
          <w:sz w:val="18"/>
        </w:rPr>
        <w:t>work</w:t>
      </w:r>
      <w:r>
        <w:rPr>
          <w:rFonts w:ascii="Arial"/>
          <w:b/>
          <w:spacing w:val="-2"/>
          <w:sz w:val="18"/>
        </w:rPr>
        <w:t xml:space="preserve"> </w:t>
      </w:r>
      <w:r>
        <w:rPr>
          <w:rFonts w:ascii="Arial"/>
          <w:b/>
          <w:sz w:val="18"/>
        </w:rPr>
        <w:t>in</w:t>
      </w:r>
      <w:r>
        <w:rPr>
          <w:rFonts w:ascii="Arial"/>
          <w:b/>
          <w:spacing w:val="-1"/>
          <w:sz w:val="18"/>
        </w:rPr>
        <w:t xml:space="preserve"> more than</w:t>
      </w:r>
      <w:r>
        <w:rPr>
          <w:rFonts w:ascii="Arial"/>
          <w:b/>
          <w:sz w:val="18"/>
        </w:rPr>
        <w:t xml:space="preserve"> 3</w:t>
      </w:r>
      <w:r>
        <w:rPr>
          <w:rFonts w:ascii="Arial"/>
          <w:b/>
          <w:spacing w:val="-1"/>
          <w:sz w:val="18"/>
        </w:rPr>
        <w:t xml:space="preserve"> HB</w:t>
      </w:r>
      <w:r>
        <w:rPr>
          <w:rFonts w:ascii="Arial"/>
          <w:b/>
          <w:sz w:val="18"/>
        </w:rPr>
        <w:t xml:space="preserve"> </w:t>
      </w:r>
      <w:r>
        <w:rPr>
          <w:rFonts w:ascii="Arial"/>
          <w:b/>
          <w:spacing w:val="-1"/>
          <w:sz w:val="18"/>
        </w:rPr>
        <w:t>areas please use additional</w:t>
      </w:r>
      <w:r>
        <w:rPr>
          <w:rFonts w:ascii="Arial"/>
          <w:b/>
          <w:sz w:val="18"/>
        </w:rPr>
        <w:t xml:space="preserve"> </w:t>
      </w:r>
      <w:r>
        <w:rPr>
          <w:rFonts w:ascii="Arial"/>
          <w:b/>
          <w:spacing w:val="-1"/>
          <w:sz w:val="18"/>
        </w:rPr>
        <w:t>forms.)</w:t>
      </w:r>
    </w:p>
    <w:p w14:paraId="252AC338" w14:textId="77777777" w:rsidR="00C0796F" w:rsidRDefault="00F53B81">
      <w:pPr>
        <w:pStyle w:val="BodyText"/>
        <w:spacing w:before="68" w:line="440" w:lineRule="auto"/>
        <w:ind w:left="959" w:right="5642" w:firstLine="0"/>
      </w:pPr>
      <w:r>
        <w:rPr>
          <w:noProof/>
          <w:lang w:val="en-GB" w:eastAsia="en-GB"/>
        </w:rPr>
        <mc:AlternateContent>
          <mc:Choice Requires="wpg">
            <w:drawing>
              <wp:anchor distT="0" distB="0" distL="114300" distR="114300" simplePos="0" relativeHeight="1312" behindDoc="0" locked="0" layoutInCell="1" allowOverlap="1" wp14:anchorId="40754F70" wp14:editId="6F75597F">
                <wp:simplePos x="0" y="0"/>
                <wp:positionH relativeFrom="page">
                  <wp:posOffset>3086100</wp:posOffset>
                </wp:positionH>
                <wp:positionV relativeFrom="paragraph">
                  <wp:posOffset>272415</wp:posOffset>
                </wp:positionV>
                <wp:extent cx="3314700" cy="1270"/>
                <wp:effectExtent l="9525" t="5715" r="9525" b="12065"/>
                <wp:wrapNone/>
                <wp:docPr id="16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270"/>
                          <a:chOff x="4860" y="429"/>
                          <a:chExt cx="5220" cy="2"/>
                        </a:xfrm>
                      </wpg:grpSpPr>
                      <wps:wsp>
                        <wps:cNvPr id="168" name="Freeform 158"/>
                        <wps:cNvSpPr>
                          <a:spLocks/>
                        </wps:cNvSpPr>
                        <wps:spPr bwMode="auto">
                          <a:xfrm>
                            <a:off x="4860" y="429"/>
                            <a:ext cx="5220" cy="2"/>
                          </a:xfrm>
                          <a:custGeom>
                            <a:avLst/>
                            <a:gdLst>
                              <a:gd name="T0" fmla="+- 0 4860 4860"/>
                              <a:gd name="T1" fmla="*/ T0 w 5220"/>
                              <a:gd name="T2" fmla="+- 0 10080 4860"/>
                              <a:gd name="T3" fmla="*/ T2 w 5220"/>
                            </a:gdLst>
                            <a:ahLst/>
                            <a:cxnLst>
                              <a:cxn ang="0">
                                <a:pos x="T1" y="0"/>
                              </a:cxn>
                              <a:cxn ang="0">
                                <a:pos x="T3" y="0"/>
                              </a:cxn>
                            </a:cxnLst>
                            <a:rect l="0" t="0" r="r" b="b"/>
                            <a:pathLst>
                              <a:path w="5220">
                                <a:moveTo>
                                  <a:pt x="0" y="0"/>
                                </a:moveTo>
                                <a:lnTo>
                                  <a:pt x="52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DDD88" id="Group 157" o:spid="_x0000_s1026" style="position:absolute;margin-left:243pt;margin-top:21.45pt;width:261pt;height:.1pt;z-index:1312;mso-position-horizontal-relative:page" coordorigin="4860,429" coordsize="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">
                <v:shape id="Freeform 158" o:spid="_x0000_s1027" style="position:absolute;left:4860;top:429;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" path="m,l5220,e" filled="f" strokeweight=".58pt">
                  <v:path arrowok="t" o:connecttype="custom" o:connectlocs="0,0;5220,0" o:connectangles="0,0"/>
                </v:shape>
                <w10:wrap anchorx="page"/>
              </v:group>
            </w:pict>
          </mc:Fallback>
        </mc:AlternateContent>
      </w:r>
      <w:r>
        <w:rPr>
          <w:noProof/>
          <w:lang w:val="en-GB" w:eastAsia="en-GB"/>
        </w:rPr>
        <mc:AlternateContent>
          <mc:Choice Requires="wpg">
            <w:drawing>
              <wp:anchor distT="0" distB="0" distL="114300" distR="114300" simplePos="0" relativeHeight="1336" behindDoc="0" locked="0" layoutInCell="1" allowOverlap="1" wp14:anchorId="03F746DD" wp14:editId="40664B26">
                <wp:simplePos x="0" y="0"/>
                <wp:positionH relativeFrom="page">
                  <wp:posOffset>3086100</wp:posOffset>
                </wp:positionH>
                <wp:positionV relativeFrom="paragraph">
                  <wp:posOffset>567690</wp:posOffset>
                </wp:positionV>
                <wp:extent cx="3314700" cy="1270"/>
                <wp:effectExtent l="9525" t="5715" r="9525" b="12065"/>
                <wp:wrapNone/>
                <wp:docPr id="16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1270"/>
                          <a:chOff x="4860" y="894"/>
                          <a:chExt cx="5220" cy="2"/>
                        </a:xfrm>
                      </wpg:grpSpPr>
                      <wps:wsp>
                        <wps:cNvPr id="166" name="Freeform 156"/>
                        <wps:cNvSpPr>
                          <a:spLocks/>
                        </wps:cNvSpPr>
                        <wps:spPr bwMode="auto">
                          <a:xfrm>
                            <a:off x="4860" y="894"/>
                            <a:ext cx="5220" cy="2"/>
                          </a:xfrm>
                          <a:custGeom>
                            <a:avLst/>
                            <a:gdLst>
                              <a:gd name="T0" fmla="+- 0 4860 4860"/>
                              <a:gd name="T1" fmla="*/ T0 w 5220"/>
                              <a:gd name="T2" fmla="+- 0 10080 4860"/>
                              <a:gd name="T3" fmla="*/ T2 w 5220"/>
                            </a:gdLst>
                            <a:ahLst/>
                            <a:cxnLst>
                              <a:cxn ang="0">
                                <a:pos x="T1" y="0"/>
                              </a:cxn>
                              <a:cxn ang="0">
                                <a:pos x="T3" y="0"/>
                              </a:cxn>
                            </a:cxnLst>
                            <a:rect l="0" t="0" r="r" b="b"/>
                            <a:pathLst>
                              <a:path w="5220">
                                <a:moveTo>
                                  <a:pt x="0" y="0"/>
                                </a:moveTo>
                                <a:lnTo>
                                  <a:pt x="52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53449" id="Group 155" o:spid="_x0000_s1026" style="position:absolute;margin-left:243pt;margin-top:44.7pt;width:261pt;height:.1pt;z-index:1336;mso-position-horizontal-relative:page" coordorigin="4860,894" coordsize="5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">
                <v:shape id="Freeform 156" o:spid="_x0000_s1027" style="position:absolute;left:4860;top:894;width:5220;height:2;visibility:visible;mso-wrap-style:square;v-text-anchor:top" coordsize="5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" path="m,l5220,e" filled="f" strokeweight=".58pt">
                  <v:path arrowok="t" o:connecttype="custom" o:connectlocs="0,0;5220,0" o:connectangles="0,0"/>
                </v:shape>
                <w10:wrap anchorx="page"/>
              </v:group>
            </w:pict>
          </mc:Fallback>
        </mc:AlternateContent>
      </w:r>
      <w:r w:rsidR="00E312C0">
        <w:rPr>
          <w:spacing w:val="-1"/>
        </w:rPr>
        <w:t>Name</w:t>
      </w:r>
      <w:r w:rsidR="00E312C0">
        <w:rPr>
          <w:spacing w:val="-6"/>
        </w:rPr>
        <w:t xml:space="preserve"> </w:t>
      </w:r>
      <w:r w:rsidR="00E312C0">
        <w:t>&amp;</w:t>
      </w:r>
      <w:r w:rsidR="00E312C0">
        <w:rPr>
          <w:spacing w:val="-5"/>
        </w:rPr>
        <w:t xml:space="preserve"> </w:t>
      </w:r>
      <w:r w:rsidR="00E312C0">
        <w:t>Contractor</w:t>
      </w:r>
      <w:r w:rsidR="00E312C0">
        <w:rPr>
          <w:spacing w:val="-5"/>
        </w:rPr>
        <w:t xml:space="preserve"> </w:t>
      </w:r>
      <w:r w:rsidR="00E312C0">
        <w:rPr>
          <w:spacing w:val="-1"/>
        </w:rPr>
        <w:t>code</w:t>
      </w:r>
      <w:r w:rsidR="00E312C0">
        <w:rPr>
          <w:spacing w:val="-6"/>
        </w:rPr>
        <w:t xml:space="preserve"> </w:t>
      </w:r>
      <w:r w:rsidR="00E312C0">
        <w:rPr>
          <w:spacing w:val="-1"/>
        </w:rPr>
        <w:t>HB</w:t>
      </w:r>
      <w:r w:rsidR="00E312C0">
        <w:rPr>
          <w:spacing w:val="-6"/>
        </w:rPr>
        <w:t xml:space="preserve"> </w:t>
      </w:r>
      <w:r w:rsidR="00E312C0">
        <w:t>(1)</w:t>
      </w:r>
      <w:r w:rsidR="00E312C0">
        <w:rPr>
          <w:spacing w:val="26"/>
          <w:w w:val="99"/>
        </w:rPr>
        <w:t xml:space="preserve"> </w:t>
      </w:r>
      <w:r w:rsidR="00E312C0">
        <w:rPr>
          <w:spacing w:val="-1"/>
        </w:rPr>
        <w:t>Name</w:t>
      </w:r>
      <w:r w:rsidR="00E312C0">
        <w:rPr>
          <w:spacing w:val="-6"/>
        </w:rPr>
        <w:t xml:space="preserve"> </w:t>
      </w:r>
      <w:r w:rsidR="00E312C0">
        <w:t>&amp;</w:t>
      </w:r>
      <w:r w:rsidR="00E312C0">
        <w:rPr>
          <w:spacing w:val="-5"/>
        </w:rPr>
        <w:t xml:space="preserve"> </w:t>
      </w:r>
      <w:r w:rsidR="00E312C0">
        <w:t>Contractor</w:t>
      </w:r>
      <w:r w:rsidR="00E312C0">
        <w:rPr>
          <w:spacing w:val="-5"/>
        </w:rPr>
        <w:t xml:space="preserve"> </w:t>
      </w:r>
      <w:r w:rsidR="00E312C0">
        <w:rPr>
          <w:spacing w:val="-1"/>
        </w:rPr>
        <w:t>code</w:t>
      </w:r>
      <w:r w:rsidR="00E312C0">
        <w:rPr>
          <w:spacing w:val="-6"/>
        </w:rPr>
        <w:t xml:space="preserve"> </w:t>
      </w:r>
      <w:r w:rsidR="00E312C0">
        <w:rPr>
          <w:spacing w:val="-1"/>
        </w:rPr>
        <w:t>HB</w:t>
      </w:r>
      <w:r w:rsidR="00E312C0">
        <w:rPr>
          <w:spacing w:val="-6"/>
        </w:rPr>
        <w:t xml:space="preserve"> </w:t>
      </w:r>
      <w:r w:rsidR="00E312C0">
        <w:t>(2)</w:t>
      </w:r>
    </w:p>
    <w:p w14:paraId="748FF3B0" w14:textId="77777777" w:rsidR="00C0796F" w:rsidRDefault="00E312C0">
      <w:pPr>
        <w:pStyle w:val="BodyText"/>
        <w:spacing w:before="6"/>
        <w:ind w:left="960" w:firstLine="0"/>
      </w:pPr>
      <w:r>
        <w:rPr>
          <w:spacing w:val="-1"/>
        </w:rPr>
        <w:t>Name</w:t>
      </w:r>
      <w:r>
        <w:rPr>
          <w:spacing w:val="-6"/>
        </w:rPr>
        <w:t xml:space="preserve"> </w:t>
      </w:r>
      <w:r>
        <w:t>&amp;</w:t>
      </w:r>
      <w:r>
        <w:rPr>
          <w:spacing w:val="-5"/>
        </w:rPr>
        <w:t xml:space="preserve"> </w:t>
      </w:r>
      <w:r>
        <w:t>Contractor</w:t>
      </w:r>
      <w:r>
        <w:rPr>
          <w:spacing w:val="-5"/>
        </w:rPr>
        <w:t xml:space="preserve"> </w:t>
      </w:r>
      <w:r>
        <w:rPr>
          <w:spacing w:val="-1"/>
        </w:rPr>
        <w:t>code</w:t>
      </w:r>
      <w:r>
        <w:rPr>
          <w:spacing w:val="-6"/>
        </w:rPr>
        <w:t xml:space="preserve"> </w:t>
      </w:r>
      <w:r>
        <w:rPr>
          <w:spacing w:val="-1"/>
        </w:rPr>
        <w:t>HB</w:t>
      </w:r>
      <w:r>
        <w:rPr>
          <w:spacing w:val="-6"/>
        </w:rPr>
        <w:t xml:space="preserve"> </w:t>
      </w:r>
      <w:r>
        <w:t>(3)</w:t>
      </w:r>
    </w:p>
    <w:p w14:paraId="5184978E" w14:textId="77777777" w:rsidR="00C0796F" w:rsidRDefault="00C0796F">
      <w:pPr>
        <w:spacing w:before="10"/>
        <w:rPr>
          <w:rFonts w:ascii="Arial" w:eastAsia="Arial" w:hAnsi="Arial" w:cs="Arial"/>
          <w:sz w:val="8"/>
          <w:szCs w:val="8"/>
        </w:rPr>
      </w:pPr>
    </w:p>
    <w:p w14:paraId="66B6FCB9" w14:textId="77777777" w:rsidR="00C0796F" w:rsidRDefault="00F53B81">
      <w:pPr>
        <w:spacing w:line="20" w:lineRule="atLeast"/>
        <w:ind w:left="4359"/>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F5DD9DB" wp14:editId="3E7B735C">
                <wp:extent cx="3331210" cy="7620"/>
                <wp:effectExtent l="9525" t="9525" r="2540" b="1905"/>
                <wp:docPr id="16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7620"/>
                          <a:chOff x="0" y="0"/>
                          <a:chExt cx="5246" cy="12"/>
                        </a:xfrm>
                      </wpg:grpSpPr>
                      <wpg:grpSp>
                        <wpg:cNvPr id="163" name="Group 153"/>
                        <wpg:cNvGrpSpPr>
                          <a:grpSpLocks/>
                        </wpg:cNvGrpSpPr>
                        <wpg:grpSpPr bwMode="auto">
                          <a:xfrm>
                            <a:off x="6" y="6"/>
                            <a:ext cx="5235" cy="2"/>
                            <a:chOff x="6" y="6"/>
                            <a:chExt cx="5235" cy="2"/>
                          </a:xfrm>
                        </wpg:grpSpPr>
                        <wps:wsp>
                          <wps:cNvPr id="164" name="Freeform 154"/>
                          <wps:cNvSpPr>
                            <a:spLocks/>
                          </wps:cNvSpPr>
                          <wps:spPr bwMode="auto">
                            <a:xfrm>
                              <a:off x="6" y="6"/>
                              <a:ext cx="5235" cy="2"/>
                            </a:xfrm>
                            <a:custGeom>
                              <a:avLst/>
                              <a:gdLst>
                                <a:gd name="T0" fmla="+- 0 6 6"/>
                                <a:gd name="T1" fmla="*/ T0 w 5235"/>
                                <a:gd name="T2" fmla="+- 0 5240 6"/>
                                <a:gd name="T3" fmla="*/ T2 w 5235"/>
                              </a:gdLst>
                              <a:ahLst/>
                              <a:cxnLst>
                                <a:cxn ang="0">
                                  <a:pos x="T1" y="0"/>
                                </a:cxn>
                                <a:cxn ang="0">
                                  <a:pos x="T3" y="0"/>
                                </a:cxn>
                              </a:cxnLst>
                              <a:rect l="0" t="0" r="r" b="b"/>
                              <a:pathLst>
                                <a:path w="5235">
                                  <a:moveTo>
                                    <a:pt x="0" y="0"/>
                                  </a:moveTo>
                                  <a:lnTo>
                                    <a:pt x="52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03DAB8" id="Group 152" o:spid="_x0000_s1026" style="width:262.3pt;height:.6pt;mso-position-horizontal-relative:char;mso-position-vertical-relative:line" coordsize="5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">
                <v:group id="Group 153" o:spid="_x0000_s1027" style="position:absolute;left:6;top:6;width:5235;height:2" coordorigin="6,6"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4" o:spid="_x0000_s1028" style="position:absolute;left:6;top:6;width:5235;height:2;visibility:visible;mso-wrap-style:square;v-text-anchor:top" coordsize="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" path="m,l5234,e" filled="f" strokeweight=".58pt">
                    <v:path arrowok="t" o:connecttype="custom" o:connectlocs="0,0;5234,0" o:connectangles="0,0"/>
                  </v:shape>
                </v:group>
                <w10:anchorlock/>
              </v:group>
            </w:pict>
          </mc:Fallback>
        </mc:AlternateContent>
      </w:r>
    </w:p>
    <w:p w14:paraId="150A32C1" w14:textId="77777777" w:rsidR="00C0796F" w:rsidRDefault="00C0796F">
      <w:pPr>
        <w:spacing w:before="10"/>
        <w:rPr>
          <w:rFonts w:ascii="Arial" w:eastAsia="Arial" w:hAnsi="Arial" w:cs="Arial"/>
          <w:sz w:val="15"/>
          <w:szCs w:val="15"/>
        </w:rPr>
      </w:pPr>
    </w:p>
    <w:p w14:paraId="4349DF05" w14:textId="77777777" w:rsidR="00C0796F" w:rsidRDefault="00F53B81">
      <w:pPr>
        <w:pStyle w:val="BodyText"/>
        <w:tabs>
          <w:tab w:val="left" w:pos="3275"/>
          <w:tab w:val="left" w:pos="5591"/>
          <w:tab w:val="left" w:pos="7907"/>
        </w:tabs>
        <w:spacing w:before="71" w:line="585" w:lineRule="auto"/>
        <w:ind w:left="960" w:right="1470" w:firstLine="0"/>
      </w:pPr>
      <w:r>
        <w:rPr>
          <w:noProof/>
          <w:lang w:val="en-GB" w:eastAsia="en-GB"/>
        </w:rPr>
        <mc:AlternateContent>
          <mc:Choice Requires="wpg">
            <w:drawing>
              <wp:anchor distT="0" distB="0" distL="114300" distR="114300" simplePos="0" relativeHeight="503290640" behindDoc="1" locked="0" layoutInCell="1" allowOverlap="1" wp14:anchorId="2105713B" wp14:editId="68D5B1FB">
                <wp:simplePos x="0" y="0"/>
                <wp:positionH relativeFrom="page">
                  <wp:posOffset>1697355</wp:posOffset>
                </wp:positionH>
                <wp:positionV relativeFrom="paragraph">
                  <wp:posOffset>367665</wp:posOffset>
                </wp:positionV>
                <wp:extent cx="320040" cy="302260"/>
                <wp:effectExtent l="1905" t="5715" r="1905" b="6350"/>
                <wp:wrapNone/>
                <wp:docPr id="15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2673" y="579"/>
                          <a:chExt cx="504" cy="476"/>
                        </a:xfrm>
                      </wpg:grpSpPr>
                      <wpg:grpSp>
                        <wpg:cNvPr id="154" name="Group 150"/>
                        <wpg:cNvGrpSpPr>
                          <a:grpSpLocks/>
                        </wpg:cNvGrpSpPr>
                        <wpg:grpSpPr bwMode="auto">
                          <a:xfrm>
                            <a:off x="2678" y="585"/>
                            <a:ext cx="492" cy="2"/>
                            <a:chOff x="2678" y="585"/>
                            <a:chExt cx="492" cy="2"/>
                          </a:xfrm>
                        </wpg:grpSpPr>
                        <wps:wsp>
                          <wps:cNvPr id="155" name="Freeform 151"/>
                          <wps:cNvSpPr>
                            <a:spLocks/>
                          </wps:cNvSpPr>
                          <wps:spPr bwMode="auto">
                            <a:xfrm>
                              <a:off x="2678" y="585"/>
                              <a:ext cx="492" cy="2"/>
                            </a:xfrm>
                            <a:custGeom>
                              <a:avLst/>
                              <a:gdLst>
                                <a:gd name="T0" fmla="+- 0 2678 2678"/>
                                <a:gd name="T1" fmla="*/ T0 w 492"/>
                                <a:gd name="T2" fmla="+- 0 3170 2678"/>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8"/>
                        <wpg:cNvGrpSpPr>
                          <a:grpSpLocks/>
                        </wpg:cNvGrpSpPr>
                        <wpg:grpSpPr bwMode="auto">
                          <a:xfrm>
                            <a:off x="2683" y="589"/>
                            <a:ext cx="2" cy="455"/>
                            <a:chOff x="2683" y="589"/>
                            <a:chExt cx="2" cy="455"/>
                          </a:xfrm>
                        </wpg:grpSpPr>
                        <wps:wsp>
                          <wps:cNvPr id="157" name="Freeform 149"/>
                          <wps:cNvSpPr>
                            <a:spLocks/>
                          </wps:cNvSpPr>
                          <wps:spPr bwMode="auto">
                            <a:xfrm>
                              <a:off x="2683"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6"/>
                        <wpg:cNvGrpSpPr>
                          <a:grpSpLocks/>
                        </wpg:cNvGrpSpPr>
                        <wpg:grpSpPr bwMode="auto">
                          <a:xfrm>
                            <a:off x="2678" y="1049"/>
                            <a:ext cx="492" cy="2"/>
                            <a:chOff x="2678" y="1049"/>
                            <a:chExt cx="492" cy="2"/>
                          </a:xfrm>
                        </wpg:grpSpPr>
                        <wps:wsp>
                          <wps:cNvPr id="159" name="Freeform 147"/>
                          <wps:cNvSpPr>
                            <a:spLocks/>
                          </wps:cNvSpPr>
                          <wps:spPr bwMode="auto">
                            <a:xfrm>
                              <a:off x="2678" y="1049"/>
                              <a:ext cx="492" cy="2"/>
                            </a:xfrm>
                            <a:custGeom>
                              <a:avLst/>
                              <a:gdLst>
                                <a:gd name="T0" fmla="+- 0 2678 2678"/>
                                <a:gd name="T1" fmla="*/ T0 w 492"/>
                                <a:gd name="T2" fmla="+- 0 3170 2678"/>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44"/>
                        <wpg:cNvGrpSpPr>
                          <a:grpSpLocks/>
                        </wpg:cNvGrpSpPr>
                        <wpg:grpSpPr bwMode="auto">
                          <a:xfrm>
                            <a:off x="3166" y="589"/>
                            <a:ext cx="2" cy="455"/>
                            <a:chOff x="3166" y="589"/>
                            <a:chExt cx="2" cy="455"/>
                          </a:xfrm>
                        </wpg:grpSpPr>
                        <wps:wsp>
                          <wps:cNvPr id="161" name="Freeform 145"/>
                          <wps:cNvSpPr>
                            <a:spLocks/>
                          </wps:cNvSpPr>
                          <wps:spPr bwMode="auto">
                            <a:xfrm>
                              <a:off x="3166"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75B844" id="Group 143" o:spid="_x0000_s1026" style="position:absolute;margin-left:133.65pt;margin-top:28.95pt;width:25.2pt;height:23.8pt;z-index:-25840;mso-position-horizontal-relative:page" coordorigin="2673,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">
                <v:group id="Group 150" o:spid="_x0000_s1027" style="position:absolute;left:2678;top:585;width:492;height:2" coordorigin="2678,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1" o:spid="_x0000_s1028" style="position:absolute;left:2678;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" path="m,l492,e" filled="f" strokeweight=".20497mm">
                    <v:path arrowok="t" o:connecttype="custom" o:connectlocs="0,0;492,0" o:connectangles="0,0"/>
                  </v:shape>
                </v:group>
                <v:group id="Group 148" o:spid="_x0000_s1029" style="position:absolute;left:2683;top:589;width:2;height:455" coordorigin="2683,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30" style="position:absolute;left:2683;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" path="m,l,455e" filled="f" strokeweight=".58pt">
                    <v:path arrowok="t" o:connecttype="custom" o:connectlocs="0,589;0,1044" o:connectangles="0,0"/>
                  </v:shape>
                </v:group>
                <v:group id="Group 146" o:spid="_x0000_s1031" style="position:absolute;left:2678;top:1049;width:492;height:2" coordorigin="2678,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7" o:spid="_x0000_s1032" style="position:absolute;left:2678;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" path="m,l492,e" filled="f" strokeweight=".20497mm">
                    <v:path arrowok="t" o:connecttype="custom" o:connectlocs="0,0;492,0" o:connectangles="0,0"/>
                  </v:shape>
                </v:group>
                <v:group id="Group 144" o:spid="_x0000_s1033" style="position:absolute;left:3166;top:589;width:2;height:455" coordorigin="3166,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5" o:spid="_x0000_s1034" style="position:absolute;left:3166;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" path="m,l,455e" filled="f" strokeweight=".58pt">
                    <v:path arrowok="t" o:connecttype="custom" o:connectlocs="0,589;0,1044" o:connectangles="0,0"/>
                  </v:shape>
                </v:group>
                <w10:wrap anchorx="page"/>
              </v:group>
            </w:pict>
          </mc:Fallback>
        </mc:AlternateContent>
      </w:r>
      <w:r>
        <w:rPr>
          <w:noProof/>
          <w:lang w:val="en-GB" w:eastAsia="en-GB"/>
        </w:rPr>
        <mc:AlternateContent>
          <mc:Choice Requires="wpg">
            <w:drawing>
              <wp:anchor distT="0" distB="0" distL="114300" distR="114300" simplePos="0" relativeHeight="503290664" behindDoc="1" locked="0" layoutInCell="1" allowOverlap="1" wp14:anchorId="6919EA4F" wp14:editId="223EC9C5">
                <wp:simplePos x="0" y="0"/>
                <wp:positionH relativeFrom="page">
                  <wp:posOffset>3168015</wp:posOffset>
                </wp:positionH>
                <wp:positionV relativeFrom="paragraph">
                  <wp:posOffset>367665</wp:posOffset>
                </wp:positionV>
                <wp:extent cx="320040" cy="302260"/>
                <wp:effectExtent l="5715" t="5715" r="7620" b="6350"/>
                <wp:wrapNone/>
                <wp:docPr id="14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4989" y="579"/>
                          <a:chExt cx="504" cy="476"/>
                        </a:xfrm>
                      </wpg:grpSpPr>
                      <wpg:grpSp>
                        <wpg:cNvPr id="145" name="Group 141"/>
                        <wpg:cNvGrpSpPr>
                          <a:grpSpLocks/>
                        </wpg:cNvGrpSpPr>
                        <wpg:grpSpPr bwMode="auto">
                          <a:xfrm>
                            <a:off x="4994" y="585"/>
                            <a:ext cx="492" cy="2"/>
                            <a:chOff x="4994" y="585"/>
                            <a:chExt cx="492" cy="2"/>
                          </a:xfrm>
                        </wpg:grpSpPr>
                        <wps:wsp>
                          <wps:cNvPr id="146" name="Freeform 142"/>
                          <wps:cNvSpPr>
                            <a:spLocks/>
                          </wps:cNvSpPr>
                          <wps:spPr bwMode="auto">
                            <a:xfrm>
                              <a:off x="4994" y="585"/>
                              <a:ext cx="492" cy="2"/>
                            </a:xfrm>
                            <a:custGeom>
                              <a:avLst/>
                              <a:gdLst>
                                <a:gd name="T0" fmla="+- 0 4994 4994"/>
                                <a:gd name="T1" fmla="*/ T0 w 492"/>
                                <a:gd name="T2" fmla="+- 0 5486 4994"/>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39"/>
                        <wpg:cNvGrpSpPr>
                          <a:grpSpLocks/>
                        </wpg:cNvGrpSpPr>
                        <wpg:grpSpPr bwMode="auto">
                          <a:xfrm>
                            <a:off x="4999" y="589"/>
                            <a:ext cx="2" cy="455"/>
                            <a:chOff x="4999" y="589"/>
                            <a:chExt cx="2" cy="455"/>
                          </a:xfrm>
                        </wpg:grpSpPr>
                        <wps:wsp>
                          <wps:cNvPr id="148" name="Freeform 140"/>
                          <wps:cNvSpPr>
                            <a:spLocks/>
                          </wps:cNvSpPr>
                          <wps:spPr bwMode="auto">
                            <a:xfrm>
                              <a:off x="4999"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37"/>
                        <wpg:cNvGrpSpPr>
                          <a:grpSpLocks/>
                        </wpg:cNvGrpSpPr>
                        <wpg:grpSpPr bwMode="auto">
                          <a:xfrm>
                            <a:off x="4994" y="1049"/>
                            <a:ext cx="492" cy="2"/>
                            <a:chOff x="4994" y="1049"/>
                            <a:chExt cx="492" cy="2"/>
                          </a:xfrm>
                        </wpg:grpSpPr>
                        <wps:wsp>
                          <wps:cNvPr id="150" name="Freeform 138"/>
                          <wps:cNvSpPr>
                            <a:spLocks/>
                          </wps:cNvSpPr>
                          <wps:spPr bwMode="auto">
                            <a:xfrm>
                              <a:off x="4994" y="1049"/>
                              <a:ext cx="492" cy="2"/>
                            </a:xfrm>
                            <a:custGeom>
                              <a:avLst/>
                              <a:gdLst>
                                <a:gd name="T0" fmla="+- 0 4994 4994"/>
                                <a:gd name="T1" fmla="*/ T0 w 492"/>
                                <a:gd name="T2" fmla="+- 0 5486 4994"/>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35"/>
                        <wpg:cNvGrpSpPr>
                          <a:grpSpLocks/>
                        </wpg:cNvGrpSpPr>
                        <wpg:grpSpPr bwMode="auto">
                          <a:xfrm>
                            <a:off x="5482" y="589"/>
                            <a:ext cx="2" cy="455"/>
                            <a:chOff x="5482" y="589"/>
                            <a:chExt cx="2" cy="455"/>
                          </a:xfrm>
                        </wpg:grpSpPr>
                        <wps:wsp>
                          <wps:cNvPr id="152" name="Freeform 136"/>
                          <wps:cNvSpPr>
                            <a:spLocks/>
                          </wps:cNvSpPr>
                          <wps:spPr bwMode="auto">
                            <a:xfrm>
                              <a:off x="5482"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94ED36" id="Group 134" o:spid="_x0000_s1026" style="position:absolute;margin-left:249.45pt;margin-top:28.95pt;width:25.2pt;height:23.8pt;z-index:-25816;mso-position-horizontal-relative:page" coordorigin="4989,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">
                <v:group id="Group 141" o:spid="_x0000_s1027" style="position:absolute;left:4994;top:585;width:492;height:2" coordorigin="4994,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2" o:spid="_x0000_s1028" style="position:absolute;left:4994;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" path="m,l492,e" filled="f" strokeweight=".20497mm">
                    <v:path arrowok="t" o:connecttype="custom" o:connectlocs="0,0;492,0" o:connectangles="0,0"/>
                  </v:shape>
                </v:group>
                <v:group id="Group 139" o:spid="_x0000_s1029" style="position:absolute;left:4999;top:589;width:2;height:455" coordorigin="4999,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40" o:spid="_x0000_s1030" style="position:absolute;left:4999;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" path="m,l,455e" filled="f" strokeweight=".58pt">
                    <v:path arrowok="t" o:connecttype="custom" o:connectlocs="0,589;0,1044" o:connectangles="0,0"/>
                  </v:shape>
                </v:group>
                <v:group id="Group 137" o:spid="_x0000_s1031" style="position:absolute;left:4994;top:1049;width:492;height:2" coordorigin="4994,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38" o:spid="_x0000_s1032" style="position:absolute;left:4994;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" path="m,l492,e" filled="f" strokeweight=".20497mm">
                    <v:path arrowok="t" o:connecttype="custom" o:connectlocs="0,0;492,0" o:connectangles="0,0"/>
                  </v:shape>
                </v:group>
                <v:group id="Group 135" o:spid="_x0000_s1033" style="position:absolute;left:5482;top:589;width:2;height:455" coordorigin="5482,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36" o:spid="_x0000_s1034" style="position:absolute;left:5482;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" path="m,l,455e" filled="f" strokeweight=".58pt">
                    <v:path arrowok="t" o:connecttype="custom" o:connectlocs="0,589;0,1044" o:connectangles="0,0"/>
                  </v:shape>
                </v:group>
                <w10:wrap anchorx="page"/>
              </v:group>
            </w:pict>
          </mc:Fallback>
        </mc:AlternateContent>
      </w:r>
      <w:r>
        <w:rPr>
          <w:noProof/>
          <w:lang w:val="en-GB" w:eastAsia="en-GB"/>
        </w:rPr>
        <mc:AlternateContent>
          <mc:Choice Requires="wpg">
            <w:drawing>
              <wp:anchor distT="0" distB="0" distL="114300" distR="114300" simplePos="0" relativeHeight="503290688" behindDoc="1" locked="0" layoutInCell="1" allowOverlap="1" wp14:anchorId="5DCF41B6" wp14:editId="7318D754">
                <wp:simplePos x="0" y="0"/>
                <wp:positionH relativeFrom="page">
                  <wp:posOffset>4638675</wp:posOffset>
                </wp:positionH>
                <wp:positionV relativeFrom="paragraph">
                  <wp:posOffset>367665</wp:posOffset>
                </wp:positionV>
                <wp:extent cx="320040" cy="302260"/>
                <wp:effectExtent l="9525" t="5715" r="3810" b="6350"/>
                <wp:wrapNone/>
                <wp:docPr id="13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7305" y="579"/>
                          <a:chExt cx="504" cy="476"/>
                        </a:xfrm>
                      </wpg:grpSpPr>
                      <wpg:grpSp>
                        <wpg:cNvPr id="136" name="Group 132"/>
                        <wpg:cNvGrpSpPr>
                          <a:grpSpLocks/>
                        </wpg:cNvGrpSpPr>
                        <wpg:grpSpPr bwMode="auto">
                          <a:xfrm>
                            <a:off x="7310" y="585"/>
                            <a:ext cx="492" cy="2"/>
                            <a:chOff x="7310" y="585"/>
                            <a:chExt cx="492" cy="2"/>
                          </a:xfrm>
                        </wpg:grpSpPr>
                        <wps:wsp>
                          <wps:cNvPr id="137" name="Freeform 133"/>
                          <wps:cNvSpPr>
                            <a:spLocks/>
                          </wps:cNvSpPr>
                          <wps:spPr bwMode="auto">
                            <a:xfrm>
                              <a:off x="7310" y="585"/>
                              <a:ext cx="492" cy="2"/>
                            </a:xfrm>
                            <a:custGeom>
                              <a:avLst/>
                              <a:gdLst>
                                <a:gd name="T0" fmla="+- 0 7310 7310"/>
                                <a:gd name="T1" fmla="*/ T0 w 492"/>
                                <a:gd name="T2" fmla="+- 0 7802 7310"/>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0"/>
                        <wpg:cNvGrpSpPr>
                          <a:grpSpLocks/>
                        </wpg:cNvGrpSpPr>
                        <wpg:grpSpPr bwMode="auto">
                          <a:xfrm>
                            <a:off x="7315" y="589"/>
                            <a:ext cx="2" cy="455"/>
                            <a:chOff x="7315" y="589"/>
                            <a:chExt cx="2" cy="455"/>
                          </a:xfrm>
                        </wpg:grpSpPr>
                        <wps:wsp>
                          <wps:cNvPr id="139" name="Freeform 131"/>
                          <wps:cNvSpPr>
                            <a:spLocks/>
                          </wps:cNvSpPr>
                          <wps:spPr bwMode="auto">
                            <a:xfrm>
                              <a:off x="7315"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28"/>
                        <wpg:cNvGrpSpPr>
                          <a:grpSpLocks/>
                        </wpg:cNvGrpSpPr>
                        <wpg:grpSpPr bwMode="auto">
                          <a:xfrm>
                            <a:off x="7310" y="1049"/>
                            <a:ext cx="492" cy="2"/>
                            <a:chOff x="7310" y="1049"/>
                            <a:chExt cx="492" cy="2"/>
                          </a:xfrm>
                        </wpg:grpSpPr>
                        <wps:wsp>
                          <wps:cNvPr id="141" name="Freeform 129"/>
                          <wps:cNvSpPr>
                            <a:spLocks/>
                          </wps:cNvSpPr>
                          <wps:spPr bwMode="auto">
                            <a:xfrm>
                              <a:off x="7310" y="1049"/>
                              <a:ext cx="492" cy="2"/>
                            </a:xfrm>
                            <a:custGeom>
                              <a:avLst/>
                              <a:gdLst>
                                <a:gd name="T0" fmla="+- 0 7310 7310"/>
                                <a:gd name="T1" fmla="*/ T0 w 492"/>
                                <a:gd name="T2" fmla="+- 0 7802 7310"/>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26"/>
                        <wpg:cNvGrpSpPr>
                          <a:grpSpLocks/>
                        </wpg:cNvGrpSpPr>
                        <wpg:grpSpPr bwMode="auto">
                          <a:xfrm>
                            <a:off x="7798" y="589"/>
                            <a:ext cx="2" cy="455"/>
                            <a:chOff x="7798" y="589"/>
                            <a:chExt cx="2" cy="455"/>
                          </a:xfrm>
                        </wpg:grpSpPr>
                        <wps:wsp>
                          <wps:cNvPr id="143" name="Freeform 127"/>
                          <wps:cNvSpPr>
                            <a:spLocks/>
                          </wps:cNvSpPr>
                          <wps:spPr bwMode="auto">
                            <a:xfrm>
                              <a:off x="7798"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49C76F" id="Group 125" o:spid="_x0000_s1026" style="position:absolute;margin-left:365.25pt;margin-top:28.95pt;width:25.2pt;height:23.8pt;z-index:-25792;mso-position-horizontal-relative:page" coordorigin="7305,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">
                <v:group id="Group 132" o:spid="_x0000_s1027" style="position:absolute;left:7310;top:585;width:492;height:2" coordorigin="7310,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3" o:spid="_x0000_s1028" style="position:absolute;left:7310;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" path="m,l492,e" filled="f" strokeweight=".20497mm">
                    <v:path arrowok="t" o:connecttype="custom" o:connectlocs="0,0;492,0" o:connectangles="0,0"/>
                  </v:shape>
                </v:group>
                <v:group id="Group 130" o:spid="_x0000_s1029" style="position:absolute;left:7315;top:589;width:2;height:455" coordorigin="7315,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1" o:spid="_x0000_s1030" style="position:absolute;left:7315;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" path="m,l,455e" filled="f" strokeweight=".20497mm">
                    <v:path arrowok="t" o:connecttype="custom" o:connectlocs="0,589;0,1044" o:connectangles="0,0"/>
                  </v:shape>
                </v:group>
                <v:group id="Group 128" o:spid="_x0000_s1031" style="position:absolute;left:7310;top:1049;width:492;height:2" coordorigin="7310,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9" o:spid="_x0000_s1032" style="position:absolute;left:7310;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" path="m,l492,e" filled="f" strokeweight=".20497mm">
                    <v:path arrowok="t" o:connecttype="custom" o:connectlocs="0,0;492,0" o:connectangles="0,0"/>
                  </v:shape>
                </v:group>
                <v:group id="Group 126" o:spid="_x0000_s1033" style="position:absolute;left:7798;top:589;width:2;height:455" coordorigin="7798,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27" o:spid="_x0000_s1034" style="position:absolute;left:7798;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" path="m,l,455e" filled="f" strokeweight=".20497mm">
                    <v:path arrowok="t" o:connecttype="custom" o:connectlocs="0,589;0,1044" o:connectangles="0,0"/>
                  </v:shape>
                </v:group>
                <w10:wrap anchorx="page"/>
              </v:group>
            </w:pict>
          </mc:Fallback>
        </mc:AlternateContent>
      </w:r>
      <w:r>
        <w:rPr>
          <w:noProof/>
          <w:lang w:val="en-GB" w:eastAsia="en-GB"/>
        </w:rPr>
        <mc:AlternateContent>
          <mc:Choice Requires="wpg">
            <w:drawing>
              <wp:anchor distT="0" distB="0" distL="114300" distR="114300" simplePos="0" relativeHeight="1432" behindDoc="0" locked="0" layoutInCell="1" allowOverlap="1" wp14:anchorId="1B09A728" wp14:editId="5C5E63E6">
                <wp:simplePos x="0" y="0"/>
                <wp:positionH relativeFrom="page">
                  <wp:posOffset>6081395</wp:posOffset>
                </wp:positionH>
                <wp:positionV relativeFrom="paragraph">
                  <wp:posOffset>367665</wp:posOffset>
                </wp:positionV>
                <wp:extent cx="320040" cy="302260"/>
                <wp:effectExtent l="4445" t="5715" r="8890" b="6350"/>
                <wp:wrapNone/>
                <wp:docPr id="12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302260"/>
                          <a:chOff x="9577" y="579"/>
                          <a:chExt cx="504" cy="476"/>
                        </a:xfrm>
                      </wpg:grpSpPr>
                      <wpg:grpSp>
                        <wpg:cNvPr id="127" name="Group 123"/>
                        <wpg:cNvGrpSpPr>
                          <a:grpSpLocks/>
                        </wpg:cNvGrpSpPr>
                        <wpg:grpSpPr bwMode="auto">
                          <a:xfrm>
                            <a:off x="9583" y="585"/>
                            <a:ext cx="492" cy="2"/>
                            <a:chOff x="9583" y="585"/>
                            <a:chExt cx="492" cy="2"/>
                          </a:xfrm>
                        </wpg:grpSpPr>
                        <wps:wsp>
                          <wps:cNvPr id="128" name="Freeform 124"/>
                          <wps:cNvSpPr>
                            <a:spLocks/>
                          </wps:cNvSpPr>
                          <wps:spPr bwMode="auto">
                            <a:xfrm>
                              <a:off x="9583" y="585"/>
                              <a:ext cx="492" cy="2"/>
                            </a:xfrm>
                            <a:custGeom>
                              <a:avLst/>
                              <a:gdLst>
                                <a:gd name="T0" fmla="+- 0 9583 9583"/>
                                <a:gd name="T1" fmla="*/ T0 w 492"/>
                                <a:gd name="T2" fmla="+- 0 10075 9583"/>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1"/>
                        <wpg:cNvGrpSpPr>
                          <a:grpSpLocks/>
                        </wpg:cNvGrpSpPr>
                        <wpg:grpSpPr bwMode="auto">
                          <a:xfrm>
                            <a:off x="9588" y="589"/>
                            <a:ext cx="2" cy="455"/>
                            <a:chOff x="9588" y="589"/>
                            <a:chExt cx="2" cy="455"/>
                          </a:xfrm>
                        </wpg:grpSpPr>
                        <wps:wsp>
                          <wps:cNvPr id="130" name="Freeform 122"/>
                          <wps:cNvSpPr>
                            <a:spLocks/>
                          </wps:cNvSpPr>
                          <wps:spPr bwMode="auto">
                            <a:xfrm>
                              <a:off x="9588"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19"/>
                        <wpg:cNvGrpSpPr>
                          <a:grpSpLocks/>
                        </wpg:cNvGrpSpPr>
                        <wpg:grpSpPr bwMode="auto">
                          <a:xfrm>
                            <a:off x="9583" y="1049"/>
                            <a:ext cx="492" cy="2"/>
                            <a:chOff x="9583" y="1049"/>
                            <a:chExt cx="492" cy="2"/>
                          </a:xfrm>
                        </wpg:grpSpPr>
                        <wps:wsp>
                          <wps:cNvPr id="132" name="Freeform 120"/>
                          <wps:cNvSpPr>
                            <a:spLocks/>
                          </wps:cNvSpPr>
                          <wps:spPr bwMode="auto">
                            <a:xfrm>
                              <a:off x="9583" y="1049"/>
                              <a:ext cx="492" cy="2"/>
                            </a:xfrm>
                            <a:custGeom>
                              <a:avLst/>
                              <a:gdLst>
                                <a:gd name="T0" fmla="+- 0 9583 9583"/>
                                <a:gd name="T1" fmla="*/ T0 w 492"/>
                                <a:gd name="T2" fmla="+- 0 10075 9583"/>
                                <a:gd name="T3" fmla="*/ T2 w 492"/>
                              </a:gdLst>
                              <a:ahLst/>
                              <a:cxnLst>
                                <a:cxn ang="0">
                                  <a:pos x="T1" y="0"/>
                                </a:cxn>
                                <a:cxn ang="0">
                                  <a:pos x="T3" y="0"/>
                                </a:cxn>
                              </a:cxnLst>
                              <a:rect l="0" t="0" r="r" b="b"/>
                              <a:pathLst>
                                <a:path w="492">
                                  <a:moveTo>
                                    <a:pt x="0" y="0"/>
                                  </a:moveTo>
                                  <a:lnTo>
                                    <a:pt x="4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17"/>
                        <wpg:cNvGrpSpPr>
                          <a:grpSpLocks/>
                        </wpg:cNvGrpSpPr>
                        <wpg:grpSpPr bwMode="auto">
                          <a:xfrm>
                            <a:off x="10070" y="589"/>
                            <a:ext cx="2" cy="455"/>
                            <a:chOff x="10070" y="589"/>
                            <a:chExt cx="2" cy="455"/>
                          </a:xfrm>
                        </wpg:grpSpPr>
                        <wps:wsp>
                          <wps:cNvPr id="134" name="Freeform 118"/>
                          <wps:cNvSpPr>
                            <a:spLocks/>
                          </wps:cNvSpPr>
                          <wps:spPr bwMode="auto">
                            <a:xfrm>
                              <a:off x="10070" y="589"/>
                              <a:ext cx="2" cy="455"/>
                            </a:xfrm>
                            <a:custGeom>
                              <a:avLst/>
                              <a:gdLst>
                                <a:gd name="T0" fmla="+- 0 589 589"/>
                                <a:gd name="T1" fmla="*/ 589 h 455"/>
                                <a:gd name="T2" fmla="+- 0 1044 589"/>
                                <a:gd name="T3" fmla="*/ 1044 h 455"/>
                              </a:gdLst>
                              <a:ahLst/>
                              <a:cxnLst>
                                <a:cxn ang="0">
                                  <a:pos x="0" y="T1"/>
                                </a:cxn>
                                <a:cxn ang="0">
                                  <a:pos x="0" y="T3"/>
                                </a:cxn>
                              </a:cxnLst>
                              <a:rect l="0" t="0" r="r" b="b"/>
                              <a:pathLst>
                                <a:path h="455">
                                  <a:moveTo>
                                    <a:pt x="0" y="0"/>
                                  </a:moveTo>
                                  <a:lnTo>
                                    <a:pt x="0" y="4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547318" id="Group 116" o:spid="_x0000_s1026" style="position:absolute;margin-left:478.85pt;margin-top:28.95pt;width:25.2pt;height:23.8pt;z-index:1432;mso-position-horizontal-relative:page" coordorigin="9577,579" coordsize="5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">
                <v:group id="Group 123" o:spid="_x0000_s1027" style="position:absolute;left:9583;top:585;width:492;height:2" coordorigin="9583,585"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4" o:spid="_x0000_s1028" style="position:absolute;left:9583;top:585;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" path="m,l492,e" filled="f" strokeweight=".20497mm">
                    <v:path arrowok="t" o:connecttype="custom" o:connectlocs="0,0;492,0" o:connectangles="0,0"/>
                  </v:shape>
                </v:group>
                <v:group id="Group 121" o:spid="_x0000_s1029" style="position:absolute;left:9588;top:589;width:2;height:455" coordorigin="9588,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2" o:spid="_x0000_s1030" style="position:absolute;left:9588;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" path="m,l,455e" filled="f" strokeweight=".58pt">
                    <v:path arrowok="t" o:connecttype="custom" o:connectlocs="0,589;0,1044" o:connectangles="0,0"/>
                  </v:shape>
                </v:group>
                <v:group id="Group 119" o:spid="_x0000_s1031" style="position:absolute;left:9583;top:1049;width:492;height:2" coordorigin="9583,1049"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0" o:spid="_x0000_s1032" style="position:absolute;left:9583;top:1049;width:492;height:2;visibility:visible;mso-wrap-style:square;v-text-anchor:top" coordsize="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" path="m,l492,e" filled="f" strokeweight=".20497mm">
                    <v:path arrowok="t" o:connecttype="custom" o:connectlocs="0,0;492,0" o:connectangles="0,0"/>
                  </v:shape>
                </v:group>
                <v:group id="Group 117" o:spid="_x0000_s1033" style="position:absolute;left:10070;top:589;width:2;height:455" coordorigin="10070,58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8" o:spid="_x0000_s1034" style="position:absolute;left:10070;top:589;width:2;height:4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" path="m,l,455e" filled="f" strokeweight=".58pt">
                    <v:path arrowok="t" o:connecttype="custom" o:connectlocs="0,589;0,1044" o:connectangles="0,0"/>
                  </v:shape>
                </v:group>
                <w10:wrap anchorx="page"/>
              </v:group>
            </w:pict>
          </mc:Fallback>
        </mc:AlternateContent>
      </w:r>
      <w:r w:rsidR="00E312C0">
        <w:rPr>
          <w:spacing w:val="-1"/>
        </w:rPr>
        <w:t>Please</w:t>
      </w:r>
      <w:r w:rsidR="00E312C0">
        <w:rPr>
          <w:spacing w:val="-6"/>
        </w:rPr>
        <w:t xml:space="preserve"> </w:t>
      </w:r>
      <w:r w:rsidR="00E312C0">
        <w:rPr>
          <w:spacing w:val="-1"/>
        </w:rPr>
        <w:t>indicate</w:t>
      </w:r>
      <w:r w:rsidR="00E312C0">
        <w:rPr>
          <w:spacing w:val="-6"/>
        </w:rPr>
        <w:t xml:space="preserve"> </w:t>
      </w:r>
      <w:r w:rsidR="00E312C0">
        <w:rPr>
          <w:spacing w:val="-1"/>
        </w:rPr>
        <w:t>your</w:t>
      </w:r>
      <w:r w:rsidR="00E312C0">
        <w:rPr>
          <w:spacing w:val="-6"/>
        </w:rPr>
        <w:t xml:space="preserve"> </w:t>
      </w:r>
      <w:r w:rsidR="00E312C0">
        <w:t>position</w:t>
      </w:r>
      <w:r w:rsidR="00E312C0">
        <w:rPr>
          <w:spacing w:val="-6"/>
        </w:rPr>
        <w:t xml:space="preserve"> </w:t>
      </w:r>
      <w:r w:rsidR="00E312C0">
        <w:rPr>
          <w:spacing w:val="-1"/>
        </w:rPr>
        <w:t>within</w:t>
      </w:r>
      <w:r w:rsidR="00E312C0">
        <w:rPr>
          <w:spacing w:val="-6"/>
        </w:rPr>
        <w:t xml:space="preserve"> </w:t>
      </w:r>
      <w:r w:rsidR="00E312C0">
        <w:rPr>
          <w:spacing w:val="-1"/>
        </w:rPr>
        <w:t>the</w:t>
      </w:r>
      <w:r w:rsidR="00E312C0">
        <w:rPr>
          <w:spacing w:val="-6"/>
        </w:rPr>
        <w:t xml:space="preserve"> </w:t>
      </w:r>
      <w:r w:rsidR="00E312C0">
        <w:rPr>
          <w:spacing w:val="-1"/>
        </w:rPr>
        <w:t>pharmacy</w:t>
      </w:r>
      <w:r w:rsidR="00E312C0">
        <w:rPr>
          <w:spacing w:val="-7"/>
        </w:rPr>
        <w:t xml:space="preserve"> </w:t>
      </w:r>
      <w:r w:rsidR="00E312C0">
        <w:t>by</w:t>
      </w:r>
      <w:r w:rsidR="00E312C0">
        <w:rPr>
          <w:spacing w:val="-7"/>
        </w:rPr>
        <w:t xml:space="preserve"> </w:t>
      </w:r>
      <w:r w:rsidR="00E312C0">
        <w:t>ticking</w:t>
      </w:r>
      <w:r w:rsidR="00E312C0">
        <w:rPr>
          <w:spacing w:val="-6"/>
        </w:rPr>
        <w:t xml:space="preserve"> </w:t>
      </w:r>
      <w:r w:rsidR="00E312C0">
        <w:t>one</w:t>
      </w:r>
      <w:r w:rsidR="00E312C0">
        <w:rPr>
          <w:spacing w:val="-5"/>
        </w:rPr>
        <w:t xml:space="preserve"> </w:t>
      </w:r>
      <w:r w:rsidR="00E312C0">
        <w:t>of</w:t>
      </w:r>
      <w:r w:rsidR="00E312C0">
        <w:rPr>
          <w:spacing w:val="-6"/>
        </w:rPr>
        <w:t xml:space="preserve"> </w:t>
      </w:r>
      <w:r w:rsidR="00E312C0">
        <w:t>the</w:t>
      </w:r>
      <w:r w:rsidR="00E312C0">
        <w:rPr>
          <w:spacing w:val="-6"/>
        </w:rPr>
        <w:t xml:space="preserve"> </w:t>
      </w:r>
      <w:r w:rsidR="00E312C0">
        <w:rPr>
          <w:spacing w:val="-1"/>
        </w:rPr>
        <w:t>following:</w:t>
      </w:r>
      <w:r w:rsidR="00E312C0">
        <w:rPr>
          <w:spacing w:val="73"/>
          <w:w w:val="99"/>
        </w:rPr>
        <w:t xml:space="preserve"> </w:t>
      </w:r>
      <w:r w:rsidR="00E312C0">
        <w:rPr>
          <w:w w:val="95"/>
        </w:rPr>
        <w:t>Locum</w:t>
      </w:r>
      <w:r w:rsidR="00E312C0">
        <w:rPr>
          <w:w w:val="95"/>
        </w:rPr>
        <w:tab/>
      </w:r>
      <w:r w:rsidR="00E312C0">
        <w:rPr>
          <w:spacing w:val="-1"/>
          <w:w w:val="95"/>
        </w:rPr>
        <w:t>Employee</w:t>
      </w:r>
      <w:r w:rsidR="00E312C0">
        <w:rPr>
          <w:spacing w:val="-1"/>
          <w:w w:val="95"/>
        </w:rPr>
        <w:tab/>
        <w:t>Manager</w:t>
      </w:r>
      <w:r w:rsidR="00E312C0">
        <w:rPr>
          <w:spacing w:val="-1"/>
          <w:w w:val="95"/>
        </w:rPr>
        <w:tab/>
      </w:r>
      <w:r w:rsidR="00E312C0">
        <w:rPr>
          <w:spacing w:val="-1"/>
        </w:rPr>
        <w:t>Owner</w:t>
      </w:r>
    </w:p>
    <w:p w14:paraId="03FD928B" w14:textId="77777777" w:rsidR="00C0796F" w:rsidRDefault="00E312C0">
      <w:pPr>
        <w:pStyle w:val="BodyText"/>
        <w:tabs>
          <w:tab w:val="left" w:pos="5567"/>
        </w:tabs>
        <w:spacing w:before="134"/>
        <w:ind w:left="960" w:firstLine="0"/>
      </w:pPr>
      <w:r>
        <w:rPr>
          <w:w w:val="95"/>
        </w:rPr>
        <w:t>Signature</w:t>
      </w:r>
      <w:r>
        <w:rPr>
          <w:w w:val="95"/>
        </w:rPr>
        <w:tab/>
      </w:r>
      <w:r>
        <w:rPr>
          <w:spacing w:val="-1"/>
        </w:rPr>
        <w:t>Date</w:t>
      </w:r>
    </w:p>
    <w:p w14:paraId="31EB9C2A" w14:textId="77777777" w:rsidR="00C0796F" w:rsidRDefault="00C0796F">
      <w:pPr>
        <w:spacing w:before="10"/>
        <w:rPr>
          <w:rFonts w:ascii="Arial" w:eastAsia="Arial" w:hAnsi="Arial" w:cs="Arial"/>
          <w:sz w:val="8"/>
          <w:szCs w:val="8"/>
        </w:rPr>
      </w:pPr>
    </w:p>
    <w:p w14:paraId="36D2BD8B" w14:textId="77777777" w:rsidR="00C0796F" w:rsidRDefault="00F53B81">
      <w:pPr>
        <w:tabs>
          <w:tab w:val="left" w:pos="6339"/>
        </w:tabs>
        <w:spacing w:line="20" w:lineRule="atLeast"/>
        <w:ind w:left="2199"/>
        <w:rPr>
          <w:rFonts w:ascii="Arial" w:eastAsia="Arial" w:hAnsi="Arial" w:cs="Arial"/>
          <w:sz w:val="2"/>
          <w:szCs w:val="2"/>
        </w:rPr>
      </w:pPr>
      <w:r>
        <w:rPr>
          <w:rFonts w:ascii="Arial"/>
          <w:noProof/>
          <w:sz w:val="2"/>
          <w:lang w:val="en-GB" w:eastAsia="en-GB"/>
        </w:rPr>
        <mc:AlternateContent>
          <mc:Choice Requires="wpg">
            <w:drawing>
              <wp:inline distT="0" distB="0" distL="0" distR="0" wp14:anchorId="2C2B5B81" wp14:editId="16621B63">
                <wp:extent cx="2073910" cy="7620"/>
                <wp:effectExtent l="9525" t="9525" r="2540" b="1905"/>
                <wp:docPr id="12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7620"/>
                          <a:chOff x="0" y="0"/>
                          <a:chExt cx="3266" cy="12"/>
                        </a:xfrm>
                      </wpg:grpSpPr>
                      <wpg:grpSp>
                        <wpg:cNvPr id="124" name="Group 114"/>
                        <wpg:cNvGrpSpPr>
                          <a:grpSpLocks/>
                        </wpg:cNvGrpSpPr>
                        <wpg:grpSpPr bwMode="auto">
                          <a:xfrm>
                            <a:off x="6" y="6"/>
                            <a:ext cx="3255" cy="2"/>
                            <a:chOff x="6" y="6"/>
                            <a:chExt cx="3255" cy="2"/>
                          </a:xfrm>
                        </wpg:grpSpPr>
                        <wps:wsp>
                          <wps:cNvPr id="125" name="Freeform 115"/>
                          <wps:cNvSpPr>
                            <a:spLocks/>
                          </wps:cNvSpPr>
                          <wps:spPr bwMode="auto">
                            <a:xfrm>
                              <a:off x="6" y="6"/>
                              <a:ext cx="3255" cy="2"/>
                            </a:xfrm>
                            <a:custGeom>
                              <a:avLst/>
                              <a:gdLst>
                                <a:gd name="T0" fmla="+- 0 6 6"/>
                                <a:gd name="T1" fmla="*/ T0 w 3255"/>
                                <a:gd name="T2" fmla="+- 0 3260 6"/>
                                <a:gd name="T3" fmla="*/ T2 w 3255"/>
                              </a:gdLst>
                              <a:ahLst/>
                              <a:cxnLst>
                                <a:cxn ang="0">
                                  <a:pos x="T1" y="0"/>
                                </a:cxn>
                                <a:cxn ang="0">
                                  <a:pos x="T3" y="0"/>
                                </a:cxn>
                              </a:cxnLst>
                              <a:rect l="0" t="0" r="r" b="b"/>
                              <a:pathLst>
                                <a:path w="3255">
                                  <a:moveTo>
                                    <a:pt x="0" y="0"/>
                                  </a:moveTo>
                                  <a:lnTo>
                                    <a:pt x="3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7151DE" id="Group 113" o:spid="_x0000_s1026" style="width:163.3pt;height:.6pt;mso-position-horizontal-relative:char;mso-position-vertical-relative:line" coordsize="3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">
                <v:group id="Group 114" o:spid="_x0000_s1027" style="position:absolute;left:6;top:6;width:3255;height:2" coordorigin="6,6"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15" o:spid="_x0000_s1028" style="position:absolute;left:6;top:6;width:3255;height:2;visibility:visible;mso-wrap-style:square;v-text-anchor:top"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" path="m,l3254,e" filled="f" strokeweight=".58pt">
                    <v:path arrowok="t" o:connecttype="custom" o:connectlocs="0,0;3254,0" o:connectangles="0,0"/>
                  </v:shape>
                </v:group>
                <w10:anchorlock/>
              </v:group>
            </w:pict>
          </mc:Fallback>
        </mc:AlternateContent>
      </w:r>
      <w:r w:rsidR="00E312C0">
        <w:rPr>
          <w:rFonts w:ascii="Arial"/>
          <w:sz w:val="2"/>
        </w:rPr>
        <w:tab/>
      </w:r>
      <w:r>
        <w:rPr>
          <w:rFonts w:ascii="Arial"/>
          <w:noProof/>
          <w:sz w:val="2"/>
          <w:lang w:val="en-GB" w:eastAsia="en-GB"/>
        </w:rPr>
        <mc:AlternateContent>
          <mc:Choice Requires="wpg">
            <w:drawing>
              <wp:inline distT="0" distB="0" distL="0" distR="0" wp14:anchorId="4CC16F4B" wp14:editId="33D77148">
                <wp:extent cx="2073910" cy="7620"/>
                <wp:effectExtent l="9525" t="9525" r="2540" b="1905"/>
                <wp:docPr id="12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910" cy="7620"/>
                          <a:chOff x="0" y="0"/>
                          <a:chExt cx="3266" cy="12"/>
                        </a:xfrm>
                      </wpg:grpSpPr>
                      <wpg:grpSp>
                        <wpg:cNvPr id="121" name="Group 111"/>
                        <wpg:cNvGrpSpPr>
                          <a:grpSpLocks/>
                        </wpg:cNvGrpSpPr>
                        <wpg:grpSpPr bwMode="auto">
                          <a:xfrm>
                            <a:off x="6" y="6"/>
                            <a:ext cx="3255" cy="2"/>
                            <a:chOff x="6" y="6"/>
                            <a:chExt cx="3255" cy="2"/>
                          </a:xfrm>
                        </wpg:grpSpPr>
                        <wps:wsp>
                          <wps:cNvPr id="122" name="Freeform 112"/>
                          <wps:cNvSpPr>
                            <a:spLocks/>
                          </wps:cNvSpPr>
                          <wps:spPr bwMode="auto">
                            <a:xfrm>
                              <a:off x="6" y="6"/>
                              <a:ext cx="3255" cy="2"/>
                            </a:xfrm>
                            <a:custGeom>
                              <a:avLst/>
                              <a:gdLst>
                                <a:gd name="T0" fmla="+- 0 6 6"/>
                                <a:gd name="T1" fmla="*/ T0 w 3255"/>
                                <a:gd name="T2" fmla="+- 0 3260 6"/>
                                <a:gd name="T3" fmla="*/ T2 w 3255"/>
                              </a:gdLst>
                              <a:ahLst/>
                              <a:cxnLst>
                                <a:cxn ang="0">
                                  <a:pos x="T1" y="0"/>
                                </a:cxn>
                                <a:cxn ang="0">
                                  <a:pos x="T3" y="0"/>
                                </a:cxn>
                              </a:cxnLst>
                              <a:rect l="0" t="0" r="r" b="b"/>
                              <a:pathLst>
                                <a:path w="3255">
                                  <a:moveTo>
                                    <a:pt x="0" y="0"/>
                                  </a:moveTo>
                                  <a:lnTo>
                                    <a:pt x="3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519E30" id="Group 110" o:spid="_x0000_s1026" style="width:163.3pt;height:.6pt;mso-position-horizontal-relative:char;mso-position-vertical-relative:line" coordsize="32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">
                <v:group id="Group 111" o:spid="_x0000_s1027" style="position:absolute;left:6;top:6;width:3255;height:2" coordorigin="6,6"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2" o:spid="_x0000_s1028" style="position:absolute;left:6;top:6;width:3255;height:2;visibility:visible;mso-wrap-style:square;v-text-anchor:top" coordsize="3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" path="m,l3254,e" filled="f" strokeweight=".58pt">
                    <v:path arrowok="t" o:connecttype="custom" o:connectlocs="0,0;3254,0" o:connectangles="0,0"/>
                  </v:shape>
                </v:group>
                <w10:anchorlock/>
              </v:group>
            </w:pict>
          </mc:Fallback>
        </mc:AlternateContent>
      </w:r>
    </w:p>
    <w:p w14:paraId="4DBE3F82" w14:textId="77777777" w:rsidR="00C0796F" w:rsidRDefault="00F53B81">
      <w:pPr>
        <w:pStyle w:val="BodyText"/>
        <w:ind w:left="960" w:firstLine="0"/>
      </w:pPr>
      <w:r>
        <w:rPr>
          <w:noProof/>
          <w:lang w:val="en-GB" w:eastAsia="en-GB"/>
        </w:rPr>
        <mc:AlternateContent>
          <mc:Choice Requires="wpg">
            <w:drawing>
              <wp:anchor distT="0" distB="0" distL="114300" distR="114300" simplePos="0" relativeHeight="503290736" behindDoc="1" locked="0" layoutInCell="1" allowOverlap="1" wp14:anchorId="6B21933F" wp14:editId="021ACBA8">
                <wp:simplePos x="0" y="0"/>
                <wp:positionH relativeFrom="page">
                  <wp:posOffset>2315845</wp:posOffset>
                </wp:positionH>
                <wp:positionV relativeFrom="paragraph">
                  <wp:posOffset>482600</wp:posOffset>
                </wp:positionV>
                <wp:extent cx="193675" cy="175260"/>
                <wp:effectExtent l="1270" t="6350" r="5080" b="8890"/>
                <wp:wrapNone/>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5260"/>
                          <a:chOff x="3647" y="760"/>
                          <a:chExt cx="305" cy="276"/>
                        </a:xfrm>
                      </wpg:grpSpPr>
                      <wpg:grpSp>
                        <wpg:cNvPr id="112" name="Group 108"/>
                        <wpg:cNvGrpSpPr>
                          <a:grpSpLocks/>
                        </wpg:cNvGrpSpPr>
                        <wpg:grpSpPr bwMode="auto">
                          <a:xfrm>
                            <a:off x="3653" y="766"/>
                            <a:ext cx="293" cy="2"/>
                            <a:chOff x="3653" y="766"/>
                            <a:chExt cx="293" cy="2"/>
                          </a:xfrm>
                        </wpg:grpSpPr>
                        <wps:wsp>
                          <wps:cNvPr id="113" name="Freeform 109"/>
                          <wps:cNvSpPr>
                            <a:spLocks/>
                          </wps:cNvSpPr>
                          <wps:spPr bwMode="auto">
                            <a:xfrm>
                              <a:off x="3653" y="766"/>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06"/>
                        <wpg:cNvGrpSpPr>
                          <a:grpSpLocks/>
                        </wpg:cNvGrpSpPr>
                        <wpg:grpSpPr bwMode="auto">
                          <a:xfrm>
                            <a:off x="3658" y="770"/>
                            <a:ext cx="2" cy="255"/>
                            <a:chOff x="3658" y="770"/>
                            <a:chExt cx="2" cy="255"/>
                          </a:xfrm>
                        </wpg:grpSpPr>
                        <wps:wsp>
                          <wps:cNvPr id="115" name="Freeform 107"/>
                          <wps:cNvSpPr>
                            <a:spLocks/>
                          </wps:cNvSpPr>
                          <wps:spPr bwMode="auto">
                            <a:xfrm>
                              <a:off x="3658"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04"/>
                        <wpg:cNvGrpSpPr>
                          <a:grpSpLocks/>
                        </wpg:cNvGrpSpPr>
                        <wpg:grpSpPr bwMode="auto">
                          <a:xfrm>
                            <a:off x="3653" y="1030"/>
                            <a:ext cx="293" cy="2"/>
                            <a:chOff x="3653" y="1030"/>
                            <a:chExt cx="293" cy="2"/>
                          </a:xfrm>
                        </wpg:grpSpPr>
                        <wps:wsp>
                          <wps:cNvPr id="117" name="Freeform 105"/>
                          <wps:cNvSpPr>
                            <a:spLocks/>
                          </wps:cNvSpPr>
                          <wps:spPr bwMode="auto">
                            <a:xfrm>
                              <a:off x="3653" y="1030"/>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2"/>
                        <wpg:cNvGrpSpPr>
                          <a:grpSpLocks/>
                        </wpg:cNvGrpSpPr>
                        <wpg:grpSpPr bwMode="auto">
                          <a:xfrm>
                            <a:off x="3941" y="770"/>
                            <a:ext cx="2" cy="255"/>
                            <a:chOff x="3941" y="770"/>
                            <a:chExt cx="2" cy="255"/>
                          </a:xfrm>
                        </wpg:grpSpPr>
                        <wps:wsp>
                          <wps:cNvPr id="119" name="Freeform 103"/>
                          <wps:cNvSpPr>
                            <a:spLocks/>
                          </wps:cNvSpPr>
                          <wps:spPr bwMode="auto">
                            <a:xfrm>
                              <a:off x="3941"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F8DD97" id="Group 101" o:spid="_x0000_s1026" style="position:absolute;margin-left:182.35pt;margin-top:38pt;width:15.25pt;height:13.8pt;z-index:-25744;mso-position-horizontal-relative:page" coordorigin="3647,760" coordsize="30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">
                <v:group id="Group 108" o:spid="_x0000_s1027" style="position:absolute;left:3653;top:766;width:293;height:2" coordorigin="3653,766"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9" o:spid="_x0000_s1028" style="position:absolute;left:3653;top:766;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" path="m,l293,e" filled="f" strokeweight=".20497mm">
                    <v:path arrowok="t" o:connecttype="custom" o:connectlocs="0,0;293,0" o:connectangles="0,0"/>
                  </v:shape>
                </v:group>
                <v:group id="Group 106" o:spid="_x0000_s1029" style="position:absolute;left:3658;top:770;width:2;height:255" coordorigin="3658,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7" o:spid="_x0000_s1030" style="position:absolute;left:3658;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" path="m,l,255e" filled="f" strokeweight=".20497mm">
                    <v:path arrowok="t" o:connecttype="custom" o:connectlocs="0,770;0,1025" o:connectangles="0,0"/>
                  </v:shape>
                </v:group>
                <v:group id="Group 104" o:spid="_x0000_s1031" style="position:absolute;left:3653;top:1030;width:293;height:2" coordorigin="3653,1030"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5" o:spid="_x0000_s1032" style="position:absolute;left:3653;top:1030;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" path="m,l293,e" filled="f" strokeweight=".58pt">
                    <v:path arrowok="t" o:connecttype="custom" o:connectlocs="0,0;293,0" o:connectangles="0,0"/>
                  </v:shape>
                </v:group>
                <v:group id="Group 102" o:spid="_x0000_s1033" style="position:absolute;left:3941;top:770;width:2;height:255" coordorigin="3941,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03" o:spid="_x0000_s1034" style="position:absolute;left:3941;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" path="m,l,255e" filled="f" strokeweight=".58pt">
                    <v:path arrowok="t" o:connecttype="custom" o:connectlocs="0,770;0,1025" o:connectangles="0,0"/>
                  </v:shape>
                </v:group>
                <w10:wrap anchorx="page"/>
              </v:group>
            </w:pict>
          </mc:Fallback>
        </mc:AlternateContent>
      </w:r>
      <w:r>
        <w:rPr>
          <w:noProof/>
          <w:lang w:val="en-GB" w:eastAsia="en-GB"/>
        </w:rPr>
        <mc:AlternateContent>
          <mc:Choice Requires="wpg">
            <w:drawing>
              <wp:anchor distT="0" distB="0" distL="114300" distR="114300" simplePos="0" relativeHeight="503290760" behindDoc="1" locked="0" layoutInCell="1" allowOverlap="1" wp14:anchorId="59039192" wp14:editId="78F467F4">
                <wp:simplePos x="0" y="0"/>
                <wp:positionH relativeFrom="page">
                  <wp:posOffset>4152265</wp:posOffset>
                </wp:positionH>
                <wp:positionV relativeFrom="paragraph">
                  <wp:posOffset>482600</wp:posOffset>
                </wp:positionV>
                <wp:extent cx="194310" cy="175260"/>
                <wp:effectExtent l="8890" t="6350" r="6350" b="8890"/>
                <wp:wrapNone/>
                <wp:docPr id="10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6539" y="760"/>
                          <a:chExt cx="306" cy="276"/>
                        </a:xfrm>
                      </wpg:grpSpPr>
                      <wpg:grpSp>
                        <wpg:cNvPr id="103" name="Group 99"/>
                        <wpg:cNvGrpSpPr>
                          <a:grpSpLocks/>
                        </wpg:cNvGrpSpPr>
                        <wpg:grpSpPr bwMode="auto">
                          <a:xfrm>
                            <a:off x="6545" y="766"/>
                            <a:ext cx="294" cy="2"/>
                            <a:chOff x="6545" y="766"/>
                            <a:chExt cx="294" cy="2"/>
                          </a:xfrm>
                        </wpg:grpSpPr>
                        <wps:wsp>
                          <wps:cNvPr id="104" name="Freeform 100"/>
                          <wps:cNvSpPr>
                            <a:spLocks/>
                          </wps:cNvSpPr>
                          <wps:spPr bwMode="auto">
                            <a:xfrm>
                              <a:off x="6545" y="766"/>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97"/>
                        <wpg:cNvGrpSpPr>
                          <a:grpSpLocks/>
                        </wpg:cNvGrpSpPr>
                        <wpg:grpSpPr bwMode="auto">
                          <a:xfrm>
                            <a:off x="6550" y="770"/>
                            <a:ext cx="2" cy="255"/>
                            <a:chOff x="6550" y="770"/>
                            <a:chExt cx="2" cy="255"/>
                          </a:xfrm>
                        </wpg:grpSpPr>
                        <wps:wsp>
                          <wps:cNvPr id="106" name="Freeform 98"/>
                          <wps:cNvSpPr>
                            <a:spLocks/>
                          </wps:cNvSpPr>
                          <wps:spPr bwMode="auto">
                            <a:xfrm>
                              <a:off x="6550"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5"/>
                        <wpg:cNvGrpSpPr>
                          <a:grpSpLocks/>
                        </wpg:cNvGrpSpPr>
                        <wpg:grpSpPr bwMode="auto">
                          <a:xfrm>
                            <a:off x="6545" y="1030"/>
                            <a:ext cx="294" cy="2"/>
                            <a:chOff x="6545" y="1030"/>
                            <a:chExt cx="294" cy="2"/>
                          </a:xfrm>
                        </wpg:grpSpPr>
                        <wps:wsp>
                          <wps:cNvPr id="108" name="Freeform 96"/>
                          <wps:cNvSpPr>
                            <a:spLocks/>
                          </wps:cNvSpPr>
                          <wps:spPr bwMode="auto">
                            <a:xfrm>
                              <a:off x="6545" y="1030"/>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93"/>
                        <wpg:cNvGrpSpPr>
                          <a:grpSpLocks/>
                        </wpg:cNvGrpSpPr>
                        <wpg:grpSpPr bwMode="auto">
                          <a:xfrm>
                            <a:off x="6834" y="770"/>
                            <a:ext cx="2" cy="255"/>
                            <a:chOff x="6834" y="770"/>
                            <a:chExt cx="2" cy="255"/>
                          </a:xfrm>
                        </wpg:grpSpPr>
                        <wps:wsp>
                          <wps:cNvPr id="110" name="Freeform 94"/>
                          <wps:cNvSpPr>
                            <a:spLocks/>
                          </wps:cNvSpPr>
                          <wps:spPr bwMode="auto">
                            <a:xfrm>
                              <a:off x="6834"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D484DA" id="Group 92" o:spid="_x0000_s1026" style="position:absolute;margin-left:326.95pt;margin-top:38pt;width:15.3pt;height:13.8pt;z-index:-25720;mso-position-horizontal-relative:page" coordorigin="6539,760"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">
                <v:group id="Group 99" o:spid="_x0000_s1027" style="position:absolute;left:6545;top:766;width:294;height:2" coordorigin="6545,766"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0" o:spid="_x0000_s1028" style="position:absolute;left:6545;top:766;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" path="m,l294,e" filled="f" strokeweight=".20497mm">
                    <v:path arrowok="t" o:connecttype="custom" o:connectlocs="0,0;294,0" o:connectangles="0,0"/>
                  </v:shape>
                </v:group>
                <v:group id="Group 97" o:spid="_x0000_s1029" style="position:absolute;left:6550;top:770;width:2;height:255" coordorigin="6550,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98" o:spid="_x0000_s1030" style="position:absolute;left:6550;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" path="m,l,255e" filled="f" strokeweight=".58pt">
                    <v:path arrowok="t" o:connecttype="custom" o:connectlocs="0,770;0,1025" o:connectangles="0,0"/>
                  </v:shape>
                </v:group>
                <v:group id="Group 95" o:spid="_x0000_s1031" style="position:absolute;left:6545;top:1030;width:294;height:2" coordorigin="6545,1030"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96" o:spid="_x0000_s1032" style="position:absolute;left:6545;top:1030;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" path="m,l294,e" filled="f" strokeweight=".58pt">
                    <v:path arrowok="t" o:connecttype="custom" o:connectlocs="0,0;294,0" o:connectangles="0,0"/>
                  </v:shape>
                </v:group>
                <v:group id="Group 93" o:spid="_x0000_s1033" style="position:absolute;left:6834;top:770;width:2;height:255" coordorigin="6834,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4" o:spid="_x0000_s1034" style="position:absolute;left:6834;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" path="m,l,255e" filled="f" strokeweight=".58pt">
                    <v:path arrowok="t" o:connecttype="custom" o:connectlocs="0,770;0,1025" o:connectangles="0,0"/>
                  </v:shape>
                </v:group>
                <w10:wrap anchorx="page"/>
              </v:group>
            </w:pict>
          </mc:Fallback>
        </mc:AlternateContent>
      </w:r>
      <w:r>
        <w:rPr>
          <w:noProof/>
          <w:lang w:val="en-GB" w:eastAsia="en-GB"/>
        </w:rPr>
        <mc:AlternateContent>
          <mc:Choice Requires="wpg">
            <w:drawing>
              <wp:anchor distT="0" distB="0" distL="114300" distR="114300" simplePos="0" relativeHeight="1504" behindDoc="0" locked="0" layoutInCell="1" allowOverlap="1" wp14:anchorId="5344EB48" wp14:editId="16031BE0">
                <wp:simplePos x="0" y="0"/>
                <wp:positionH relativeFrom="page">
                  <wp:posOffset>5989320</wp:posOffset>
                </wp:positionH>
                <wp:positionV relativeFrom="paragraph">
                  <wp:posOffset>482600</wp:posOffset>
                </wp:positionV>
                <wp:extent cx="194310" cy="175260"/>
                <wp:effectExtent l="7620" t="6350" r="7620" b="8890"/>
                <wp:wrapNone/>
                <wp:docPr id="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9432" y="760"/>
                          <a:chExt cx="306" cy="276"/>
                        </a:xfrm>
                      </wpg:grpSpPr>
                      <wpg:grpSp>
                        <wpg:cNvPr id="94" name="Group 90"/>
                        <wpg:cNvGrpSpPr>
                          <a:grpSpLocks/>
                        </wpg:cNvGrpSpPr>
                        <wpg:grpSpPr bwMode="auto">
                          <a:xfrm>
                            <a:off x="9438" y="766"/>
                            <a:ext cx="295" cy="2"/>
                            <a:chOff x="9438" y="766"/>
                            <a:chExt cx="295" cy="2"/>
                          </a:xfrm>
                        </wpg:grpSpPr>
                        <wps:wsp>
                          <wps:cNvPr id="95" name="Freeform 91"/>
                          <wps:cNvSpPr>
                            <a:spLocks/>
                          </wps:cNvSpPr>
                          <wps:spPr bwMode="auto">
                            <a:xfrm>
                              <a:off x="9438" y="766"/>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8"/>
                        <wpg:cNvGrpSpPr>
                          <a:grpSpLocks/>
                        </wpg:cNvGrpSpPr>
                        <wpg:grpSpPr bwMode="auto">
                          <a:xfrm>
                            <a:off x="9443" y="770"/>
                            <a:ext cx="2" cy="255"/>
                            <a:chOff x="9443" y="770"/>
                            <a:chExt cx="2" cy="255"/>
                          </a:xfrm>
                        </wpg:grpSpPr>
                        <wps:wsp>
                          <wps:cNvPr id="97" name="Freeform 89"/>
                          <wps:cNvSpPr>
                            <a:spLocks/>
                          </wps:cNvSpPr>
                          <wps:spPr bwMode="auto">
                            <a:xfrm>
                              <a:off x="9443"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6"/>
                        <wpg:cNvGrpSpPr>
                          <a:grpSpLocks/>
                        </wpg:cNvGrpSpPr>
                        <wpg:grpSpPr bwMode="auto">
                          <a:xfrm>
                            <a:off x="9438" y="1030"/>
                            <a:ext cx="295" cy="2"/>
                            <a:chOff x="9438" y="1030"/>
                            <a:chExt cx="295" cy="2"/>
                          </a:xfrm>
                        </wpg:grpSpPr>
                        <wps:wsp>
                          <wps:cNvPr id="99" name="Freeform 87"/>
                          <wps:cNvSpPr>
                            <a:spLocks/>
                          </wps:cNvSpPr>
                          <wps:spPr bwMode="auto">
                            <a:xfrm>
                              <a:off x="9438" y="1030"/>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4"/>
                        <wpg:cNvGrpSpPr>
                          <a:grpSpLocks/>
                        </wpg:cNvGrpSpPr>
                        <wpg:grpSpPr bwMode="auto">
                          <a:xfrm>
                            <a:off x="9727" y="770"/>
                            <a:ext cx="2" cy="255"/>
                            <a:chOff x="9727" y="770"/>
                            <a:chExt cx="2" cy="255"/>
                          </a:xfrm>
                        </wpg:grpSpPr>
                        <wps:wsp>
                          <wps:cNvPr id="101" name="Freeform 85"/>
                          <wps:cNvSpPr>
                            <a:spLocks/>
                          </wps:cNvSpPr>
                          <wps:spPr bwMode="auto">
                            <a:xfrm>
                              <a:off x="9727" y="770"/>
                              <a:ext cx="2" cy="255"/>
                            </a:xfrm>
                            <a:custGeom>
                              <a:avLst/>
                              <a:gdLst>
                                <a:gd name="T0" fmla="+- 0 770 770"/>
                                <a:gd name="T1" fmla="*/ 770 h 255"/>
                                <a:gd name="T2" fmla="+- 0 1025 770"/>
                                <a:gd name="T3" fmla="*/ 1025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B6C7F3" id="Group 83" o:spid="_x0000_s1026" style="position:absolute;margin-left:471.6pt;margin-top:38pt;width:15.3pt;height:13.8pt;z-index:1504;mso-position-horizontal-relative:page" coordorigin="9432,760"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">
                <v:group id="Group 90" o:spid="_x0000_s1027" style="position:absolute;left:9438;top:766;width:295;height:2" coordorigin="9438,766"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1" o:spid="_x0000_s1028" style="position:absolute;left:9438;top:766;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" path="m,l294,e" filled="f" strokeweight=".20497mm">
                    <v:path arrowok="t" o:connecttype="custom" o:connectlocs="0,0;294,0" o:connectangles="0,0"/>
                  </v:shape>
                </v:group>
                <v:group id="Group 88" o:spid="_x0000_s1029" style="position:absolute;left:9443;top:770;width:2;height:255" coordorigin="9443,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9" o:spid="_x0000_s1030" style="position:absolute;left:9443;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" path="m,l,255e" filled="f" strokeweight=".20497mm">
                    <v:path arrowok="t" o:connecttype="custom" o:connectlocs="0,770;0,1025" o:connectangles="0,0"/>
                  </v:shape>
                </v:group>
                <v:group id="Group 86" o:spid="_x0000_s1031" style="position:absolute;left:9438;top:1030;width:295;height:2" coordorigin="9438,1030"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7" o:spid="_x0000_s1032" style="position:absolute;left:9438;top:1030;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" path="m,l294,e" filled="f" strokeweight=".58pt">
                    <v:path arrowok="t" o:connecttype="custom" o:connectlocs="0,0;294,0" o:connectangles="0,0"/>
                  </v:shape>
                </v:group>
                <v:group id="Group 84" o:spid="_x0000_s1033" style="position:absolute;left:9727;top:770;width:2;height:255" coordorigin="9727,770"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5" o:spid="_x0000_s1034" style="position:absolute;left:9727;top:770;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" path="m,l,255e" filled="f" strokeweight=".20497mm">
                    <v:path arrowok="t" o:connecttype="custom" o:connectlocs="0,770;0,1025" o:connectangles="0,0"/>
                  </v:shape>
                </v:group>
                <w10:wrap anchorx="page"/>
              </v:group>
            </w:pict>
          </mc:Fallback>
        </mc:AlternateContent>
      </w:r>
      <w:r>
        <w:rPr>
          <w:noProof/>
          <w:lang w:val="en-GB" w:eastAsia="en-GB"/>
        </w:rPr>
        <mc:AlternateContent>
          <mc:Choice Requires="wpg">
            <w:drawing>
              <wp:anchor distT="0" distB="0" distL="114300" distR="114300" simplePos="0" relativeHeight="503290808" behindDoc="1" locked="0" layoutInCell="1" allowOverlap="1" wp14:anchorId="10511760" wp14:editId="11FA7DCB">
                <wp:simplePos x="0" y="0"/>
                <wp:positionH relativeFrom="page">
                  <wp:posOffset>2315845</wp:posOffset>
                </wp:positionH>
                <wp:positionV relativeFrom="paragraph">
                  <wp:posOffset>808355</wp:posOffset>
                </wp:positionV>
                <wp:extent cx="193675" cy="174625"/>
                <wp:effectExtent l="1270" t="8255" r="5080" b="7620"/>
                <wp:wrapNone/>
                <wp:docPr id="8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4625"/>
                          <a:chOff x="3647" y="1273"/>
                          <a:chExt cx="305" cy="275"/>
                        </a:xfrm>
                      </wpg:grpSpPr>
                      <wpg:grpSp>
                        <wpg:cNvPr id="85" name="Group 81"/>
                        <wpg:cNvGrpSpPr>
                          <a:grpSpLocks/>
                        </wpg:cNvGrpSpPr>
                        <wpg:grpSpPr bwMode="auto">
                          <a:xfrm>
                            <a:off x="3653" y="1279"/>
                            <a:ext cx="293" cy="2"/>
                            <a:chOff x="3653" y="1279"/>
                            <a:chExt cx="293" cy="2"/>
                          </a:xfrm>
                        </wpg:grpSpPr>
                        <wps:wsp>
                          <wps:cNvPr id="86" name="Freeform 82"/>
                          <wps:cNvSpPr>
                            <a:spLocks/>
                          </wps:cNvSpPr>
                          <wps:spPr bwMode="auto">
                            <a:xfrm>
                              <a:off x="3653" y="1279"/>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9"/>
                        <wpg:cNvGrpSpPr>
                          <a:grpSpLocks/>
                        </wpg:cNvGrpSpPr>
                        <wpg:grpSpPr bwMode="auto">
                          <a:xfrm>
                            <a:off x="3658" y="1284"/>
                            <a:ext cx="2" cy="254"/>
                            <a:chOff x="3658" y="1284"/>
                            <a:chExt cx="2" cy="254"/>
                          </a:xfrm>
                        </wpg:grpSpPr>
                        <wps:wsp>
                          <wps:cNvPr id="88" name="Freeform 80"/>
                          <wps:cNvSpPr>
                            <a:spLocks/>
                          </wps:cNvSpPr>
                          <wps:spPr bwMode="auto">
                            <a:xfrm>
                              <a:off x="3658"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77"/>
                        <wpg:cNvGrpSpPr>
                          <a:grpSpLocks/>
                        </wpg:cNvGrpSpPr>
                        <wpg:grpSpPr bwMode="auto">
                          <a:xfrm>
                            <a:off x="3653" y="1542"/>
                            <a:ext cx="293" cy="2"/>
                            <a:chOff x="3653" y="1542"/>
                            <a:chExt cx="293" cy="2"/>
                          </a:xfrm>
                        </wpg:grpSpPr>
                        <wps:wsp>
                          <wps:cNvPr id="90" name="Freeform 78"/>
                          <wps:cNvSpPr>
                            <a:spLocks/>
                          </wps:cNvSpPr>
                          <wps:spPr bwMode="auto">
                            <a:xfrm>
                              <a:off x="3653" y="1542"/>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75"/>
                        <wpg:cNvGrpSpPr>
                          <a:grpSpLocks/>
                        </wpg:cNvGrpSpPr>
                        <wpg:grpSpPr bwMode="auto">
                          <a:xfrm>
                            <a:off x="3941" y="1284"/>
                            <a:ext cx="2" cy="254"/>
                            <a:chOff x="3941" y="1284"/>
                            <a:chExt cx="2" cy="254"/>
                          </a:xfrm>
                        </wpg:grpSpPr>
                        <wps:wsp>
                          <wps:cNvPr id="92" name="Freeform 76"/>
                          <wps:cNvSpPr>
                            <a:spLocks/>
                          </wps:cNvSpPr>
                          <wps:spPr bwMode="auto">
                            <a:xfrm>
                              <a:off x="3941"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D0AD6C" id="Group 74" o:spid="_x0000_s1026" style="position:absolute;margin-left:182.35pt;margin-top:63.65pt;width:15.25pt;height:13.75pt;z-index:-25672;mso-position-horizontal-relative:page" coordorigin="3647,1273" coordsize="30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">
                <v:group id="Group 81" o:spid="_x0000_s1027" style="position:absolute;left:3653;top:1279;width:293;height:2" coordorigin="3653,1279"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2" o:spid="_x0000_s1028" style="position:absolute;left:3653;top:1279;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" path="m,l293,e" filled="f" strokeweight=".58pt">
                    <v:path arrowok="t" o:connecttype="custom" o:connectlocs="0,0;293,0" o:connectangles="0,0"/>
                  </v:shape>
                </v:group>
                <v:group id="Group 79" o:spid="_x0000_s1029" style="position:absolute;left:3658;top:1284;width:2;height:254" coordorigin="3658,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0" o:spid="_x0000_s1030" style="position:absolute;left:3658;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" path="m,l,253e" filled="f" strokeweight=".20497mm">
                    <v:path arrowok="t" o:connecttype="custom" o:connectlocs="0,1284;0,1537" o:connectangles="0,0"/>
                  </v:shape>
                </v:group>
                <v:group id="Group 77" o:spid="_x0000_s1031" style="position:absolute;left:3653;top:1542;width:293;height:2" coordorigin="3653,1542"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8" o:spid="_x0000_s1032" style="position:absolute;left:3653;top:1542;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" path="m,l293,e" filled="f" strokeweight=".58pt">
                    <v:path arrowok="t" o:connecttype="custom" o:connectlocs="0,0;293,0" o:connectangles="0,0"/>
                  </v:shape>
                </v:group>
                <v:group id="Group 75" o:spid="_x0000_s1033" style="position:absolute;left:3941;top:1284;width:2;height:254" coordorigin="3941,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6" o:spid="_x0000_s1034" style="position:absolute;left:3941;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" path="m,l,253e" filled="f" strokeweight=".58pt">
                    <v:path arrowok="t" o:connecttype="custom" o:connectlocs="0,1284;0,1537" o:connectangles="0,0"/>
                  </v:shape>
                </v:group>
                <w10:wrap anchorx="page"/>
              </v:group>
            </w:pict>
          </mc:Fallback>
        </mc:AlternateContent>
      </w:r>
      <w:r>
        <w:rPr>
          <w:noProof/>
          <w:lang w:val="en-GB" w:eastAsia="en-GB"/>
        </w:rPr>
        <mc:AlternateContent>
          <mc:Choice Requires="wpg">
            <w:drawing>
              <wp:anchor distT="0" distB="0" distL="114300" distR="114300" simplePos="0" relativeHeight="503290832" behindDoc="1" locked="0" layoutInCell="1" allowOverlap="1" wp14:anchorId="51B885E6" wp14:editId="2EF5A864">
                <wp:simplePos x="0" y="0"/>
                <wp:positionH relativeFrom="page">
                  <wp:posOffset>4152265</wp:posOffset>
                </wp:positionH>
                <wp:positionV relativeFrom="paragraph">
                  <wp:posOffset>808355</wp:posOffset>
                </wp:positionV>
                <wp:extent cx="194310" cy="174625"/>
                <wp:effectExtent l="8890" t="8255" r="6350" b="7620"/>
                <wp:wrapNone/>
                <wp:docPr id="7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6539" y="1273"/>
                          <a:chExt cx="306" cy="275"/>
                        </a:xfrm>
                      </wpg:grpSpPr>
                      <wpg:grpSp>
                        <wpg:cNvPr id="76" name="Group 72"/>
                        <wpg:cNvGrpSpPr>
                          <a:grpSpLocks/>
                        </wpg:cNvGrpSpPr>
                        <wpg:grpSpPr bwMode="auto">
                          <a:xfrm>
                            <a:off x="6545" y="1279"/>
                            <a:ext cx="294" cy="2"/>
                            <a:chOff x="6545" y="1279"/>
                            <a:chExt cx="294" cy="2"/>
                          </a:xfrm>
                        </wpg:grpSpPr>
                        <wps:wsp>
                          <wps:cNvPr id="77" name="Freeform 73"/>
                          <wps:cNvSpPr>
                            <a:spLocks/>
                          </wps:cNvSpPr>
                          <wps:spPr bwMode="auto">
                            <a:xfrm>
                              <a:off x="6545" y="1279"/>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0"/>
                        <wpg:cNvGrpSpPr>
                          <a:grpSpLocks/>
                        </wpg:cNvGrpSpPr>
                        <wpg:grpSpPr bwMode="auto">
                          <a:xfrm>
                            <a:off x="6550" y="1284"/>
                            <a:ext cx="2" cy="254"/>
                            <a:chOff x="6550" y="1284"/>
                            <a:chExt cx="2" cy="254"/>
                          </a:xfrm>
                        </wpg:grpSpPr>
                        <wps:wsp>
                          <wps:cNvPr id="79" name="Freeform 71"/>
                          <wps:cNvSpPr>
                            <a:spLocks/>
                          </wps:cNvSpPr>
                          <wps:spPr bwMode="auto">
                            <a:xfrm>
                              <a:off x="6550"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8"/>
                        <wpg:cNvGrpSpPr>
                          <a:grpSpLocks/>
                        </wpg:cNvGrpSpPr>
                        <wpg:grpSpPr bwMode="auto">
                          <a:xfrm>
                            <a:off x="6545" y="1542"/>
                            <a:ext cx="294" cy="2"/>
                            <a:chOff x="6545" y="1542"/>
                            <a:chExt cx="294" cy="2"/>
                          </a:xfrm>
                        </wpg:grpSpPr>
                        <wps:wsp>
                          <wps:cNvPr id="81" name="Freeform 69"/>
                          <wps:cNvSpPr>
                            <a:spLocks/>
                          </wps:cNvSpPr>
                          <wps:spPr bwMode="auto">
                            <a:xfrm>
                              <a:off x="6545" y="1542"/>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6"/>
                        <wpg:cNvGrpSpPr>
                          <a:grpSpLocks/>
                        </wpg:cNvGrpSpPr>
                        <wpg:grpSpPr bwMode="auto">
                          <a:xfrm>
                            <a:off x="6834" y="1284"/>
                            <a:ext cx="2" cy="254"/>
                            <a:chOff x="6834" y="1284"/>
                            <a:chExt cx="2" cy="254"/>
                          </a:xfrm>
                        </wpg:grpSpPr>
                        <wps:wsp>
                          <wps:cNvPr id="83" name="Freeform 67"/>
                          <wps:cNvSpPr>
                            <a:spLocks/>
                          </wps:cNvSpPr>
                          <wps:spPr bwMode="auto">
                            <a:xfrm>
                              <a:off x="6834"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9523E8" id="Group 65" o:spid="_x0000_s1026" style="position:absolute;margin-left:326.95pt;margin-top:63.65pt;width:15.3pt;height:13.75pt;z-index:-25648;mso-position-horizontal-relative:page" coordorigin="6539,1273"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">
                <v:group id="Group 72" o:spid="_x0000_s1027" style="position:absolute;left:6545;top:1279;width:294;height:2" coordorigin="6545,1279"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3" o:spid="_x0000_s1028" style="position:absolute;left:6545;top:1279;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" path="m,l294,e" filled="f" strokeweight=".58pt">
                    <v:path arrowok="t" o:connecttype="custom" o:connectlocs="0,0;294,0" o:connectangles="0,0"/>
                  </v:shape>
                </v:group>
                <v:group id="Group 70" o:spid="_x0000_s1029" style="position:absolute;left:6550;top:1284;width:2;height:254" coordorigin="6550,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1" o:spid="_x0000_s1030" style="position:absolute;left:6550;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" path="m,l,253e" filled="f" strokeweight=".58pt">
                    <v:path arrowok="t" o:connecttype="custom" o:connectlocs="0,1284;0,1537" o:connectangles="0,0"/>
                  </v:shape>
                </v:group>
                <v:group id="Group 68" o:spid="_x0000_s1031" style="position:absolute;left:6545;top:1542;width:294;height:2" coordorigin="6545,1542"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69" o:spid="_x0000_s1032" style="position:absolute;left:6545;top:1542;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" path="m,l294,e" filled="f" strokeweight=".58pt">
                    <v:path arrowok="t" o:connecttype="custom" o:connectlocs="0,0;294,0" o:connectangles="0,0"/>
                  </v:shape>
                </v:group>
                <v:group id="Group 66" o:spid="_x0000_s1033" style="position:absolute;left:6834;top:1284;width:2;height:254" coordorigin="6834,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67" o:spid="_x0000_s1034" style="position:absolute;left:6834;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" path="m,l,253e" filled="f" strokeweight=".58pt">
                    <v:path arrowok="t" o:connecttype="custom" o:connectlocs="0,1284;0,1537" o:connectangles="0,0"/>
                  </v:shape>
                </v:group>
                <w10:wrap anchorx="page"/>
              </v:group>
            </w:pict>
          </mc:Fallback>
        </mc:AlternateContent>
      </w:r>
      <w:r>
        <w:rPr>
          <w:noProof/>
          <w:lang w:val="en-GB" w:eastAsia="en-GB"/>
        </w:rPr>
        <mc:AlternateContent>
          <mc:Choice Requires="wpg">
            <w:drawing>
              <wp:anchor distT="0" distB="0" distL="114300" distR="114300" simplePos="0" relativeHeight="1576" behindDoc="0" locked="0" layoutInCell="1" allowOverlap="1" wp14:anchorId="2149C405" wp14:editId="25F1B66E">
                <wp:simplePos x="0" y="0"/>
                <wp:positionH relativeFrom="page">
                  <wp:posOffset>5989320</wp:posOffset>
                </wp:positionH>
                <wp:positionV relativeFrom="paragraph">
                  <wp:posOffset>808355</wp:posOffset>
                </wp:positionV>
                <wp:extent cx="194310" cy="174625"/>
                <wp:effectExtent l="7620" t="8255" r="7620" b="7620"/>
                <wp:wrapNone/>
                <wp:docPr id="6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9432" y="1273"/>
                          <a:chExt cx="306" cy="275"/>
                        </a:xfrm>
                      </wpg:grpSpPr>
                      <wpg:grpSp>
                        <wpg:cNvPr id="67" name="Group 63"/>
                        <wpg:cNvGrpSpPr>
                          <a:grpSpLocks/>
                        </wpg:cNvGrpSpPr>
                        <wpg:grpSpPr bwMode="auto">
                          <a:xfrm>
                            <a:off x="9438" y="1279"/>
                            <a:ext cx="295" cy="2"/>
                            <a:chOff x="9438" y="1279"/>
                            <a:chExt cx="295" cy="2"/>
                          </a:xfrm>
                        </wpg:grpSpPr>
                        <wps:wsp>
                          <wps:cNvPr id="68" name="Freeform 64"/>
                          <wps:cNvSpPr>
                            <a:spLocks/>
                          </wps:cNvSpPr>
                          <wps:spPr bwMode="auto">
                            <a:xfrm>
                              <a:off x="9438" y="1279"/>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9443" y="1284"/>
                            <a:ext cx="2" cy="254"/>
                            <a:chOff x="9443" y="1284"/>
                            <a:chExt cx="2" cy="254"/>
                          </a:xfrm>
                        </wpg:grpSpPr>
                        <wps:wsp>
                          <wps:cNvPr id="70" name="Freeform 62"/>
                          <wps:cNvSpPr>
                            <a:spLocks/>
                          </wps:cNvSpPr>
                          <wps:spPr bwMode="auto">
                            <a:xfrm>
                              <a:off x="9443"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9"/>
                        <wpg:cNvGrpSpPr>
                          <a:grpSpLocks/>
                        </wpg:cNvGrpSpPr>
                        <wpg:grpSpPr bwMode="auto">
                          <a:xfrm>
                            <a:off x="9438" y="1542"/>
                            <a:ext cx="295" cy="2"/>
                            <a:chOff x="9438" y="1542"/>
                            <a:chExt cx="295" cy="2"/>
                          </a:xfrm>
                        </wpg:grpSpPr>
                        <wps:wsp>
                          <wps:cNvPr id="72" name="Freeform 60"/>
                          <wps:cNvSpPr>
                            <a:spLocks/>
                          </wps:cNvSpPr>
                          <wps:spPr bwMode="auto">
                            <a:xfrm>
                              <a:off x="9438" y="1542"/>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7"/>
                        <wpg:cNvGrpSpPr>
                          <a:grpSpLocks/>
                        </wpg:cNvGrpSpPr>
                        <wpg:grpSpPr bwMode="auto">
                          <a:xfrm>
                            <a:off x="9727" y="1284"/>
                            <a:ext cx="2" cy="254"/>
                            <a:chOff x="9727" y="1284"/>
                            <a:chExt cx="2" cy="254"/>
                          </a:xfrm>
                        </wpg:grpSpPr>
                        <wps:wsp>
                          <wps:cNvPr id="74" name="Freeform 58"/>
                          <wps:cNvSpPr>
                            <a:spLocks/>
                          </wps:cNvSpPr>
                          <wps:spPr bwMode="auto">
                            <a:xfrm>
                              <a:off x="9727" y="1284"/>
                              <a:ext cx="2" cy="254"/>
                            </a:xfrm>
                            <a:custGeom>
                              <a:avLst/>
                              <a:gdLst>
                                <a:gd name="T0" fmla="+- 0 1284 1284"/>
                                <a:gd name="T1" fmla="*/ 1284 h 254"/>
                                <a:gd name="T2" fmla="+- 0 1537 1284"/>
                                <a:gd name="T3" fmla="*/ 1537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F2EEEB" id="Group 56" o:spid="_x0000_s1026" style="position:absolute;margin-left:471.6pt;margin-top:63.65pt;width:15.3pt;height:13.75pt;z-index:1576;mso-position-horizontal-relative:page" coordorigin="9432,1273"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">
                <v:group id="Group 63" o:spid="_x0000_s1027" style="position:absolute;left:9438;top:1279;width:295;height:2" coordorigin="9438,1279"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4" o:spid="_x0000_s1028" style="position:absolute;left:9438;top:1279;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" path="m,l294,e" filled="f" strokeweight=".58pt">
                    <v:path arrowok="t" o:connecttype="custom" o:connectlocs="0,0;294,0" o:connectangles="0,0"/>
                  </v:shape>
                </v:group>
                <v:group id="Group 61" o:spid="_x0000_s1029" style="position:absolute;left:9443;top:1284;width:2;height:254" coordorigin="9443,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2" o:spid="_x0000_s1030" style="position:absolute;left:9443;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" path="m,l,253e" filled="f" strokeweight=".20497mm">
                    <v:path arrowok="t" o:connecttype="custom" o:connectlocs="0,1284;0,1537" o:connectangles="0,0"/>
                  </v:shape>
                </v:group>
                <v:group id="Group 59" o:spid="_x0000_s1031" style="position:absolute;left:9438;top:1542;width:295;height:2" coordorigin="9438,1542"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0" o:spid="_x0000_s1032" style="position:absolute;left:9438;top:1542;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" path="m,l294,e" filled="f" strokeweight=".58pt">
                    <v:path arrowok="t" o:connecttype="custom" o:connectlocs="0,0;294,0" o:connectangles="0,0"/>
                  </v:shape>
                </v:group>
                <v:group id="Group 57" o:spid="_x0000_s1033" style="position:absolute;left:9727;top:1284;width:2;height:254" coordorigin="9727,1284"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8" o:spid="_x0000_s1034" style="position:absolute;left:9727;top:1284;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" path="m,l,253e" filled="f" strokeweight=".20497mm">
                    <v:path arrowok="t" o:connecttype="custom" o:connectlocs="0,1284;0,1537" o:connectangles="0,0"/>
                  </v:shape>
                </v:group>
                <w10:wrap anchorx="page"/>
              </v:group>
            </w:pict>
          </mc:Fallback>
        </mc:AlternateContent>
      </w:r>
      <w:r>
        <w:rPr>
          <w:noProof/>
          <w:lang w:val="en-GB" w:eastAsia="en-GB"/>
        </w:rPr>
        <mc:AlternateContent>
          <mc:Choice Requires="wpg">
            <w:drawing>
              <wp:anchor distT="0" distB="0" distL="114300" distR="114300" simplePos="0" relativeHeight="503290880" behindDoc="1" locked="0" layoutInCell="1" allowOverlap="1" wp14:anchorId="44F05FCB" wp14:editId="5497D3AC">
                <wp:simplePos x="0" y="0"/>
                <wp:positionH relativeFrom="page">
                  <wp:posOffset>2315845</wp:posOffset>
                </wp:positionH>
                <wp:positionV relativeFrom="paragraph">
                  <wp:posOffset>1134110</wp:posOffset>
                </wp:positionV>
                <wp:extent cx="193675" cy="175260"/>
                <wp:effectExtent l="1270" t="10160" r="5080" b="5080"/>
                <wp:wrapNone/>
                <wp:docPr id="5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5260"/>
                          <a:chOff x="3647" y="1786"/>
                          <a:chExt cx="305" cy="276"/>
                        </a:xfrm>
                      </wpg:grpSpPr>
                      <wpg:grpSp>
                        <wpg:cNvPr id="58" name="Group 54"/>
                        <wpg:cNvGrpSpPr>
                          <a:grpSpLocks/>
                        </wpg:cNvGrpSpPr>
                        <wpg:grpSpPr bwMode="auto">
                          <a:xfrm>
                            <a:off x="3653" y="1792"/>
                            <a:ext cx="293" cy="2"/>
                            <a:chOff x="3653" y="1792"/>
                            <a:chExt cx="293" cy="2"/>
                          </a:xfrm>
                        </wpg:grpSpPr>
                        <wps:wsp>
                          <wps:cNvPr id="59" name="Freeform 55"/>
                          <wps:cNvSpPr>
                            <a:spLocks/>
                          </wps:cNvSpPr>
                          <wps:spPr bwMode="auto">
                            <a:xfrm>
                              <a:off x="3653" y="1792"/>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2"/>
                        <wpg:cNvGrpSpPr>
                          <a:grpSpLocks/>
                        </wpg:cNvGrpSpPr>
                        <wpg:grpSpPr bwMode="auto">
                          <a:xfrm>
                            <a:off x="3658" y="1796"/>
                            <a:ext cx="2" cy="255"/>
                            <a:chOff x="3658" y="1796"/>
                            <a:chExt cx="2" cy="255"/>
                          </a:xfrm>
                        </wpg:grpSpPr>
                        <wps:wsp>
                          <wps:cNvPr id="61" name="Freeform 53"/>
                          <wps:cNvSpPr>
                            <a:spLocks/>
                          </wps:cNvSpPr>
                          <wps:spPr bwMode="auto">
                            <a:xfrm>
                              <a:off x="3658"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0"/>
                        <wpg:cNvGrpSpPr>
                          <a:grpSpLocks/>
                        </wpg:cNvGrpSpPr>
                        <wpg:grpSpPr bwMode="auto">
                          <a:xfrm>
                            <a:off x="3653" y="2056"/>
                            <a:ext cx="293" cy="2"/>
                            <a:chOff x="3653" y="2056"/>
                            <a:chExt cx="293" cy="2"/>
                          </a:xfrm>
                        </wpg:grpSpPr>
                        <wps:wsp>
                          <wps:cNvPr id="63" name="Freeform 51"/>
                          <wps:cNvSpPr>
                            <a:spLocks/>
                          </wps:cNvSpPr>
                          <wps:spPr bwMode="auto">
                            <a:xfrm>
                              <a:off x="3653" y="2056"/>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8"/>
                        <wpg:cNvGrpSpPr>
                          <a:grpSpLocks/>
                        </wpg:cNvGrpSpPr>
                        <wpg:grpSpPr bwMode="auto">
                          <a:xfrm>
                            <a:off x="3941" y="1796"/>
                            <a:ext cx="2" cy="255"/>
                            <a:chOff x="3941" y="1796"/>
                            <a:chExt cx="2" cy="255"/>
                          </a:xfrm>
                        </wpg:grpSpPr>
                        <wps:wsp>
                          <wps:cNvPr id="65" name="Freeform 49"/>
                          <wps:cNvSpPr>
                            <a:spLocks/>
                          </wps:cNvSpPr>
                          <wps:spPr bwMode="auto">
                            <a:xfrm>
                              <a:off x="3941"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5C6B46" id="Group 47" o:spid="_x0000_s1026" style="position:absolute;margin-left:182.35pt;margin-top:89.3pt;width:15.25pt;height:13.8pt;z-index:-25600;mso-position-horizontal-relative:page" coordorigin="3647,1786" coordsize="30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">
                <v:group id="Group 54" o:spid="_x0000_s1027" style="position:absolute;left:3653;top:1792;width:293;height:2" coordorigin="3653,1792"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5" o:spid="_x0000_s1028" style="position:absolute;left:3653;top:1792;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" path="m,l293,e" filled="f" strokeweight=".20497mm">
                    <v:path arrowok="t" o:connecttype="custom" o:connectlocs="0,0;293,0" o:connectangles="0,0"/>
                  </v:shape>
                </v:group>
                <v:group id="Group 52" o:spid="_x0000_s1029" style="position:absolute;left:3658;top:1796;width:2;height:255" coordorigin="3658,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3" o:spid="_x0000_s1030" style="position:absolute;left:3658;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" path="m,l,255e" filled="f" strokeweight=".20497mm">
                    <v:path arrowok="t" o:connecttype="custom" o:connectlocs="0,1796;0,2051" o:connectangles="0,0"/>
                  </v:shape>
                </v:group>
                <v:group id="Group 50" o:spid="_x0000_s1031" style="position:absolute;left:3653;top:2056;width:293;height:2" coordorigin="3653,2056"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1" o:spid="_x0000_s1032" style="position:absolute;left:3653;top:2056;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" path="m,l293,e" filled="f" strokeweight=".58pt">
                    <v:path arrowok="t" o:connecttype="custom" o:connectlocs="0,0;293,0" o:connectangles="0,0"/>
                  </v:shape>
                </v:group>
                <v:group id="Group 48" o:spid="_x0000_s1033" style="position:absolute;left:3941;top:1796;width:2;height:255" coordorigin="3941,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9" o:spid="_x0000_s1034" style="position:absolute;left:3941;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" path="m,l,255e" filled="f" strokeweight=".58pt">
                    <v:path arrowok="t" o:connecttype="custom" o:connectlocs="0,1796;0,2051" o:connectangles="0,0"/>
                  </v:shape>
                </v:group>
                <w10:wrap anchorx="page"/>
              </v:group>
            </w:pict>
          </mc:Fallback>
        </mc:AlternateContent>
      </w:r>
      <w:r>
        <w:rPr>
          <w:noProof/>
          <w:lang w:val="en-GB" w:eastAsia="en-GB"/>
        </w:rPr>
        <mc:AlternateContent>
          <mc:Choice Requires="wpg">
            <w:drawing>
              <wp:anchor distT="0" distB="0" distL="114300" distR="114300" simplePos="0" relativeHeight="503290904" behindDoc="1" locked="0" layoutInCell="1" allowOverlap="1" wp14:anchorId="5FA06106" wp14:editId="26B70078">
                <wp:simplePos x="0" y="0"/>
                <wp:positionH relativeFrom="page">
                  <wp:posOffset>4152265</wp:posOffset>
                </wp:positionH>
                <wp:positionV relativeFrom="paragraph">
                  <wp:posOffset>1134110</wp:posOffset>
                </wp:positionV>
                <wp:extent cx="194310" cy="175260"/>
                <wp:effectExtent l="8890" t="10160" r="6350" b="5080"/>
                <wp:wrapNone/>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6539" y="1786"/>
                          <a:chExt cx="306" cy="276"/>
                        </a:xfrm>
                      </wpg:grpSpPr>
                      <wpg:grpSp>
                        <wpg:cNvPr id="49" name="Group 45"/>
                        <wpg:cNvGrpSpPr>
                          <a:grpSpLocks/>
                        </wpg:cNvGrpSpPr>
                        <wpg:grpSpPr bwMode="auto">
                          <a:xfrm>
                            <a:off x="6545" y="1792"/>
                            <a:ext cx="294" cy="2"/>
                            <a:chOff x="6545" y="1792"/>
                            <a:chExt cx="294" cy="2"/>
                          </a:xfrm>
                        </wpg:grpSpPr>
                        <wps:wsp>
                          <wps:cNvPr id="50" name="Freeform 46"/>
                          <wps:cNvSpPr>
                            <a:spLocks/>
                          </wps:cNvSpPr>
                          <wps:spPr bwMode="auto">
                            <a:xfrm>
                              <a:off x="6545" y="1792"/>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6550" y="1796"/>
                            <a:ext cx="2" cy="255"/>
                            <a:chOff x="6550" y="1796"/>
                            <a:chExt cx="2" cy="255"/>
                          </a:xfrm>
                        </wpg:grpSpPr>
                        <wps:wsp>
                          <wps:cNvPr id="52" name="Freeform 44"/>
                          <wps:cNvSpPr>
                            <a:spLocks/>
                          </wps:cNvSpPr>
                          <wps:spPr bwMode="auto">
                            <a:xfrm>
                              <a:off x="6550"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1"/>
                        <wpg:cNvGrpSpPr>
                          <a:grpSpLocks/>
                        </wpg:cNvGrpSpPr>
                        <wpg:grpSpPr bwMode="auto">
                          <a:xfrm>
                            <a:off x="6545" y="2056"/>
                            <a:ext cx="294" cy="2"/>
                            <a:chOff x="6545" y="2056"/>
                            <a:chExt cx="294" cy="2"/>
                          </a:xfrm>
                        </wpg:grpSpPr>
                        <wps:wsp>
                          <wps:cNvPr id="54" name="Freeform 42"/>
                          <wps:cNvSpPr>
                            <a:spLocks/>
                          </wps:cNvSpPr>
                          <wps:spPr bwMode="auto">
                            <a:xfrm>
                              <a:off x="6545" y="2056"/>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9"/>
                        <wpg:cNvGrpSpPr>
                          <a:grpSpLocks/>
                        </wpg:cNvGrpSpPr>
                        <wpg:grpSpPr bwMode="auto">
                          <a:xfrm>
                            <a:off x="6834" y="1796"/>
                            <a:ext cx="2" cy="255"/>
                            <a:chOff x="6834" y="1796"/>
                            <a:chExt cx="2" cy="255"/>
                          </a:xfrm>
                        </wpg:grpSpPr>
                        <wps:wsp>
                          <wps:cNvPr id="56" name="Freeform 40"/>
                          <wps:cNvSpPr>
                            <a:spLocks/>
                          </wps:cNvSpPr>
                          <wps:spPr bwMode="auto">
                            <a:xfrm>
                              <a:off x="6834"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CB8B78" id="Group 38" o:spid="_x0000_s1026" style="position:absolute;margin-left:326.95pt;margin-top:89.3pt;width:15.3pt;height:13.8pt;z-index:-25576;mso-position-horizontal-relative:page" coordorigin="6539,1786"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">
                <v:group id="Group 45" o:spid="_x0000_s1027" style="position:absolute;left:6545;top:1792;width:294;height:2" coordorigin="6545,1792"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6" o:spid="_x0000_s1028" style="position:absolute;left:6545;top:1792;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" path="m,l294,e" filled="f" strokeweight=".20497mm">
                    <v:path arrowok="t" o:connecttype="custom" o:connectlocs="0,0;294,0" o:connectangles="0,0"/>
                  </v:shape>
                </v:group>
                <v:group id="Group 43" o:spid="_x0000_s1029" style="position:absolute;left:6550;top:1796;width:2;height:255" coordorigin="6550,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4" o:spid="_x0000_s1030" style="position:absolute;left:6550;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" path="m,l,255e" filled="f" strokeweight=".58pt">
                    <v:path arrowok="t" o:connecttype="custom" o:connectlocs="0,1796;0,2051" o:connectangles="0,0"/>
                  </v:shape>
                </v:group>
                <v:group id="Group 41" o:spid="_x0000_s1031" style="position:absolute;left:6545;top:2056;width:294;height:2" coordorigin="6545,2056"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2" o:spid="_x0000_s1032" style="position:absolute;left:6545;top:2056;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" path="m,l294,e" filled="f" strokeweight=".58pt">
                    <v:path arrowok="t" o:connecttype="custom" o:connectlocs="0,0;294,0" o:connectangles="0,0"/>
                  </v:shape>
                </v:group>
                <v:group id="Group 39" o:spid="_x0000_s1033" style="position:absolute;left:6834;top:1796;width:2;height:255" coordorigin="6834,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0" o:spid="_x0000_s1034" style="position:absolute;left:6834;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" path="m,l,255e" filled="f" strokeweight=".58pt">
                    <v:path arrowok="t" o:connecttype="custom" o:connectlocs="0,1796;0,2051" o:connectangles="0,0"/>
                  </v:shape>
                </v:group>
                <w10:wrap anchorx="page"/>
              </v:group>
            </w:pict>
          </mc:Fallback>
        </mc:AlternateContent>
      </w:r>
      <w:r>
        <w:rPr>
          <w:noProof/>
          <w:lang w:val="en-GB" w:eastAsia="en-GB"/>
        </w:rPr>
        <mc:AlternateContent>
          <mc:Choice Requires="wpg">
            <w:drawing>
              <wp:anchor distT="0" distB="0" distL="114300" distR="114300" simplePos="0" relativeHeight="1648" behindDoc="0" locked="0" layoutInCell="1" allowOverlap="1" wp14:anchorId="5599B48A" wp14:editId="04AFEDC6">
                <wp:simplePos x="0" y="0"/>
                <wp:positionH relativeFrom="page">
                  <wp:posOffset>5989320</wp:posOffset>
                </wp:positionH>
                <wp:positionV relativeFrom="paragraph">
                  <wp:posOffset>1134110</wp:posOffset>
                </wp:positionV>
                <wp:extent cx="194310" cy="175260"/>
                <wp:effectExtent l="7620" t="10160" r="7620" b="5080"/>
                <wp:wrapNone/>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5260"/>
                          <a:chOff x="9432" y="1786"/>
                          <a:chExt cx="306" cy="276"/>
                        </a:xfrm>
                      </wpg:grpSpPr>
                      <wpg:grpSp>
                        <wpg:cNvPr id="40" name="Group 36"/>
                        <wpg:cNvGrpSpPr>
                          <a:grpSpLocks/>
                        </wpg:cNvGrpSpPr>
                        <wpg:grpSpPr bwMode="auto">
                          <a:xfrm>
                            <a:off x="9438" y="1792"/>
                            <a:ext cx="295" cy="2"/>
                            <a:chOff x="9438" y="1792"/>
                            <a:chExt cx="295" cy="2"/>
                          </a:xfrm>
                        </wpg:grpSpPr>
                        <wps:wsp>
                          <wps:cNvPr id="41" name="Freeform 37"/>
                          <wps:cNvSpPr>
                            <a:spLocks/>
                          </wps:cNvSpPr>
                          <wps:spPr bwMode="auto">
                            <a:xfrm>
                              <a:off x="9438" y="1792"/>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4"/>
                        <wpg:cNvGrpSpPr>
                          <a:grpSpLocks/>
                        </wpg:cNvGrpSpPr>
                        <wpg:grpSpPr bwMode="auto">
                          <a:xfrm>
                            <a:off x="9443" y="1796"/>
                            <a:ext cx="2" cy="255"/>
                            <a:chOff x="9443" y="1796"/>
                            <a:chExt cx="2" cy="255"/>
                          </a:xfrm>
                        </wpg:grpSpPr>
                        <wps:wsp>
                          <wps:cNvPr id="43" name="Freeform 35"/>
                          <wps:cNvSpPr>
                            <a:spLocks/>
                          </wps:cNvSpPr>
                          <wps:spPr bwMode="auto">
                            <a:xfrm>
                              <a:off x="9443"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2"/>
                        <wpg:cNvGrpSpPr>
                          <a:grpSpLocks/>
                        </wpg:cNvGrpSpPr>
                        <wpg:grpSpPr bwMode="auto">
                          <a:xfrm>
                            <a:off x="9438" y="2056"/>
                            <a:ext cx="295" cy="2"/>
                            <a:chOff x="9438" y="2056"/>
                            <a:chExt cx="295" cy="2"/>
                          </a:xfrm>
                        </wpg:grpSpPr>
                        <wps:wsp>
                          <wps:cNvPr id="45" name="Freeform 33"/>
                          <wps:cNvSpPr>
                            <a:spLocks/>
                          </wps:cNvSpPr>
                          <wps:spPr bwMode="auto">
                            <a:xfrm>
                              <a:off x="9438" y="2056"/>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0"/>
                        <wpg:cNvGrpSpPr>
                          <a:grpSpLocks/>
                        </wpg:cNvGrpSpPr>
                        <wpg:grpSpPr bwMode="auto">
                          <a:xfrm>
                            <a:off x="9727" y="1796"/>
                            <a:ext cx="2" cy="255"/>
                            <a:chOff x="9727" y="1796"/>
                            <a:chExt cx="2" cy="255"/>
                          </a:xfrm>
                        </wpg:grpSpPr>
                        <wps:wsp>
                          <wps:cNvPr id="47" name="Freeform 31"/>
                          <wps:cNvSpPr>
                            <a:spLocks/>
                          </wps:cNvSpPr>
                          <wps:spPr bwMode="auto">
                            <a:xfrm>
                              <a:off x="9727" y="1796"/>
                              <a:ext cx="2" cy="255"/>
                            </a:xfrm>
                            <a:custGeom>
                              <a:avLst/>
                              <a:gdLst>
                                <a:gd name="T0" fmla="+- 0 1796 1796"/>
                                <a:gd name="T1" fmla="*/ 1796 h 255"/>
                                <a:gd name="T2" fmla="+- 0 2051 1796"/>
                                <a:gd name="T3" fmla="*/ 2051 h 255"/>
                              </a:gdLst>
                              <a:ahLst/>
                              <a:cxnLst>
                                <a:cxn ang="0">
                                  <a:pos x="0" y="T1"/>
                                </a:cxn>
                                <a:cxn ang="0">
                                  <a:pos x="0" y="T3"/>
                                </a:cxn>
                              </a:cxnLst>
                              <a:rect l="0" t="0" r="r" b="b"/>
                              <a:pathLst>
                                <a:path h="255">
                                  <a:moveTo>
                                    <a:pt x="0" y="0"/>
                                  </a:moveTo>
                                  <a:lnTo>
                                    <a:pt x="0" y="25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598B4B" id="Group 29" o:spid="_x0000_s1026" style="position:absolute;margin-left:471.6pt;margin-top:89.3pt;width:15.3pt;height:13.8pt;z-index:1648;mso-position-horizontal-relative:page" coordorigin="9432,1786" coordsize="30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">
                <v:group id="Group 36" o:spid="_x0000_s1027" style="position:absolute;left:9438;top:1792;width:295;height:2" coordorigin="9438,1792"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7" o:spid="_x0000_s1028" style="position:absolute;left:9438;top:1792;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" path="m,l294,e" filled="f" strokeweight=".20497mm">
                    <v:path arrowok="t" o:connecttype="custom" o:connectlocs="0,0;294,0" o:connectangles="0,0"/>
                  </v:shape>
                </v:group>
                <v:group id="Group 34" o:spid="_x0000_s1029" style="position:absolute;left:9443;top:1796;width:2;height:255" coordorigin="9443,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5" o:spid="_x0000_s1030" style="position:absolute;left:9443;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" path="m,l,255e" filled="f" strokeweight=".20497mm">
                    <v:path arrowok="t" o:connecttype="custom" o:connectlocs="0,1796;0,2051" o:connectangles="0,0"/>
                  </v:shape>
                </v:group>
                <v:group id="Group 32" o:spid="_x0000_s1031" style="position:absolute;left:9438;top:2056;width:295;height:2" coordorigin="9438,2056"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3" o:spid="_x0000_s1032" style="position:absolute;left:9438;top:2056;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" path="m,l294,e" filled="f" strokeweight=".58pt">
                    <v:path arrowok="t" o:connecttype="custom" o:connectlocs="0,0;294,0" o:connectangles="0,0"/>
                  </v:shape>
                </v:group>
                <v:group id="Group 30" o:spid="_x0000_s1033" style="position:absolute;left:9727;top:1796;width:2;height:255" coordorigin="9727,1796"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1" o:spid="_x0000_s1034" style="position:absolute;left:9727;top:1796;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" path="m,l,255e" filled="f" strokeweight=".20497mm">
                    <v:path arrowok="t" o:connecttype="custom" o:connectlocs="0,1796;0,2051" o:connectangles="0,0"/>
                  </v:shape>
                </v:group>
                <w10:wrap anchorx="page"/>
              </v:group>
            </w:pict>
          </mc:Fallback>
        </mc:AlternateContent>
      </w:r>
      <w:r>
        <w:rPr>
          <w:noProof/>
          <w:lang w:val="en-GB" w:eastAsia="en-GB"/>
        </w:rPr>
        <mc:AlternateContent>
          <mc:Choice Requires="wpg">
            <w:drawing>
              <wp:anchor distT="0" distB="0" distL="114300" distR="114300" simplePos="0" relativeHeight="503290952" behindDoc="1" locked="0" layoutInCell="1" allowOverlap="1" wp14:anchorId="6C417E06" wp14:editId="278C95C1">
                <wp:simplePos x="0" y="0"/>
                <wp:positionH relativeFrom="page">
                  <wp:posOffset>2315845</wp:posOffset>
                </wp:positionH>
                <wp:positionV relativeFrom="paragraph">
                  <wp:posOffset>1459865</wp:posOffset>
                </wp:positionV>
                <wp:extent cx="193675" cy="174625"/>
                <wp:effectExtent l="1270" t="2540" r="5080" b="381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74625"/>
                          <a:chOff x="3647" y="2299"/>
                          <a:chExt cx="305" cy="275"/>
                        </a:xfrm>
                      </wpg:grpSpPr>
                      <wpg:grpSp>
                        <wpg:cNvPr id="31" name="Group 27"/>
                        <wpg:cNvGrpSpPr>
                          <a:grpSpLocks/>
                        </wpg:cNvGrpSpPr>
                        <wpg:grpSpPr bwMode="auto">
                          <a:xfrm>
                            <a:off x="3653" y="2305"/>
                            <a:ext cx="293" cy="2"/>
                            <a:chOff x="3653" y="2305"/>
                            <a:chExt cx="293" cy="2"/>
                          </a:xfrm>
                        </wpg:grpSpPr>
                        <wps:wsp>
                          <wps:cNvPr id="32" name="Freeform 28"/>
                          <wps:cNvSpPr>
                            <a:spLocks/>
                          </wps:cNvSpPr>
                          <wps:spPr bwMode="auto">
                            <a:xfrm>
                              <a:off x="3653" y="2305"/>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5"/>
                        <wpg:cNvGrpSpPr>
                          <a:grpSpLocks/>
                        </wpg:cNvGrpSpPr>
                        <wpg:grpSpPr bwMode="auto">
                          <a:xfrm>
                            <a:off x="3658" y="2310"/>
                            <a:ext cx="2" cy="254"/>
                            <a:chOff x="3658" y="2310"/>
                            <a:chExt cx="2" cy="254"/>
                          </a:xfrm>
                        </wpg:grpSpPr>
                        <wps:wsp>
                          <wps:cNvPr id="34" name="Freeform 26"/>
                          <wps:cNvSpPr>
                            <a:spLocks/>
                          </wps:cNvSpPr>
                          <wps:spPr bwMode="auto">
                            <a:xfrm>
                              <a:off x="3658"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3"/>
                        <wpg:cNvGrpSpPr>
                          <a:grpSpLocks/>
                        </wpg:cNvGrpSpPr>
                        <wpg:grpSpPr bwMode="auto">
                          <a:xfrm>
                            <a:off x="3653" y="2568"/>
                            <a:ext cx="293" cy="2"/>
                            <a:chOff x="3653" y="2568"/>
                            <a:chExt cx="293" cy="2"/>
                          </a:xfrm>
                        </wpg:grpSpPr>
                        <wps:wsp>
                          <wps:cNvPr id="36" name="Freeform 24"/>
                          <wps:cNvSpPr>
                            <a:spLocks/>
                          </wps:cNvSpPr>
                          <wps:spPr bwMode="auto">
                            <a:xfrm>
                              <a:off x="3653" y="2568"/>
                              <a:ext cx="293" cy="2"/>
                            </a:xfrm>
                            <a:custGeom>
                              <a:avLst/>
                              <a:gdLst>
                                <a:gd name="T0" fmla="+- 0 3653 3653"/>
                                <a:gd name="T1" fmla="*/ T0 w 293"/>
                                <a:gd name="T2" fmla="+- 0 3946 3653"/>
                                <a:gd name="T3" fmla="*/ T2 w 293"/>
                              </a:gdLst>
                              <a:ahLst/>
                              <a:cxnLst>
                                <a:cxn ang="0">
                                  <a:pos x="T1" y="0"/>
                                </a:cxn>
                                <a:cxn ang="0">
                                  <a:pos x="T3" y="0"/>
                                </a:cxn>
                              </a:cxnLst>
                              <a:rect l="0" t="0" r="r" b="b"/>
                              <a:pathLst>
                                <a:path w="293">
                                  <a:moveTo>
                                    <a:pt x="0" y="0"/>
                                  </a:moveTo>
                                  <a:lnTo>
                                    <a:pt x="2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1"/>
                        <wpg:cNvGrpSpPr>
                          <a:grpSpLocks/>
                        </wpg:cNvGrpSpPr>
                        <wpg:grpSpPr bwMode="auto">
                          <a:xfrm>
                            <a:off x="3941" y="2310"/>
                            <a:ext cx="2" cy="254"/>
                            <a:chOff x="3941" y="2310"/>
                            <a:chExt cx="2" cy="254"/>
                          </a:xfrm>
                        </wpg:grpSpPr>
                        <wps:wsp>
                          <wps:cNvPr id="38" name="Freeform 22"/>
                          <wps:cNvSpPr>
                            <a:spLocks/>
                          </wps:cNvSpPr>
                          <wps:spPr bwMode="auto">
                            <a:xfrm>
                              <a:off x="3941"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C1C2C" id="Group 20" o:spid="_x0000_s1026" style="position:absolute;margin-left:182.35pt;margin-top:114.95pt;width:15.25pt;height:13.75pt;z-index:-25528;mso-position-horizontal-relative:page" coordorigin="3647,2299" coordsize="30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">
                <v:group id="Group 27" o:spid="_x0000_s1027" style="position:absolute;left:3653;top:2305;width:293;height:2" coordorigin="3653,2305"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3653;top:2305;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" path="m,l293,e" filled="f" strokeweight=".58pt">
                    <v:path arrowok="t" o:connecttype="custom" o:connectlocs="0,0;293,0" o:connectangles="0,0"/>
                  </v:shape>
                </v:group>
                <v:group id="Group 25" o:spid="_x0000_s1029" style="position:absolute;left:3658;top:2310;width:2;height:254" coordorigin="3658,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6" o:spid="_x0000_s1030" style="position:absolute;left:3658;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" path="m,l,253e" filled="f" strokeweight=".20497mm">
                    <v:path arrowok="t" o:connecttype="custom" o:connectlocs="0,2310;0,2563" o:connectangles="0,0"/>
                  </v:shape>
                </v:group>
                <v:group id="Group 23" o:spid="_x0000_s1031" style="position:absolute;left:3653;top:2568;width:293;height:2" coordorigin="3653,2568"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4" o:spid="_x0000_s1032" style="position:absolute;left:3653;top:2568;width:293;height:2;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" path="m,l293,e" filled="f" strokeweight=".58pt">
                    <v:path arrowok="t" o:connecttype="custom" o:connectlocs="0,0;293,0" o:connectangles="0,0"/>
                  </v:shape>
                </v:group>
                <v:group id="Group 21" o:spid="_x0000_s1033" style="position:absolute;left:3941;top:2310;width:2;height:254" coordorigin="3941,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2" o:spid="_x0000_s1034" style="position:absolute;left:3941;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" path="m,l,253e" filled="f" strokeweight=".58pt">
                    <v:path arrowok="t" o:connecttype="custom" o:connectlocs="0,2310;0,2563" o:connectangles="0,0"/>
                  </v:shape>
                </v:group>
                <w10:wrap anchorx="page"/>
              </v:group>
            </w:pict>
          </mc:Fallback>
        </mc:AlternateContent>
      </w:r>
      <w:r>
        <w:rPr>
          <w:noProof/>
          <w:lang w:val="en-GB" w:eastAsia="en-GB"/>
        </w:rPr>
        <mc:AlternateContent>
          <mc:Choice Requires="wpg">
            <w:drawing>
              <wp:anchor distT="0" distB="0" distL="114300" distR="114300" simplePos="0" relativeHeight="503290976" behindDoc="1" locked="0" layoutInCell="1" allowOverlap="1" wp14:anchorId="5759E467" wp14:editId="2E9C34B6">
                <wp:simplePos x="0" y="0"/>
                <wp:positionH relativeFrom="page">
                  <wp:posOffset>4152265</wp:posOffset>
                </wp:positionH>
                <wp:positionV relativeFrom="paragraph">
                  <wp:posOffset>1459865</wp:posOffset>
                </wp:positionV>
                <wp:extent cx="194310" cy="174625"/>
                <wp:effectExtent l="8890" t="2540" r="6350" b="381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6539" y="2299"/>
                          <a:chExt cx="306" cy="275"/>
                        </a:xfrm>
                      </wpg:grpSpPr>
                      <wpg:grpSp>
                        <wpg:cNvPr id="22" name="Group 18"/>
                        <wpg:cNvGrpSpPr>
                          <a:grpSpLocks/>
                        </wpg:cNvGrpSpPr>
                        <wpg:grpSpPr bwMode="auto">
                          <a:xfrm>
                            <a:off x="6545" y="2305"/>
                            <a:ext cx="294" cy="2"/>
                            <a:chOff x="6545" y="2305"/>
                            <a:chExt cx="294" cy="2"/>
                          </a:xfrm>
                        </wpg:grpSpPr>
                        <wps:wsp>
                          <wps:cNvPr id="23" name="Freeform 19"/>
                          <wps:cNvSpPr>
                            <a:spLocks/>
                          </wps:cNvSpPr>
                          <wps:spPr bwMode="auto">
                            <a:xfrm>
                              <a:off x="6545" y="2305"/>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6550" y="2310"/>
                            <a:ext cx="2" cy="254"/>
                            <a:chOff x="6550" y="2310"/>
                            <a:chExt cx="2" cy="254"/>
                          </a:xfrm>
                        </wpg:grpSpPr>
                        <wps:wsp>
                          <wps:cNvPr id="25" name="Freeform 17"/>
                          <wps:cNvSpPr>
                            <a:spLocks/>
                          </wps:cNvSpPr>
                          <wps:spPr bwMode="auto">
                            <a:xfrm>
                              <a:off x="6550"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
                        <wpg:cNvGrpSpPr>
                          <a:grpSpLocks/>
                        </wpg:cNvGrpSpPr>
                        <wpg:grpSpPr bwMode="auto">
                          <a:xfrm>
                            <a:off x="6545" y="2568"/>
                            <a:ext cx="294" cy="2"/>
                            <a:chOff x="6545" y="2568"/>
                            <a:chExt cx="294" cy="2"/>
                          </a:xfrm>
                        </wpg:grpSpPr>
                        <wps:wsp>
                          <wps:cNvPr id="27" name="Freeform 15"/>
                          <wps:cNvSpPr>
                            <a:spLocks/>
                          </wps:cNvSpPr>
                          <wps:spPr bwMode="auto">
                            <a:xfrm>
                              <a:off x="6545" y="2568"/>
                              <a:ext cx="294" cy="2"/>
                            </a:xfrm>
                            <a:custGeom>
                              <a:avLst/>
                              <a:gdLst>
                                <a:gd name="T0" fmla="+- 0 6545 6545"/>
                                <a:gd name="T1" fmla="*/ T0 w 294"/>
                                <a:gd name="T2" fmla="+- 0 6839 6545"/>
                                <a:gd name="T3" fmla="*/ T2 w 294"/>
                              </a:gdLst>
                              <a:ahLst/>
                              <a:cxnLst>
                                <a:cxn ang="0">
                                  <a:pos x="T1" y="0"/>
                                </a:cxn>
                                <a:cxn ang="0">
                                  <a:pos x="T3" y="0"/>
                                </a:cxn>
                              </a:cxnLst>
                              <a:rect l="0" t="0" r="r" b="b"/>
                              <a:pathLst>
                                <a:path w="294">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2"/>
                        <wpg:cNvGrpSpPr>
                          <a:grpSpLocks/>
                        </wpg:cNvGrpSpPr>
                        <wpg:grpSpPr bwMode="auto">
                          <a:xfrm>
                            <a:off x="6834" y="2310"/>
                            <a:ext cx="2" cy="254"/>
                            <a:chOff x="6834" y="2310"/>
                            <a:chExt cx="2" cy="254"/>
                          </a:xfrm>
                        </wpg:grpSpPr>
                        <wps:wsp>
                          <wps:cNvPr id="29" name="Freeform 13"/>
                          <wps:cNvSpPr>
                            <a:spLocks/>
                          </wps:cNvSpPr>
                          <wps:spPr bwMode="auto">
                            <a:xfrm>
                              <a:off x="6834"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81D7CA" id="Group 11" o:spid="_x0000_s1026" style="position:absolute;margin-left:326.95pt;margin-top:114.95pt;width:15.3pt;height:13.75pt;z-index:-25504;mso-position-horizontal-relative:page" coordorigin="6539,2299"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">
                <v:group id="Group 18" o:spid="_x0000_s1027" style="position:absolute;left:6545;top:2305;width:294;height:2" coordorigin="6545,2305"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6545;top:2305;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" path="m,l294,e" filled="f" strokeweight=".58pt">
                    <v:path arrowok="t" o:connecttype="custom" o:connectlocs="0,0;294,0" o:connectangles="0,0"/>
                  </v:shape>
                </v:group>
                <v:group id="Group 16" o:spid="_x0000_s1029" style="position:absolute;left:6550;top:2310;width:2;height:254" coordorigin="6550,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 o:spid="_x0000_s1030" style="position:absolute;left:6550;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" path="m,l,253e" filled="f" strokeweight=".58pt">
                    <v:path arrowok="t" o:connecttype="custom" o:connectlocs="0,2310;0,2563" o:connectangles="0,0"/>
                  </v:shape>
                </v:group>
                <v:group id="Group 14" o:spid="_x0000_s1031" style="position:absolute;left:6545;top:2568;width:294;height:2" coordorigin="6545,2568"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32" style="position:absolute;left:6545;top:2568;width:294;height:2;visibility:visible;mso-wrap-style:square;v-text-anchor:top" coordsize="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" path="m,l294,e" filled="f" strokeweight=".58pt">
                    <v:path arrowok="t" o:connecttype="custom" o:connectlocs="0,0;294,0" o:connectangles="0,0"/>
                  </v:shape>
                </v:group>
                <v:group id="Group 12" o:spid="_x0000_s1033" style="position:absolute;left:6834;top:2310;width:2;height:254" coordorigin="6834,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34" style="position:absolute;left:6834;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" path="m,l,253e" filled="f" strokeweight=".58pt">
                    <v:path arrowok="t" o:connecttype="custom" o:connectlocs="0,2310;0,2563" o:connectangles="0,0"/>
                  </v:shape>
                </v:group>
                <w10:wrap anchorx="page"/>
              </v:group>
            </w:pict>
          </mc:Fallback>
        </mc:AlternateContent>
      </w:r>
      <w:r>
        <w:rPr>
          <w:noProof/>
          <w:lang w:val="en-GB" w:eastAsia="en-GB"/>
        </w:rPr>
        <mc:AlternateContent>
          <mc:Choice Requires="wpg">
            <w:drawing>
              <wp:anchor distT="0" distB="0" distL="114300" distR="114300" simplePos="0" relativeHeight="1720" behindDoc="0" locked="0" layoutInCell="1" allowOverlap="1" wp14:anchorId="399EF62C" wp14:editId="2256B779">
                <wp:simplePos x="0" y="0"/>
                <wp:positionH relativeFrom="page">
                  <wp:posOffset>5989320</wp:posOffset>
                </wp:positionH>
                <wp:positionV relativeFrom="paragraph">
                  <wp:posOffset>1459865</wp:posOffset>
                </wp:positionV>
                <wp:extent cx="194310" cy="174625"/>
                <wp:effectExtent l="7620" t="2540" r="7620" b="381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74625"/>
                          <a:chOff x="9432" y="2299"/>
                          <a:chExt cx="306" cy="275"/>
                        </a:xfrm>
                      </wpg:grpSpPr>
                      <wpg:grpSp>
                        <wpg:cNvPr id="13" name="Group 9"/>
                        <wpg:cNvGrpSpPr>
                          <a:grpSpLocks/>
                        </wpg:cNvGrpSpPr>
                        <wpg:grpSpPr bwMode="auto">
                          <a:xfrm>
                            <a:off x="9438" y="2305"/>
                            <a:ext cx="295" cy="2"/>
                            <a:chOff x="9438" y="2305"/>
                            <a:chExt cx="295" cy="2"/>
                          </a:xfrm>
                        </wpg:grpSpPr>
                        <wps:wsp>
                          <wps:cNvPr id="14" name="Freeform 10"/>
                          <wps:cNvSpPr>
                            <a:spLocks/>
                          </wps:cNvSpPr>
                          <wps:spPr bwMode="auto">
                            <a:xfrm>
                              <a:off x="9438" y="2305"/>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
                        <wpg:cNvGrpSpPr>
                          <a:grpSpLocks/>
                        </wpg:cNvGrpSpPr>
                        <wpg:grpSpPr bwMode="auto">
                          <a:xfrm>
                            <a:off x="9443" y="2310"/>
                            <a:ext cx="2" cy="254"/>
                            <a:chOff x="9443" y="2310"/>
                            <a:chExt cx="2" cy="254"/>
                          </a:xfrm>
                        </wpg:grpSpPr>
                        <wps:wsp>
                          <wps:cNvPr id="16" name="Freeform 8"/>
                          <wps:cNvSpPr>
                            <a:spLocks/>
                          </wps:cNvSpPr>
                          <wps:spPr bwMode="auto">
                            <a:xfrm>
                              <a:off x="9443"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9438" y="2568"/>
                            <a:ext cx="295" cy="2"/>
                            <a:chOff x="9438" y="2568"/>
                            <a:chExt cx="295" cy="2"/>
                          </a:xfrm>
                        </wpg:grpSpPr>
                        <wps:wsp>
                          <wps:cNvPr id="18" name="Freeform 6"/>
                          <wps:cNvSpPr>
                            <a:spLocks/>
                          </wps:cNvSpPr>
                          <wps:spPr bwMode="auto">
                            <a:xfrm>
                              <a:off x="9438" y="2568"/>
                              <a:ext cx="295" cy="2"/>
                            </a:xfrm>
                            <a:custGeom>
                              <a:avLst/>
                              <a:gdLst>
                                <a:gd name="T0" fmla="+- 0 9438 9438"/>
                                <a:gd name="T1" fmla="*/ T0 w 295"/>
                                <a:gd name="T2" fmla="+- 0 9732 9438"/>
                                <a:gd name="T3" fmla="*/ T2 w 295"/>
                              </a:gdLst>
                              <a:ahLst/>
                              <a:cxnLst>
                                <a:cxn ang="0">
                                  <a:pos x="T1" y="0"/>
                                </a:cxn>
                                <a:cxn ang="0">
                                  <a:pos x="T3" y="0"/>
                                </a:cxn>
                              </a:cxnLst>
                              <a:rect l="0" t="0" r="r" b="b"/>
                              <a:pathLst>
                                <a:path w="295">
                                  <a:moveTo>
                                    <a:pt x="0" y="0"/>
                                  </a:moveTo>
                                  <a:lnTo>
                                    <a:pt x="2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
                        <wpg:cNvGrpSpPr>
                          <a:grpSpLocks/>
                        </wpg:cNvGrpSpPr>
                        <wpg:grpSpPr bwMode="auto">
                          <a:xfrm>
                            <a:off x="9727" y="2310"/>
                            <a:ext cx="2" cy="254"/>
                            <a:chOff x="9727" y="2310"/>
                            <a:chExt cx="2" cy="254"/>
                          </a:xfrm>
                        </wpg:grpSpPr>
                        <wps:wsp>
                          <wps:cNvPr id="20" name="Freeform 4"/>
                          <wps:cNvSpPr>
                            <a:spLocks/>
                          </wps:cNvSpPr>
                          <wps:spPr bwMode="auto">
                            <a:xfrm>
                              <a:off x="9727" y="2310"/>
                              <a:ext cx="2" cy="254"/>
                            </a:xfrm>
                            <a:custGeom>
                              <a:avLst/>
                              <a:gdLst>
                                <a:gd name="T0" fmla="+- 0 2310 2310"/>
                                <a:gd name="T1" fmla="*/ 2310 h 254"/>
                                <a:gd name="T2" fmla="+- 0 2563 2310"/>
                                <a:gd name="T3" fmla="*/ 2563 h 254"/>
                              </a:gdLst>
                              <a:ahLst/>
                              <a:cxnLst>
                                <a:cxn ang="0">
                                  <a:pos x="0" y="T1"/>
                                </a:cxn>
                                <a:cxn ang="0">
                                  <a:pos x="0" y="T3"/>
                                </a:cxn>
                              </a:cxnLst>
                              <a:rect l="0" t="0" r="r" b="b"/>
                              <a:pathLst>
                                <a:path h="254">
                                  <a:moveTo>
                                    <a:pt x="0" y="0"/>
                                  </a:moveTo>
                                  <a:lnTo>
                                    <a:pt x="0" y="25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758645" id="Group 2" o:spid="_x0000_s1026" style="position:absolute;margin-left:471.6pt;margin-top:114.95pt;width:15.3pt;height:13.75pt;z-index:1720;mso-position-horizontal-relative:page" coordorigin="9432,2299" coordsize="30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">
                <v:group id="Group 9" o:spid="_x0000_s1027" style="position:absolute;left:9438;top:2305;width:295;height:2" coordorigin="9438,2305"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9438;top:2305;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" path="m,l294,e" filled="f" strokeweight=".58pt">
                    <v:path arrowok="t" o:connecttype="custom" o:connectlocs="0,0;294,0" o:connectangles="0,0"/>
                  </v:shape>
                </v:group>
                <v:group id="Group 7" o:spid="_x0000_s1029" style="position:absolute;left:9443;top:2310;width:2;height:254" coordorigin="9443,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 o:spid="_x0000_s1030" style="position:absolute;left:9443;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" path="m,l,253e" filled="f" strokeweight=".20497mm">
                    <v:path arrowok="t" o:connecttype="custom" o:connectlocs="0,2310;0,2563" o:connectangles="0,0"/>
                  </v:shape>
                </v:group>
                <v:group id="Group 5" o:spid="_x0000_s1031" style="position:absolute;left:9438;top:2568;width:295;height:2" coordorigin="9438,2568"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 o:spid="_x0000_s1032" style="position:absolute;left:9438;top:2568;width:295;height: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" path="m,l294,e" filled="f" strokeweight=".58pt">
                    <v:path arrowok="t" o:connecttype="custom" o:connectlocs="0,0;294,0" o:connectangles="0,0"/>
                  </v:shape>
                </v:group>
                <v:group id="Group 3" o:spid="_x0000_s1033" style="position:absolute;left:9727;top:2310;width:2;height:254" coordorigin="9727,2310"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34" style="position:absolute;left:9727;top:2310;width:2;height:254;visibility:visible;mso-wrap-style:square;v-text-anchor:top" coordsize="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" path="m,l,253e" filled="f" strokeweight=".20497mm">
                    <v:path arrowok="t" o:connecttype="custom" o:connectlocs="0,2310;0,2563" o:connectangles="0,0"/>
                  </v:shape>
                </v:group>
                <w10:wrap anchorx="page"/>
              </v:group>
            </w:pict>
          </mc:Fallback>
        </mc:AlternateContent>
      </w:r>
      <w:r w:rsidR="00E312C0">
        <w:rPr>
          <w:spacing w:val="-1"/>
        </w:rPr>
        <w:t>Please</w:t>
      </w:r>
      <w:r w:rsidR="00E312C0">
        <w:rPr>
          <w:spacing w:val="32"/>
        </w:rPr>
        <w:t xml:space="preserve"> </w:t>
      </w:r>
      <w:r w:rsidR="00E312C0">
        <w:t>tick</w:t>
      </w:r>
      <w:r w:rsidR="00E312C0">
        <w:rPr>
          <w:spacing w:val="31"/>
        </w:rPr>
        <w:t xml:space="preserve"> </w:t>
      </w:r>
      <w:r w:rsidR="00E312C0">
        <w:t>and</w:t>
      </w:r>
      <w:r w:rsidR="00E312C0">
        <w:rPr>
          <w:spacing w:val="32"/>
        </w:rPr>
        <w:t xml:space="preserve"> </w:t>
      </w:r>
      <w:r w:rsidR="00E312C0">
        <w:t>send</w:t>
      </w:r>
      <w:r w:rsidR="00E312C0">
        <w:rPr>
          <w:spacing w:val="32"/>
        </w:rPr>
        <w:t xml:space="preserve"> </w:t>
      </w:r>
      <w:r w:rsidR="00E312C0">
        <w:t>to</w:t>
      </w:r>
      <w:r w:rsidR="00E312C0">
        <w:rPr>
          <w:spacing w:val="32"/>
        </w:rPr>
        <w:t xml:space="preserve"> </w:t>
      </w:r>
      <w:r w:rsidR="00E312C0">
        <w:t>each</w:t>
      </w:r>
      <w:r w:rsidR="00E312C0">
        <w:rPr>
          <w:spacing w:val="32"/>
        </w:rPr>
        <w:t xml:space="preserve"> </w:t>
      </w:r>
      <w:r w:rsidR="00E312C0">
        <w:rPr>
          <w:spacing w:val="-1"/>
        </w:rPr>
        <w:t>Health</w:t>
      </w:r>
      <w:r w:rsidR="00E312C0">
        <w:rPr>
          <w:spacing w:val="32"/>
        </w:rPr>
        <w:t xml:space="preserve"> </w:t>
      </w:r>
      <w:r w:rsidR="00E312C0">
        <w:rPr>
          <w:spacing w:val="-1"/>
        </w:rPr>
        <w:t>Board</w:t>
      </w:r>
      <w:r w:rsidR="00E312C0">
        <w:rPr>
          <w:spacing w:val="33"/>
        </w:rPr>
        <w:t xml:space="preserve"> </w:t>
      </w:r>
      <w:r w:rsidR="00E312C0">
        <w:t>you</w:t>
      </w:r>
      <w:r w:rsidR="00E312C0">
        <w:rPr>
          <w:spacing w:val="32"/>
        </w:rPr>
        <w:t xml:space="preserve"> </w:t>
      </w:r>
      <w:r w:rsidR="00E312C0">
        <w:rPr>
          <w:spacing w:val="-1"/>
        </w:rPr>
        <w:t>work</w:t>
      </w:r>
      <w:r w:rsidR="00E312C0">
        <w:rPr>
          <w:spacing w:val="32"/>
        </w:rPr>
        <w:t xml:space="preserve"> </w:t>
      </w:r>
      <w:r w:rsidR="00E312C0">
        <w:t>in.</w:t>
      </w:r>
      <w:r w:rsidR="00E312C0">
        <w:rPr>
          <w:spacing w:val="32"/>
        </w:rPr>
        <w:t xml:space="preserve"> </w:t>
      </w:r>
      <w:r w:rsidR="00E312C0">
        <w:t>Fax</w:t>
      </w:r>
      <w:r w:rsidR="00E312C0">
        <w:rPr>
          <w:spacing w:val="31"/>
        </w:rPr>
        <w:t xml:space="preserve"> </w:t>
      </w:r>
      <w:r w:rsidR="00E312C0">
        <w:t>numbers,</w:t>
      </w:r>
      <w:r w:rsidR="00E312C0">
        <w:rPr>
          <w:spacing w:val="32"/>
        </w:rPr>
        <w:t xml:space="preserve"> </w:t>
      </w:r>
      <w:r w:rsidR="00E312C0">
        <w:rPr>
          <w:spacing w:val="-1"/>
        </w:rPr>
        <w:t>email</w:t>
      </w:r>
      <w:r w:rsidR="00E312C0">
        <w:rPr>
          <w:spacing w:val="32"/>
        </w:rPr>
        <w:t xml:space="preserve"> </w:t>
      </w:r>
      <w:r w:rsidR="00E312C0">
        <w:t>and</w:t>
      </w:r>
      <w:r w:rsidR="00E312C0">
        <w:rPr>
          <w:spacing w:val="32"/>
        </w:rPr>
        <w:t xml:space="preserve"> </w:t>
      </w:r>
      <w:r w:rsidR="00E312C0">
        <w:t>postal</w:t>
      </w:r>
      <w:r w:rsidR="00E312C0">
        <w:rPr>
          <w:spacing w:val="43"/>
          <w:w w:val="99"/>
        </w:rPr>
        <w:t xml:space="preserve"> </w:t>
      </w:r>
      <w:r w:rsidR="00E312C0">
        <w:t>addresses</w:t>
      </w:r>
      <w:r w:rsidR="00E312C0">
        <w:rPr>
          <w:spacing w:val="-9"/>
        </w:rPr>
        <w:t xml:space="preserve"> </w:t>
      </w:r>
      <w:r w:rsidR="00E312C0">
        <w:rPr>
          <w:spacing w:val="-1"/>
        </w:rPr>
        <w:t>are</w:t>
      </w:r>
      <w:r w:rsidR="00E312C0">
        <w:rPr>
          <w:spacing w:val="-9"/>
        </w:rPr>
        <w:t xml:space="preserve"> </w:t>
      </w:r>
      <w:r w:rsidR="00E312C0">
        <w:rPr>
          <w:spacing w:val="-1"/>
        </w:rPr>
        <w:t>given</w:t>
      </w:r>
      <w:r w:rsidR="00E312C0">
        <w:rPr>
          <w:spacing w:val="-10"/>
        </w:rPr>
        <w:t xml:space="preserve"> </w:t>
      </w:r>
      <w:r w:rsidR="00E312C0">
        <w:t>overleaf.</w:t>
      </w:r>
    </w:p>
    <w:p w14:paraId="1697390B" w14:textId="77777777" w:rsidR="00C0796F" w:rsidRDefault="00C0796F">
      <w:pPr>
        <w:spacing w:before="11"/>
        <w:rPr>
          <w:rFonts w:ascii="Arial" w:eastAsia="Arial" w:hAnsi="Arial" w:cs="Arial"/>
          <w:sz w:val="11"/>
          <w:szCs w:val="11"/>
        </w:rPr>
      </w:pPr>
    </w:p>
    <w:tbl>
      <w:tblPr>
        <w:tblW w:w="0" w:type="auto"/>
        <w:tblInd w:w="905" w:type="dxa"/>
        <w:tblLayout w:type="fixed"/>
        <w:tblCellMar>
          <w:left w:w="0" w:type="dxa"/>
          <w:right w:w="0" w:type="dxa"/>
        </w:tblCellMar>
        <w:tblLook w:val="01E0" w:firstRow="1" w:lastRow="1" w:firstColumn="1" w:lastColumn="1" w:noHBand="0" w:noVBand="0"/>
      </w:tblPr>
      <w:tblGrid>
        <w:gridCol w:w="2735"/>
        <w:gridCol w:w="2893"/>
        <w:gridCol w:w="1601"/>
      </w:tblGrid>
      <w:tr w:rsidR="00C0796F" w14:paraId="6222DB72" w14:textId="77777777">
        <w:trPr>
          <w:trHeight w:hRule="exact" w:val="520"/>
        </w:trPr>
        <w:tc>
          <w:tcPr>
            <w:tcW w:w="2735" w:type="dxa"/>
            <w:tcBorders>
              <w:top w:val="nil"/>
              <w:left w:val="nil"/>
              <w:bottom w:val="nil"/>
              <w:right w:val="nil"/>
            </w:tcBorders>
          </w:tcPr>
          <w:p w14:paraId="4274142B" w14:textId="77777777" w:rsidR="00C0796F" w:rsidRDefault="00E312C0">
            <w:pPr>
              <w:pStyle w:val="TableParagraph"/>
              <w:spacing w:before="125"/>
              <w:ind w:left="55"/>
              <w:rPr>
                <w:rFonts w:ascii="Arial" w:eastAsia="Arial" w:hAnsi="Arial" w:cs="Arial"/>
              </w:rPr>
            </w:pPr>
            <w:r>
              <w:rPr>
                <w:rFonts w:ascii="Arial"/>
                <w:spacing w:val="-1"/>
              </w:rPr>
              <w:t>Ayrshire</w:t>
            </w:r>
            <w:r>
              <w:rPr>
                <w:rFonts w:ascii="Arial"/>
                <w:spacing w:val="-8"/>
              </w:rPr>
              <w:t xml:space="preserve"> </w:t>
            </w:r>
            <w:r>
              <w:rPr>
                <w:rFonts w:ascii="Arial"/>
              </w:rPr>
              <w:t>&amp;</w:t>
            </w:r>
            <w:r>
              <w:rPr>
                <w:rFonts w:ascii="Arial"/>
                <w:spacing w:val="-7"/>
              </w:rPr>
              <w:t xml:space="preserve"> </w:t>
            </w:r>
            <w:r>
              <w:rPr>
                <w:rFonts w:ascii="Arial"/>
              </w:rPr>
              <w:t>Arran</w:t>
            </w:r>
          </w:p>
        </w:tc>
        <w:tc>
          <w:tcPr>
            <w:tcW w:w="2893" w:type="dxa"/>
            <w:tcBorders>
              <w:top w:val="nil"/>
              <w:left w:val="nil"/>
              <w:bottom w:val="nil"/>
              <w:right w:val="nil"/>
            </w:tcBorders>
          </w:tcPr>
          <w:p w14:paraId="7A367FCC" w14:textId="77777777" w:rsidR="00C0796F" w:rsidRDefault="00E312C0">
            <w:pPr>
              <w:pStyle w:val="TableParagraph"/>
              <w:spacing w:before="125"/>
              <w:ind w:left="213"/>
              <w:rPr>
                <w:rFonts w:ascii="Arial" w:eastAsia="Arial" w:hAnsi="Arial" w:cs="Arial"/>
              </w:rPr>
            </w:pPr>
            <w:r>
              <w:rPr>
                <w:rFonts w:ascii="Arial"/>
                <w:spacing w:val="-1"/>
              </w:rPr>
              <w:t>Grampian</w:t>
            </w:r>
          </w:p>
        </w:tc>
        <w:tc>
          <w:tcPr>
            <w:tcW w:w="1601" w:type="dxa"/>
            <w:tcBorders>
              <w:top w:val="nil"/>
              <w:left w:val="nil"/>
              <w:bottom w:val="nil"/>
              <w:right w:val="nil"/>
            </w:tcBorders>
          </w:tcPr>
          <w:p w14:paraId="17D1AE92" w14:textId="77777777" w:rsidR="00C0796F" w:rsidRDefault="00E312C0">
            <w:pPr>
              <w:pStyle w:val="TableParagraph"/>
              <w:spacing w:before="125"/>
              <w:ind w:left="213"/>
              <w:rPr>
                <w:rFonts w:ascii="Arial" w:eastAsia="Arial" w:hAnsi="Arial" w:cs="Arial"/>
              </w:rPr>
            </w:pPr>
            <w:r>
              <w:rPr>
                <w:rFonts w:ascii="Arial"/>
                <w:spacing w:val="-1"/>
              </w:rPr>
              <w:t>Orkney</w:t>
            </w:r>
          </w:p>
        </w:tc>
      </w:tr>
      <w:tr w:rsidR="00C0796F" w14:paraId="0AB7C1BB" w14:textId="77777777">
        <w:trPr>
          <w:trHeight w:hRule="exact" w:val="513"/>
        </w:trPr>
        <w:tc>
          <w:tcPr>
            <w:tcW w:w="2735" w:type="dxa"/>
            <w:tcBorders>
              <w:top w:val="nil"/>
              <w:left w:val="nil"/>
              <w:bottom w:val="nil"/>
              <w:right w:val="nil"/>
            </w:tcBorders>
          </w:tcPr>
          <w:p w14:paraId="6E499E65" w14:textId="77777777" w:rsidR="00C0796F" w:rsidRDefault="00E312C0">
            <w:pPr>
              <w:pStyle w:val="TableParagraph"/>
              <w:spacing w:before="118"/>
              <w:ind w:left="55"/>
              <w:rPr>
                <w:rFonts w:ascii="Arial" w:eastAsia="Arial" w:hAnsi="Arial" w:cs="Arial"/>
              </w:rPr>
            </w:pPr>
            <w:r>
              <w:rPr>
                <w:rFonts w:ascii="Arial"/>
              </w:rPr>
              <w:t>Borders</w:t>
            </w:r>
          </w:p>
        </w:tc>
        <w:tc>
          <w:tcPr>
            <w:tcW w:w="2893" w:type="dxa"/>
            <w:tcBorders>
              <w:top w:val="nil"/>
              <w:left w:val="nil"/>
              <w:bottom w:val="nil"/>
              <w:right w:val="nil"/>
            </w:tcBorders>
          </w:tcPr>
          <w:p w14:paraId="194E7DCF" w14:textId="77777777" w:rsidR="00C0796F" w:rsidRDefault="00E312C0">
            <w:pPr>
              <w:pStyle w:val="TableParagraph"/>
              <w:spacing w:before="118"/>
              <w:ind w:left="213"/>
              <w:rPr>
                <w:rFonts w:ascii="Arial" w:eastAsia="Arial" w:hAnsi="Arial" w:cs="Arial"/>
              </w:rPr>
            </w:pPr>
            <w:r>
              <w:rPr>
                <w:rFonts w:ascii="Arial"/>
                <w:spacing w:val="-1"/>
              </w:rPr>
              <w:t>Gr</w:t>
            </w:r>
            <w:r>
              <w:rPr>
                <w:rFonts w:ascii="Arial"/>
                <w:spacing w:val="-6"/>
              </w:rPr>
              <w:t xml:space="preserve"> </w:t>
            </w:r>
            <w:r>
              <w:rPr>
                <w:rFonts w:ascii="Arial"/>
                <w:spacing w:val="-1"/>
              </w:rPr>
              <w:t>Glasgow</w:t>
            </w:r>
            <w:r>
              <w:rPr>
                <w:rFonts w:ascii="Arial"/>
                <w:spacing w:val="-6"/>
              </w:rPr>
              <w:t xml:space="preserve"> </w:t>
            </w:r>
            <w:r>
              <w:rPr>
                <w:rFonts w:ascii="Arial"/>
              </w:rPr>
              <w:t>&amp;</w:t>
            </w:r>
            <w:r>
              <w:rPr>
                <w:rFonts w:ascii="Arial"/>
                <w:spacing w:val="-6"/>
              </w:rPr>
              <w:t xml:space="preserve"> </w:t>
            </w:r>
            <w:r>
              <w:rPr>
                <w:rFonts w:ascii="Arial"/>
                <w:spacing w:val="-1"/>
              </w:rPr>
              <w:t>Clyde</w:t>
            </w:r>
          </w:p>
        </w:tc>
        <w:tc>
          <w:tcPr>
            <w:tcW w:w="1601" w:type="dxa"/>
            <w:tcBorders>
              <w:top w:val="nil"/>
              <w:left w:val="nil"/>
              <w:bottom w:val="nil"/>
              <w:right w:val="nil"/>
            </w:tcBorders>
          </w:tcPr>
          <w:p w14:paraId="733D1E13" w14:textId="77777777" w:rsidR="00C0796F" w:rsidRDefault="00E312C0">
            <w:pPr>
              <w:pStyle w:val="TableParagraph"/>
              <w:spacing w:before="118"/>
              <w:ind w:left="213"/>
              <w:rPr>
                <w:rFonts w:ascii="Arial" w:eastAsia="Arial" w:hAnsi="Arial" w:cs="Arial"/>
              </w:rPr>
            </w:pPr>
            <w:r>
              <w:rPr>
                <w:rFonts w:ascii="Arial"/>
                <w:spacing w:val="-1"/>
              </w:rPr>
              <w:t>Shetland</w:t>
            </w:r>
          </w:p>
        </w:tc>
      </w:tr>
      <w:tr w:rsidR="00C0796F" w14:paraId="35B14310" w14:textId="77777777">
        <w:trPr>
          <w:trHeight w:hRule="exact" w:val="513"/>
        </w:trPr>
        <w:tc>
          <w:tcPr>
            <w:tcW w:w="2735" w:type="dxa"/>
            <w:tcBorders>
              <w:top w:val="nil"/>
              <w:left w:val="nil"/>
              <w:bottom w:val="nil"/>
              <w:right w:val="nil"/>
            </w:tcBorders>
          </w:tcPr>
          <w:p w14:paraId="468FDC1B" w14:textId="77777777" w:rsidR="00C0796F" w:rsidRDefault="00E312C0">
            <w:pPr>
              <w:pStyle w:val="TableParagraph"/>
              <w:spacing w:before="118"/>
              <w:ind w:left="55"/>
              <w:rPr>
                <w:rFonts w:ascii="Arial" w:eastAsia="Arial" w:hAnsi="Arial" w:cs="Arial"/>
              </w:rPr>
            </w:pPr>
            <w:r>
              <w:rPr>
                <w:rFonts w:ascii="Arial"/>
                <w:spacing w:val="-1"/>
              </w:rPr>
              <w:t>Dumfries</w:t>
            </w:r>
            <w:r>
              <w:rPr>
                <w:rFonts w:ascii="Arial"/>
                <w:spacing w:val="-10"/>
              </w:rPr>
              <w:t xml:space="preserve"> </w:t>
            </w:r>
            <w:r>
              <w:rPr>
                <w:rFonts w:ascii="Arial"/>
              </w:rPr>
              <w:t>&amp;</w:t>
            </w:r>
            <w:r>
              <w:rPr>
                <w:rFonts w:ascii="Arial"/>
                <w:spacing w:val="-9"/>
              </w:rPr>
              <w:t xml:space="preserve"> </w:t>
            </w:r>
            <w:r>
              <w:rPr>
                <w:rFonts w:ascii="Arial"/>
                <w:spacing w:val="-1"/>
              </w:rPr>
              <w:t>Galloway</w:t>
            </w:r>
          </w:p>
        </w:tc>
        <w:tc>
          <w:tcPr>
            <w:tcW w:w="2893" w:type="dxa"/>
            <w:tcBorders>
              <w:top w:val="nil"/>
              <w:left w:val="nil"/>
              <w:bottom w:val="nil"/>
              <w:right w:val="nil"/>
            </w:tcBorders>
          </w:tcPr>
          <w:p w14:paraId="17FBC1FE" w14:textId="77777777" w:rsidR="00C0796F" w:rsidRDefault="00E312C0">
            <w:pPr>
              <w:pStyle w:val="TableParagraph"/>
              <w:spacing w:before="118"/>
              <w:ind w:left="213"/>
              <w:rPr>
                <w:rFonts w:ascii="Arial" w:eastAsia="Arial" w:hAnsi="Arial" w:cs="Arial"/>
              </w:rPr>
            </w:pPr>
            <w:r>
              <w:rPr>
                <w:rFonts w:ascii="Arial"/>
                <w:spacing w:val="-1"/>
              </w:rPr>
              <w:t>Highland</w:t>
            </w:r>
          </w:p>
        </w:tc>
        <w:tc>
          <w:tcPr>
            <w:tcW w:w="1601" w:type="dxa"/>
            <w:tcBorders>
              <w:top w:val="nil"/>
              <w:left w:val="nil"/>
              <w:bottom w:val="nil"/>
              <w:right w:val="nil"/>
            </w:tcBorders>
          </w:tcPr>
          <w:p w14:paraId="304DDA02" w14:textId="77777777" w:rsidR="00C0796F" w:rsidRDefault="00E312C0">
            <w:pPr>
              <w:pStyle w:val="TableParagraph"/>
              <w:spacing w:before="118"/>
              <w:ind w:left="213"/>
              <w:rPr>
                <w:rFonts w:ascii="Arial" w:eastAsia="Arial" w:hAnsi="Arial" w:cs="Arial"/>
              </w:rPr>
            </w:pPr>
            <w:r>
              <w:rPr>
                <w:rFonts w:ascii="Arial"/>
                <w:spacing w:val="-1"/>
              </w:rPr>
              <w:t>Tayside</w:t>
            </w:r>
          </w:p>
        </w:tc>
      </w:tr>
      <w:tr w:rsidR="00C0796F" w14:paraId="551440EA" w14:textId="77777777">
        <w:trPr>
          <w:trHeight w:hRule="exact" w:val="512"/>
        </w:trPr>
        <w:tc>
          <w:tcPr>
            <w:tcW w:w="2735" w:type="dxa"/>
            <w:tcBorders>
              <w:top w:val="nil"/>
              <w:left w:val="nil"/>
              <w:bottom w:val="nil"/>
              <w:right w:val="nil"/>
            </w:tcBorders>
          </w:tcPr>
          <w:p w14:paraId="6C668976" w14:textId="77777777" w:rsidR="00C0796F" w:rsidRDefault="00E312C0">
            <w:pPr>
              <w:pStyle w:val="TableParagraph"/>
              <w:spacing w:before="118"/>
              <w:ind w:left="55"/>
              <w:rPr>
                <w:rFonts w:ascii="Arial" w:eastAsia="Arial" w:hAnsi="Arial" w:cs="Arial"/>
              </w:rPr>
            </w:pPr>
            <w:r>
              <w:rPr>
                <w:rFonts w:ascii="Arial"/>
              </w:rPr>
              <w:t>Fife</w:t>
            </w:r>
          </w:p>
        </w:tc>
        <w:tc>
          <w:tcPr>
            <w:tcW w:w="2893" w:type="dxa"/>
            <w:tcBorders>
              <w:top w:val="nil"/>
              <w:left w:val="nil"/>
              <w:bottom w:val="nil"/>
              <w:right w:val="nil"/>
            </w:tcBorders>
          </w:tcPr>
          <w:p w14:paraId="34B46D1A" w14:textId="77777777" w:rsidR="00C0796F" w:rsidRDefault="00E312C0">
            <w:pPr>
              <w:pStyle w:val="TableParagraph"/>
              <w:spacing w:before="118"/>
              <w:ind w:left="213"/>
              <w:rPr>
                <w:rFonts w:ascii="Arial" w:eastAsia="Arial" w:hAnsi="Arial" w:cs="Arial"/>
              </w:rPr>
            </w:pPr>
            <w:r>
              <w:rPr>
                <w:rFonts w:ascii="Arial"/>
              </w:rPr>
              <w:t>Lanarkshire</w:t>
            </w:r>
          </w:p>
        </w:tc>
        <w:tc>
          <w:tcPr>
            <w:tcW w:w="1601" w:type="dxa"/>
            <w:tcBorders>
              <w:top w:val="nil"/>
              <w:left w:val="nil"/>
              <w:bottom w:val="nil"/>
              <w:right w:val="nil"/>
            </w:tcBorders>
          </w:tcPr>
          <w:p w14:paraId="08CA5464" w14:textId="77777777" w:rsidR="00C0796F" w:rsidRDefault="00E312C0">
            <w:pPr>
              <w:pStyle w:val="TableParagraph"/>
              <w:spacing w:before="118"/>
              <w:ind w:left="213"/>
              <w:rPr>
                <w:rFonts w:ascii="Arial" w:eastAsia="Arial" w:hAnsi="Arial" w:cs="Arial"/>
              </w:rPr>
            </w:pPr>
            <w:r>
              <w:rPr>
                <w:rFonts w:ascii="Arial"/>
              </w:rPr>
              <w:t>Western</w:t>
            </w:r>
            <w:r>
              <w:rPr>
                <w:rFonts w:ascii="Arial"/>
                <w:spacing w:val="-13"/>
              </w:rPr>
              <w:t xml:space="preserve"> </w:t>
            </w:r>
            <w:r>
              <w:rPr>
                <w:rFonts w:ascii="Arial"/>
                <w:spacing w:val="-1"/>
              </w:rPr>
              <w:t>Isles</w:t>
            </w:r>
          </w:p>
        </w:tc>
      </w:tr>
      <w:tr w:rsidR="00C0796F" w14:paraId="6F5DB573" w14:textId="77777777">
        <w:trPr>
          <w:trHeight w:hRule="exact" w:val="466"/>
        </w:trPr>
        <w:tc>
          <w:tcPr>
            <w:tcW w:w="2735" w:type="dxa"/>
            <w:tcBorders>
              <w:top w:val="nil"/>
              <w:left w:val="nil"/>
              <w:bottom w:val="nil"/>
              <w:right w:val="nil"/>
            </w:tcBorders>
          </w:tcPr>
          <w:p w14:paraId="050B40E1" w14:textId="77777777" w:rsidR="00C0796F" w:rsidRDefault="00A83727">
            <w:pPr>
              <w:pStyle w:val="TableParagraph"/>
              <w:spacing w:before="118"/>
              <w:ind w:left="55"/>
              <w:rPr>
                <w:rFonts w:ascii="Arial" w:eastAsia="Arial" w:hAnsi="Arial" w:cs="Arial"/>
              </w:rPr>
            </w:pPr>
            <w:r w:rsidRPr="00A83727">
              <w:rPr>
                <w:rFonts w:ascii="Arial"/>
                <w:noProof/>
                <w:lang w:val="en-GB" w:eastAsia="en-GB"/>
              </w:rPr>
              <mc:AlternateContent>
                <mc:Choice Requires="wps">
                  <w:drawing>
                    <wp:anchor distT="45720" distB="45720" distL="114300" distR="114300" simplePos="0" relativeHeight="503293024" behindDoc="0" locked="0" layoutInCell="1" allowOverlap="1" wp14:anchorId="73C96D5A" wp14:editId="11751214">
                      <wp:simplePos x="0" y="0"/>
                      <wp:positionH relativeFrom="column">
                        <wp:posOffset>1431925</wp:posOffset>
                      </wp:positionH>
                      <wp:positionV relativeFrom="paragraph">
                        <wp:posOffset>97790</wp:posOffset>
                      </wp:positionV>
                      <wp:extent cx="177800" cy="1841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3175">
                                <a:solidFill>
                                  <a:srgbClr val="000000"/>
                                </a:solidFill>
                                <a:miter lim="800000"/>
                                <a:headEnd/>
                                <a:tailEnd/>
                              </a:ln>
                            </wps:spPr>
                            <wps:txbx>
                              <w:txbxContent>
                                <w:p w14:paraId="47C7C3AB" w14:textId="77777777" w:rsidR="00F07558" w:rsidRDefault="00F07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96D5A" id="_x0000_t202" coordsize="21600,21600" o:spt="202" path="m,l,21600r21600,l21600,xe">
                      <v:stroke joinstyle="miter"/>
                      <v:path gradientshapeok="t" o:connecttype="rect"/>
                    </v:shapetype>
                    <v:shape id="Text Box 2" o:spid="_x0000_s1026" type="#_x0000_t202" style="position:absolute;left:0;text-align:left;margin-left:112.75pt;margin-top:7.7pt;width:14pt;height:14.5pt;z-index:50329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" strokeweight=".25pt">
                      <v:textbox>
                        <w:txbxContent>
                          <w:p w14:paraId="47C7C3AB" w14:textId="77777777" w:rsidR="00F07558" w:rsidRDefault="00F07558"/>
                        </w:txbxContent>
                      </v:textbox>
                      <w10:wrap type="square"/>
                    </v:shape>
                  </w:pict>
                </mc:Fallback>
              </mc:AlternateContent>
            </w:r>
            <w:r w:rsidR="00E312C0">
              <w:rPr>
                <w:rFonts w:ascii="Arial"/>
              </w:rPr>
              <w:t>Forth</w:t>
            </w:r>
            <w:r w:rsidR="00E312C0">
              <w:rPr>
                <w:rFonts w:ascii="Arial"/>
                <w:spacing w:val="-12"/>
              </w:rPr>
              <w:t xml:space="preserve"> </w:t>
            </w:r>
            <w:r w:rsidR="00E312C0">
              <w:rPr>
                <w:rFonts w:ascii="Arial"/>
                <w:spacing w:val="-1"/>
              </w:rPr>
              <w:t>Valley</w:t>
            </w:r>
          </w:p>
        </w:tc>
        <w:tc>
          <w:tcPr>
            <w:tcW w:w="2893" w:type="dxa"/>
            <w:tcBorders>
              <w:top w:val="nil"/>
              <w:left w:val="nil"/>
              <w:bottom w:val="nil"/>
              <w:right w:val="nil"/>
            </w:tcBorders>
          </w:tcPr>
          <w:p w14:paraId="1BC4B27C" w14:textId="77777777" w:rsidR="00C0796F" w:rsidRDefault="00A83727">
            <w:pPr>
              <w:pStyle w:val="TableParagraph"/>
              <w:spacing w:before="118"/>
              <w:ind w:left="213"/>
              <w:rPr>
                <w:rFonts w:ascii="Arial" w:eastAsia="Arial" w:hAnsi="Arial" w:cs="Arial"/>
              </w:rPr>
            </w:pPr>
            <w:r w:rsidRPr="00A83727">
              <w:rPr>
                <w:rFonts w:ascii="Arial"/>
                <w:noProof/>
                <w:lang w:val="en-GB" w:eastAsia="en-GB"/>
              </w:rPr>
              <mc:AlternateContent>
                <mc:Choice Requires="wps">
                  <w:drawing>
                    <wp:anchor distT="45720" distB="45720" distL="114300" distR="114300" simplePos="0" relativeHeight="503295072" behindDoc="0" locked="0" layoutInCell="1" allowOverlap="1" wp14:anchorId="534350D2" wp14:editId="58807409">
                      <wp:simplePos x="0" y="0"/>
                      <wp:positionH relativeFrom="column">
                        <wp:posOffset>1543050</wp:posOffset>
                      </wp:positionH>
                      <wp:positionV relativeFrom="paragraph">
                        <wp:posOffset>21590</wp:posOffset>
                      </wp:positionV>
                      <wp:extent cx="196850" cy="1905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90500"/>
                              </a:xfrm>
                              <a:prstGeom prst="rect">
                                <a:avLst/>
                              </a:prstGeom>
                              <a:solidFill>
                                <a:srgbClr val="FFFFFF"/>
                              </a:solidFill>
                              <a:ln w="3175">
                                <a:solidFill>
                                  <a:srgbClr val="000000"/>
                                </a:solidFill>
                                <a:miter lim="800000"/>
                                <a:headEnd/>
                                <a:tailEnd/>
                              </a:ln>
                            </wps:spPr>
                            <wps:txbx>
                              <w:txbxContent>
                                <w:p w14:paraId="02FC1304" w14:textId="77777777" w:rsidR="00F07558" w:rsidRDefault="00F07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350D2" id="_x0000_s1027" type="#_x0000_t202" style="position:absolute;left:0;text-align:left;margin-left:121.5pt;margin-top:1.7pt;width:15.5pt;height:15pt;z-index:50329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" strokeweight=".25pt">
                      <v:textbox>
                        <w:txbxContent>
                          <w:p w14:paraId="02FC1304" w14:textId="77777777" w:rsidR="00F07558" w:rsidRDefault="00F07558"/>
                        </w:txbxContent>
                      </v:textbox>
                      <w10:wrap type="square"/>
                    </v:shape>
                  </w:pict>
                </mc:Fallback>
              </mc:AlternateContent>
            </w:r>
            <w:r w:rsidR="00E312C0">
              <w:rPr>
                <w:rFonts w:ascii="Arial"/>
              </w:rPr>
              <w:t>Lothian</w:t>
            </w:r>
          </w:p>
        </w:tc>
        <w:tc>
          <w:tcPr>
            <w:tcW w:w="1601" w:type="dxa"/>
            <w:tcBorders>
              <w:top w:val="nil"/>
              <w:left w:val="nil"/>
              <w:bottom w:val="nil"/>
              <w:right w:val="nil"/>
            </w:tcBorders>
          </w:tcPr>
          <w:p w14:paraId="6400021B" w14:textId="77777777" w:rsidR="00C0796F" w:rsidRDefault="00C0796F"/>
        </w:tc>
      </w:tr>
    </w:tbl>
    <w:p w14:paraId="7906EF57" w14:textId="77777777" w:rsidR="00C0796F" w:rsidRDefault="00C0796F">
      <w:pPr>
        <w:sectPr w:rsidR="00C0796F">
          <w:pgSz w:w="11910" w:h="16840"/>
          <w:pgMar w:top="1660" w:right="1180" w:bottom="1580" w:left="480" w:header="680" w:footer="1386" w:gutter="0"/>
          <w:cols w:space="720"/>
        </w:sectPr>
      </w:pPr>
    </w:p>
    <w:p w14:paraId="1A18D278" w14:textId="77777777" w:rsidR="00C0796F" w:rsidRDefault="00C0796F">
      <w:pPr>
        <w:spacing w:before="1"/>
        <w:rPr>
          <w:rFonts w:ascii="Times New Roman" w:eastAsia="Times New Roman" w:hAnsi="Times New Roman" w:cs="Times New Roman"/>
          <w:sz w:val="27"/>
          <w:szCs w:val="27"/>
        </w:rPr>
      </w:pPr>
    </w:p>
    <w:tbl>
      <w:tblPr>
        <w:tblW w:w="0" w:type="auto"/>
        <w:tblInd w:w="846" w:type="dxa"/>
        <w:tblLayout w:type="fixed"/>
        <w:tblCellMar>
          <w:left w:w="0" w:type="dxa"/>
          <w:right w:w="0" w:type="dxa"/>
        </w:tblCellMar>
        <w:tblLook w:val="01E0" w:firstRow="1" w:lastRow="1" w:firstColumn="1" w:lastColumn="1" w:noHBand="0" w:noVBand="0"/>
      </w:tblPr>
      <w:tblGrid>
        <w:gridCol w:w="1275"/>
        <w:gridCol w:w="6347"/>
        <w:gridCol w:w="1621"/>
      </w:tblGrid>
      <w:tr w:rsidR="00C0796F" w14:paraId="497013FA" w14:textId="77777777" w:rsidTr="00A83727">
        <w:trPr>
          <w:trHeight w:hRule="exact" w:val="701"/>
        </w:trPr>
        <w:tc>
          <w:tcPr>
            <w:tcW w:w="1275" w:type="dxa"/>
            <w:tcBorders>
              <w:top w:val="single" w:sz="5" w:space="0" w:color="000000"/>
              <w:left w:val="single" w:sz="5" w:space="0" w:color="000000"/>
              <w:bottom w:val="single" w:sz="5" w:space="0" w:color="000000"/>
              <w:right w:val="single" w:sz="5" w:space="0" w:color="000000"/>
            </w:tcBorders>
            <w:shd w:val="clear" w:color="auto" w:fill="C1C1C1"/>
            <w:vAlign w:val="center"/>
          </w:tcPr>
          <w:p w14:paraId="454F14CB" w14:textId="77777777" w:rsidR="00C0796F" w:rsidRDefault="00E312C0">
            <w:pPr>
              <w:pStyle w:val="TableParagraph"/>
              <w:spacing w:before="121"/>
              <w:ind w:left="102"/>
              <w:rPr>
                <w:rFonts w:ascii="Arial" w:eastAsia="Arial" w:hAnsi="Arial" w:cs="Arial"/>
                <w:sz w:val="24"/>
                <w:szCs w:val="24"/>
              </w:rPr>
            </w:pPr>
            <w:r>
              <w:rPr>
                <w:rFonts w:ascii="Arial"/>
                <w:spacing w:val="-1"/>
                <w:sz w:val="24"/>
              </w:rPr>
              <w:t>NHS</w:t>
            </w:r>
            <w:r>
              <w:rPr>
                <w:rFonts w:ascii="Arial"/>
                <w:sz w:val="24"/>
              </w:rPr>
              <w:t xml:space="preserve"> </w:t>
            </w:r>
            <w:r>
              <w:rPr>
                <w:rFonts w:ascii="Arial"/>
                <w:spacing w:val="-1"/>
                <w:sz w:val="24"/>
              </w:rPr>
              <w:t>Board</w:t>
            </w:r>
          </w:p>
        </w:tc>
        <w:tc>
          <w:tcPr>
            <w:tcW w:w="6347" w:type="dxa"/>
            <w:tcBorders>
              <w:top w:val="single" w:sz="5" w:space="0" w:color="000000"/>
              <w:left w:val="single" w:sz="5" w:space="0" w:color="000000"/>
              <w:bottom w:val="single" w:sz="5" w:space="0" w:color="000000"/>
              <w:right w:val="single" w:sz="5" w:space="0" w:color="000000"/>
            </w:tcBorders>
            <w:shd w:val="clear" w:color="auto" w:fill="C1C1C1"/>
          </w:tcPr>
          <w:p w14:paraId="05DD895D" w14:textId="77777777" w:rsidR="00C0796F" w:rsidRDefault="00E312C0">
            <w:pPr>
              <w:pStyle w:val="TableParagraph"/>
              <w:spacing w:before="121"/>
              <w:ind w:left="101"/>
              <w:rPr>
                <w:rFonts w:ascii="Arial" w:eastAsia="Arial" w:hAnsi="Arial" w:cs="Arial"/>
                <w:sz w:val="24"/>
                <w:szCs w:val="24"/>
              </w:rPr>
            </w:pPr>
            <w:r>
              <w:rPr>
                <w:rFonts w:ascii="Arial"/>
                <w:spacing w:val="-1"/>
                <w:sz w:val="24"/>
              </w:rPr>
              <w:t>Address</w:t>
            </w:r>
          </w:p>
        </w:tc>
        <w:tc>
          <w:tcPr>
            <w:tcW w:w="1621" w:type="dxa"/>
            <w:tcBorders>
              <w:top w:val="single" w:sz="5" w:space="0" w:color="000000"/>
              <w:left w:val="single" w:sz="5" w:space="0" w:color="000000"/>
              <w:bottom w:val="single" w:sz="5" w:space="0" w:color="000000"/>
              <w:right w:val="single" w:sz="5" w:space="0" w:color="000000"/>
            </w:tcBorders>
            <w:shd w:val="clear" w:color="auto" w:fill="C1C1C1"/>
          </w:tcPr>
          <w:p w14:paraId="1EEB718E" w14:textId="77777777" w:rsidR="00C0796F" w:rsidRDefault="00E312C0">
            <w:pPr>
              <w:pStyle w:val="TableParagraph"/>
              <w:spacing w:before="121"/>
              <w:ind w:left="144"/>
              <w:rPr>
                <w:rFonts w:ascii="Arial" w:eastAsia="Arial" w:hAnsi="Arial" w:cs="Arial"/>
                <w:sz w:val="24"/>
                <w:szCs w:val="24"/>
              </w:rPr>
            </w:pPr>
            <w:r>
              <w:rPr>
                <w:rFonts w:ascii="Arial"/>
                <w:spacing w:val="-1"/>
                <w:sz w:val="24"/>
              </w:rPr>
              <w:t>Fax Number</w:t>
            </w:r>
          </w:p>
        </w:tc>
      </w:tr>
      <w:tr w:rsidR="00C0796F" w14:paraId="2262B9F1" w14:textId="77777777" w:rsidTr="00A83727">
        <w:trPr>
          <w:trHeight w:hRule="exact" w:val="994"/>
        </w:trPr>
        <w:tc>
          <w:tcPr>
            <w:tcW w:w="1275" w:type="dxa"/>
            <w:tcBorders>
              <w:top w:val="single" w:sz="5" w:space="0" w:color="000000"/>
              <w:left w:val="single" w:sz="5" w:space="0" w:color="000000"/>
              <w:bottom w:val="single" w:sz="5" w:space="0" w:color="000000"/>
              <w:right w:val="single" w:sz="5" w:space="0" w:color="000000"/>
            </w:tcBorders>
            <w:vAlign w:val="center"/>
          </w:tcPr>
          <w:p w14:paraId="6BBB2AEB" w14:textId="77777777" w:rsidR="00C0796F" w:rsidRDefault="00E312C0">
            <w:pPr>
              <w:pStyle w:val="TableParagraph"/>
              <w:spacing w:before="7"/>
              <w:ind w:left="102"/>
              <w:rPr>
                <w:rFonts w:ascii="Arial" w:eastAsia="Arial" w:hAnsi="Arial" w:cs="Arial"/>
                <w:sz w:val="20"/>
                <w:szCs w:val="20"/>
              </w:rPr>
            </w:pPr>
            <w:r>
              <w:rPr>
                <w:rFonts w:ascii="Arial"/>
                <w:spacing w:val="-1"/>
                <w:sz w:val="20"/>
              </w:rPr>
              <w:t xml:space="preserve">Ayrshire </w:t>
            </w:r>
            <w:r>
              <w:rPr>
                <w:rFonts w:ascii="Arial"/>
                <w:sz w:val="20"/>
              </w:rPr>
              <w:t>&amp;</w:t>
            </w:r>
            <w:r>
              <w:rPr>
                <w:rFonts w:ascii="Arial"/>
                <w:spacing w:val="-1"/>
                <w:sz w:val="20"/>
              </w:rPr>
              <w:t xml:space="preserve"> Arran</w:t>
            </w:r>
          </w:p>
        </w:tc>
        <w:tc>
          <w:tcPr>
            <w:tcW w:w="6347" w:type="dxa"/>
            <w:tcBorders>
              <w:top w:val="single" w:sz="5" w:space="0" w:color="000000"/>
              <w:left w:val="single" w:sz="5" w:space="0" w:color="000000"/>
              <w:bottom w:val="single" w:sz="5" w:space="0" w:color="000000"/>
              <w:right w:val="single" w:sz="5" w:space="0" w:color="000000"/>
            </w:tcBorders>
          </w:tcPr>
          <w:p w14:paraId="066A760E" w14:textId="77777777" w:rsidR="00C0796F" w:rsidRDefault="003E1346" w:rsidP="003E1346">
            <w:pPr>
              <w:pStyle w:val="TableParagraph"/>
              <w:spacing w:before="7" w:line="250" w:lineRule="auto"/>
              <w:ind w:left="100" w:right="2073"/>
              <w:rPr>
                <w:rFonts w:ascii="Arial" w:eastAsia="Arial" w:hAnsi="Arial" w:cs="Arial"/>
                <w:sz w:val="20"/>
                <w:szCs w:val="20"/>
              </w:rPr>
            </w:pPr>
            <w:r>
              <w:rPr>
                <w:rFonts w:ascii="Arial"/>
                <w:spacing w:val="-1"/>
                <w:sz w:val="20"/>
              </w:rPr>
              <w:t>Iain Fulton,</w:t>
            </w:r>
            <w:r w:rsidR="00E312C0">
              <w:rPr>
                <w:rFonts w:ascii="Arial"/>
                <w:spacing w:val="-1"/>
                <w:sz w:val="20"/>
              </w:rPr>
              <w:t xml:space="preserve"> NHS Ayrshire </w:t>
            </w:r>
            <w:r w:rsidR="00E312C0">
              <w:rPr>
                <w:rFonts w:ascii="Arial"/>
                <w:sz w:val="20"/>
              </w:rPr>
              <w:t>&amp;</w:t>
            </w:r>
            <w:r w:rsidR="00E312C0">
              <w:rPr>
                <w:rFonts w:ascii="Arial"/>
                <w:spacing w:val="-1"/>
                <w:sz w:val="20"/>
              </w:rPr>
              <w:t xml:space="preserve"> Arran,</w:t>
            </w:r>
            <w:r>
              <w:rPr>
                <w:rFonts w:ascii="Arial"/>
                <w:spacing w:val="29"/>
                <w:sz w:val="20"/>
              </w:rPr>
              <w:t xml:space="preserve"> </w:t>
            </w:r>
            <w:r w:rsidR="00E312C0">
              <w:rPr>
                <w:rFonts w:ascii="Arial"/>
                <w:spacing w:val="-1"/>
                <w:sz w:val="20"/>
              </w:rPr>
              <w:t>Eglington House, Ailsa</w:t>
            </w:r>
            <w:r w:rsidR="00E312C0">
              <w:rPr>
                <w:rFonts w:ascii="Arial"/>
                <w:spacing w:val="-2"/>
                <w:sz w:val="20"/>
              </w:rPr>
              <w:t xml:space="preserve"> </w:t>
            </w:r>
            <w:r w:rsidR="00E312C0">
              <w:rPr>
                <w:rFonts w:ascii="Arial"/>
                <w:spacing w:val="-1"/>
                <w:sz w:val="20"/>
              </w:rPr>
              <w:t>Hospital,</w:t>
            </w:r>
            <w:r w:rsidR="00E312C0">
              <w:rPr>
                <w:rFonts w:ascii="Arial"/>
                <w:spacing w:val="29"/>
                <w:sz w:val="20"/>
              </w:rPr>
              <w:t xml:space="preserve"> </w:t>
            </w:r>
            <w:r w:rsidR="00E312C0">
              <w:rPr>
                <w:rFonts w:ascii="Arial"/>
                <w:spacing w:val="-1"/>
                <w:sz w:val="20"/>
              </w:rPr>
              <w:t>Dalmellington</w:t>
            </w:r>
            <w:r w:rsidR="00E312C0">
              <w:rPr>
                <w:rFonts w:ascii="Arial"/>
                <w:spacing w:val="-2"/>
                <w:sz w:val="20"/>
              </w:rPr>
              <w:t xml:space="preserve"> </w:t>
            </w:r>
            <w:r w:rsidR="00E312C0">
              <w:rPr>
                <w:rFonts w:ascii="Arial"/>
                <w:sz w:val="20"/>
              </w:rPr>
              <w:t>Road,</w:t>
            </w:r>
            <w:r w:rsidR="00E312C0">
              <w:rPr>
                <w:rFonts w:ascii="Arial"/>
                <w:spacing w:val="-1"/>
                <w:sz w:val="20"/>
              </w:rPr>
              <w:t xml:space="preserve"> Ayr, KA6 6AB</w:t>
            </w:r>
            <w:r w:rsidR="00E312C0">
              <w:rPr>
                <w:rFonts w:ascii="Arial"/>
                <w:sz w:val="20"/>
              </w:rPr>
              <w:t xml:space="preserve"> </w:t>
            </w:r>
            <w:r w:rsidR="00E312C0">
              <w:rPr>
                <w:rFonts w:ascii="Arial"/>
                <w:color w:val="0000FF"/>
                <w:sz w:val="20"/>
              </w:rPr>
              <w:t xml:space="preserve"> </w:t>
            </w:r>
            <w:hyperlink r:id="rId38" w:history="1">
              <w:r w:rsidRPr="000903C5">
                <w:rPr>
                  <w:rStyle w:val="Hyperlink"/>
                  <w:sz w:val="20"/>
                  <w:szCs w:val="20"/>
                </w:rPr>
                <w:t>margaret.scott3@aapct.scot.nhs.uk</w:t>
              </w:r>
            </w:hyperlink>
          </w:p>
        </w:tc>
        <w:tc>
          <w:tcPr>
            <w:tcW w:w="1621" w:type="dxa"/>
            <w:tcBorders>
              <w:top w:val="single" w:sz="5" w:space="0" w:color="000000"/>
              <w:left w:val="single" w:sz="5" w:space="0" w:color="000000"/>
              <w:bottom w:val="single" w:sz="5" w:space="0" w:color="000000"/>
              <w:right w:val="single" w:sz="5" w:space="0" w:color="000000"/>
            </w:tcBorders>
            <w:vAlign w:val="center"/>
          </w:tcPr>
          <w:p w14:paraId="3D3FB427" w14:textId="77777777" w:rsidR="00C0796F" w:rsidRDefault="00C0796F" w:rsidP="00ED3ECA">
            <w:pPr>
              <w:pStyle w:val="TableParagraph"/>
              <w:spacing w:before="6"/>
              <w:ind w:left="35"/>
              <w:jc w:val="center"/>
              <w:rPr>
                <w:rFonts w:ascii="Times New Roman" w:eastAsia="Times New Roman" w:hAnsi="Times New Roman" w:cs="Times New Roman"/>
                <w:sz w:val="21"/>
                <w:szCs w:val="21"/>
              </w:rPr>
            </w:pPr>
          </w:p>
          <w:p w14:paraId="4FEF176E" w14:textId="77777777" w:rsidR="00C0796F" w:rsidRDefault="00E312C0" w:rsidP="00ED3ECA">
            <w:pPr>
              <w:pStyle w:val="TableParagraph"/>
              <w:spacing w:line="250" w:lineRule="auto"/>
              <w:ind w:left="177" w:right="196"/>
              <w:jc w:val="center"/>
              <w:rPr>
                <w:rFonts w:ascii="Arial" w:eastAsia="Arial" w:hAnsi="Arial" w:cs="Arial"/>
                <w:sz w:val="20"/>
                <w:szCs w:val="20"/>
              </w:rPr>
            </w:pPr>
            <w:r>
              <w:rPr>
                <w:rFonts w:ascii="Arial"/>
                <w:spacing w:val="-1"/>
                <w:sz w:val="20"/>
              </w:rPr>
              <w:t>Please e-mail</w:t>
            </w:r>
            <w:r>
              <w:rPr>
                <w:rFonts w:ascii="Arial"/>
                <w:spacing w:val="27"/>
                <w:sz w:val="20"/>
              </w:rPr>
              <w:t xml:space="preserve"> </w:t>
            </w:r>
            <w:r>
              <w:rPr>
                <w:rFonts w:ascii="Arial"/>
                <w:sz w:val="20"/>
              </w:rPr>
              <w:t xml:space="preserve">or </w:t>
            </w:r>
            <w:r>
              <w:rPr>
                <w:rFonts w:ascii="Arial"/>
                <w:spacing w:val="-1"/>
                <w:sz w:val="20"/>
              </w:rPr>
              <w:t>post</w:t>
            </w:r>
          </w:p>
        </w:tc>
      </w:tr>
      <w:tr w:rsidR="00C0796F" w14:paraId="39D370B0" w14:textId="77777777" w:rsidTr="00A83727">
        <w:trPr>
          <w:trHeight w:hRule="exact" w:val="970"/>
        </w:trPr>
        <w:tc>
          <w:tcPr>
            <w:tcW w:w="1275" w:type="dxa"/>
            <w:tcBorders>
              <w:top w:val="single" w:sz="5" w:space="0" w:color="000000"/>
              <w:left w:val="single" w:sz="5" w:space="0" w:color="000000"/>
              <w:bottom w:val="single" w:sz="5" w:space="0" w:color="000000"/>
              <w:right w:val="single" w:sz="5" w:space="0" w:color="000000"/>
            </w:tcBorders>
            <w:vAlign w:val="center"/>
          </w:tcPr>
          <w:p w14:paraId="40842A5E" w14:textId="77777777" w:rsidR="00C0796F" w:rsidRDefault="00E312C0">
            <w:pPr>
              <w:pStyle w:val="TableParagraph"/>
              <w:spacing w:before="7"/>
              <w:ind w:left="102"/>
              <w:rPr>
                <w:rFonts w:ascii="Arial" w:eastAsia="Arial" w:hAnsi="Arial" w:cs="Arial"/>
                <w:sz w:val="20"/>
                <w:szCs w:val="20"/>
              </w:rPr>
            </w:pPr>
            <w:r>
              <w:rPr>
                <w:rFonts w:ascii="Arial"/>
                <w:spacing w:val="-1"/>
                <w:sz w:val="20"/>
              </w:rPr>
              <w:t>Borders</w:t>
            </w:r>
          </w:p>
        </w:tc>
        <w:tc>
          <w:tcPr>
            <w:tcW w:w="6347" w:type="dxa"/>
            <w:tcBorders>
              <w:top w:val="single" w:sz="5" w:space="0" w:color="000000"/>
              <w:left w:val="single" w:sz="5" w:space="0" w:color="000000"/>
              <w:bottom w:val="single" w:sz="5" w:space="0" w:color="000000"/>
              <w:right w:val="single" w:sz="5" w:space="0" w:color="000000"/>
            </w:tcBorders>
          </w:tcPr>
          <w:p w14:paraId="295A2D7E" w14:textId="77777777" w:rsidR="00C0796F" w:rsidRDefault="00E312C0">
            <w:pPr>
              <w:pStyle w:val="TableParagraph"/>
              <w:spacing w:before="7"/>
              <w:ind w:left="101"/>
              <w:rPr>
                <w:rFonts w:ascii="Arial" w:eastAsia="Arial" w:hAnsi="Arial" w:cs="Arial"/>
                <w:sz w:val="20"/>
                <w:szCs w:val="20"/>
              </w:rPr>
            </w:pPr>
            <w:r>
              <w:rPr>
                <w:rFonts w:ascii="Arial"/>
                <w:spacing w:val="-1"/>
                <w:sz w:val="20"/>
              </w:rPr>
              <w:t>Adrian Mackenzie, Lead Pharmacist</w:t>
            </w:r>
          </w:p>
          <w:p w14:paraId="03901058" w14:textId="77777777" w:rsidR="00C0796F" w:rsidRDefault="00E312C0">
            <w:pPr>
              <w:pStyle w:val="TableParagraph"/>
              <w:spacing w:before="10"/>
              <w:ind w:left="101"/>
              <w:rPr>
                <w:rFonts w:ascii="Arial" w:eastAsia="Arial" w:hAnsi="Arial" w:cs="Arial"/>
                <w:sz w:val="20"/>
                <w:szCs w:val="20"/>
              </w:rPr>
            </w:pPr>
            <w:r>
              <w:rPr>
                <w:rFonts w:ascii="Arial"/>
                <w:spacing w:val="-1"/>
                <w:sz w:val="20"/>
              </w:rPr>
              <w:t>Pharmacy</w:t>
            </w:r>
            <w:r>
              <w:rPr>
                <w:rFonts w:ascii="Arial"/>
                <w:spacing w:val="42"/>
                <w:sz w:val="20"/>
              </w:rPr>
              <w:t xml:space="preserve"> </w:t>
            </w:r>
            <w:r>
              <w:rPr>
                <w:rFonts w:ascii="Arial"/>
                <w:spacing w:val="-1"/>
                <w:sz w:val="20"/>
              </w:rPr>
              <w:t>Department,</w:t>
            </w:r>
            <w:r>
              <w:rPr>
                <w:rFonts w:ascii="Arial"/>
                <w:spacing w:val="43"/>
                <w:sz w:val="20"/>
              </w:rPr>
              <w:t xml:space="preserve"> </w:t>
            </w:r>
            <w:r>
              <w:rPr>
                <w:rFonts w:ascii="Arial"/>
                <w:spacing w:val="-1"/>
                <w:sz w:val="20"/>
              </w:rPr>
              <w:t>Borders</w:t>
            </w:r>
            <w:r>
              <w:rPr>
                <w:rFonts w:ascii="Arial"/>
                <w:spacing w:val="43"/>
                <w:sz w:val="20"/>
              </w:rPr>
              <w:t xml:space="preserve"> </w:t>
            </w:r>
            <w:r>
              <w:rPr>
                <w:rFonts w:ascii="Arial"/>
                <w:spacing w:val="-1"/>
                <w:sz w:val="20"/>
              </w:rPr>
              <w:t>General</w:t>
            </w:r>
            <w:r>
              <w:rPr>
                <w:rFonts w:ascii="Arial"/>
                <w:spacing w:val="44"/>
                <w:sz w:val="20"/>
              </w:rPr>
              <w:t xml:space="preserve"> </w:t>
            </w:r>
            <w:r>
              <w:rPr>
                <w:rFonts w:ascii="Arial"/>
                <w:spacing w:val="-1"/>
                <w:sz w:val="20"/>
              </w:rPr>
              <w:t>Hospital,</w:t>
            </w:r>
            <w:r>
              <w:rPr>
                <w:rFonts w:ascii="Arial"/>
                <w:spacing w:val="42"/>
                <w:sz w:val="20"/>
              </w:rPr>
              <w:t xml:space="preserve"> </w:t>
            </w:r>
            <w:r>
              <w:rPr>
                <w:rFonts w:ascii="Arial"/>
                <w:spacing w:val="-1"/>
                <w:sz w:val="20"/>
              </w:rPr>
              <w:t>Melrose,</w:t>
            </w:r>
          </w:p>
          <w:p w14:paraId="48CFC414" w14:textId="77777777" w:rsidR="00C0796F" w:rsidRDefault="00E312C0">
            <w:pPr>
              <w:pStyle w:val="TableParagraph"/>
              <w:spacing w:before="10"/>
              <w:ind w:left="101"/>
              <w:rPr>
                <w:rFonts w:ascii="Arial" w:eastAsia="Arial" w:hAnsi="Arial" w:cs="Arial"/>
                <w:sz w:val="20"/>
                <w:szCs w:val="20"/>
              </w:rPr>
            </w:pPr>
            <w:r>
              <w:rPr>
                <w:rFonts w:ascii="Arial"/>
                <w:spacing w:val="-1"/>
                <w:sz w:val="20"/>
              </w:rPr>
              <w:t>TD6 9BS</w:t>
            </w:r>
          </w:p>
          <w:p w14:paraId="65A21160" w14:textId="77777777" w:rsidR="00C0796F" w:rsidRDefault="00AF6910">
            <w:pPr>
              <w:pStyle w:val="TableParagraph"/>
              <w:spacing w:before="10"/>
              <w:ind w:left="101"/>
              <w:rPr>
                <w:rFonts w:ascii="Arial" w:eastAsia="Arial" w:hAnsi="Arial" w:cs="Arial"/>
                <w:sz w:val="20"/>
                <w:szCs w:val="20"/>
              </w:rPr>
            </w:pPr>
            <w:hyperlink r:id="rId39">
              <w:r w:rsidR="00E312C0" w:rsidRPr="00A83727">
                <w:rPr>
                  <w:rStyle w:val="Hyperlink"/>
                  <w:szCs w:val="20"/>
                </w:rPr>
                <w:t>communitypharmacy.team@borders.scot.nhs.uk</w:t>
              </w:r>
            </w:hyperlink>
          </w:p>
        </w:tc>
        <w:tc>
          <w:tcPr>
            <w:tcW w:w="1621" w:type="dxa"/>
            <w:tcBorders>
              <w:top w:val="single" w:sz="5" w:space="0" w:color="000000"/>
              <w:left w:val="single" w:sz="5" w:space="0" w:color="000000"/>
              <w:bottom w:val="single" w:sz="5" w:space="0" w:color="000000"/>
              <w:right w:val="single" w:sz="5" w:space="0" w:color="000000"/>
            </w:tcBorders>
            <w:vAlign w:val="center"/>
          </w:tcPr>
          <w:p w14:paraId="15816F1D" w14:textId="77777777" w:rsidR="00C0796F" w:rsidRDefault="00C0796F" w:rsidP="00ED3ECA">
            <w:pPr>
              <w:pStyle w:val="TableParagraph"/>
              <w:spacing w:before="6"/>
              <w:ind w:left="35"/>
              <w:jc w:val="center"/>
              <w:rPr>
                <w:rFonts w:ascii="Times New Roman" w:eastAsia="Times New Roman" w:hAnsi="Times New Roman" w:cs="Times New Roman"/>
                <w:sz w:val="21"/>
                <w:szCs w:val="21"/>
              </w:rPr>
            </w:pPr>
          </w:p>
          <w:p w14:paraId="219059D8" w14:textId="77777777" w:rsidR="00C0796F" w:rsidRDefault="00E312C0" w:rsidP="00ED3ECA">
            <w:pPr>
              <w:pStyle w:val="TableParagraph"/>
              <w:spacing w:line="250" w:lineRule="auto"/>
              <w:ind w:left="35" w:right="196"/>
              <w:jc w:val="center"/>
              <w:rPr>
                <w:rFonts w:ascii="Arial" w:eastAsia="Arial" w:hAnsi="Arial" w:cs="Arial"/>
                <w:sz w:val="20"/>
                <w:szCs w:val="20"/>
              </w:rPr>
            </w:pPr>
            <w:r>
              <w:rPr>
                <w:rFonts w:ascii="Arial"/>
                <w:spacing w:val="-1"/>
                <w:sz w:val="20"/>
              </w:rPr>
              <w:t>Please e-mail</w:t>
            </w:r>
            <w:r>
              <w:rPr>
                <w:rFonts w:ascii="Arial"/>
                <w:spacing w:val="27"/>
                <w:sz w:val="20"/>
              </w:rPr>
              <w:t xml:space="preserve"> </w:t>
            </w:r>
            <w:r>
              <w:rPr>
                <w:rFonts w:ascii="Arial"/>
                <w:sz w:val="20"/>
              </w:rPr>
              <w:t xml:space="preserve">or </w:t>
            </w:r>
            <w:r>
              <w:rPr>
                <w:rFonts w:ascii="Arial"/>
                <w:spacing w:val="-1"/>
                <w:sz w:val="20"/>
              </w:rPr>
              <w:t>post</w:t>
            </w:r>
          </w:p>
        </w:tc>
      </w:tr>
      <w:tr w:rsidR="00C0796F" w14:paraId="6CB259E6" w14:textId="77777777" w:rsidTr="00A83727">
        <w:trPr>
          <w:trHeight w:hRule="exact" w:val="971"/>
        </w:trPr>
        <w:tc>
          <w:tcPr>
            <w:tcW w:w="1275" w:type="dxa"/>
            <w:tcBorders>
              <w:top w:val="single" w:sz="5" w:space="0" w:color="000000"/>
              <w:left w:val="single" w:sz="5" w:space="0" w:color="000000"/>
              <w:bottom w:val="single" w:sz="5" w:space="0" w:color="000000"/>
              <w:right w:val="single" w:sz="5" w:space="0" w:color="000000"/>
            </w:tcBorders>
            <w:vAlign w:val="center"/>
          </w:tcPr>
          <w:p w14:paraId="7F96D2C5" w14:textId="77777777" w:rsidR="00C0796F" w:rsidRDefault="00E312C0">
            <w:pPr>
              <w:pStyle w:val="TableParagraph"/>
              <w:tabs>
                <w:tab w:val="left" w:pos="1562"/>
              </w:tabs>
              <w:spacing w:before="8" w:line="250" w:lineRule="auto"/>
              <w:ind w:left="102" w:right="99"/>
              <w:rPr>
                <w:rFonts w:ascii="Arial" w:eastAsia="Arial" w:hAnsi="Arial" w:cs="Arial"/>
                <w:sz w:val="20"/>
                <w:szCs w:val="20"/>
              </w:rPr>
            </w:pPr>
            <w:r>
              <w:rPr>
                <w:rFonts w:ascii="Arial"/>
                <w:spacing w:val="-1"/>
                <w:sz w:val="20"/>
              </w:rPr>
              <w:t>Dumfries</w:t>
            </w:r>
            <w:r>
              <w:rPr>
                <w:rFonts w:ascii="Arial"/>
                <w:spacing w:val="-1"/>
                <w:sz w:val="20"/>
              </w:rPr>
              <w:tab/>
            </w:r>
            <w:r>
              <w:rPr>
                <w:rFonts w:ascii="Arial"/>
                <w:sz w:val="20"/>
              </w:rPr>
              <w:t>&amp;</w:t>
            </w:r>
            <w:r>
              <w:rPr>
                <w:rFonts w:ascii="Arial"/>
                <w:spacing w:val="24"/>
                <w:sz w:val="20"/>
              </w:rPr>
              <w:t xml:space="preserve"> </w:t>
            </w:r>
            <w:r>
              <w:rPr>
                <w:rFonts w:ascii="Arial"/>
                <w:spacing w:val="-1"/>
                <w:sz w:val="20"/>
              </w:rPr>
              <w:t>Galloway</w:t>
            </w:r>
          </w:p>
        </w:tc>
        <w:tc>
          <w:tcPr>
            <w:tcW w:w="6347" w:type="dxa"/>
            <w:tcBorders>
              <w:top w:val="single" w:sz="5" w:space="0" w:color="000000"/>
              <w:left w:val="single" w:sz="5" w:space="0" w:color="000000"/>
              <w:bottom w:val="single" w:sz="5" w:space="0" w:color="000000"/>
              <w:right w:val="single" w:sz="5" w:space="0" w:color="000000"/>
            </w:tcBorders>
          </w:tcPr>
          <w:p w14:paraId="5820D0AB" w14:textId="77777777" w:rsidR="00C0796F" w:rsidRDefault="00E312C0">
            <w:pPr>
              <w:pStyle w:val="TableParagraph"/>
              <w:tabs>
                <w:tab w:val="left" w:pos="986"/>
                <w:tab w:val="left" w:pos="1659"/>
                <w:tab w:val="left" w:pos="2420"/>
                <w:tab w:val="left" w:pos="3771"/>
                <w:tab w:val="left" w:pos="4901"/>
              </w:tabs>
              <w:spacing w:before="8" w:line="250" w:lineRule="auto"/>
              <w:ind w:left="100" w:right="239"/>
              <w:rPr>
                <w:rFonts w:ascii="Arial" w:eastAsia="Arial" w:hAnsi="Arial" w:cs="Arial"/>
                <w:sz w:val="20"/>
                <w:szCs w:val="20"/>
              </w:rPr>
            </w:pPr>
            <w:r>
              <w:rPr>
                <w:rFonts w:ascii="Arial"/>
                <w:sz w:val="20"/>
              </w:rPr>
              <w:t xml:space="preserve">NHS </w:t>
            </w:r>
            <w:r>
              <w:rPr>
                <w:rFonts w:ascii="Arial"/>
                <w:spacing w:val="30"/>
                <w:sz w:val="20"/>
              </w:rPr>
              <w:t xml:space="preserve"> </w:t>
            </w:r>
            <w:r>
              <w:rPr>
                <w:rFonts w:ascii="Arial"/>
                <w:spacing w:val="-1"/>
                <w:sz w:val="20"/>
              </w:rPr>
              <w:t>Dumfries</w:t>
            </w:r>
            <w:r>
              <w:rPr>
                <w:rFonts w:ascii="Arial"/>
                <w:sz w:val="20"/>
              </w:rPr>
              <w:t xml:space="preserve"> </w:t>
            </w:r>
            <w:r>
              <w:rPr>
                <w:rFonts w:ascii="Arial"/>
                <w:spacing w:val="33"/>
                <w:sz w:val="20"/>
              </w:rPr>
              <w:t xml:space="preserve"> </w:t>
            </w:r>
            <w:r>
              <w:rPr>
                <w:rFonts w:ascii="Arial"/>
                <w:sz w:val="20"/>
              </w:rPr>
              <w:t xml:space="preserve">&amp; </w:t>
            </w:r>
            <w:r>
              <w:rPr>
                <w:rFonts w:ascii="Arial"/>
                <w:spacing w:val="31"/>
                <w:sz w:val="20"/>
              </w:rPr>
              <w:t xml:space="preserve"> </w:t>
            </w:r>
            <w:r>
              <w:rPr>
                <w:rFonts w:ascii="Arial"/>
                <w:spacing w:val="-1"/>
                <w:sz w:val="20"/>
              </w:rPr>
              <w:t>Galloway,</w:t>
            </w:r>
            <w:r>
              <w:rPr>
                <w:rFonts w:ascii="Arial"/>
                <w:sz w:val="20"/>
              </w:rPr>
              <w:t xml:space="preserve"> </w:t>
            </w:r>
            <w:r>
              <w:rPr>
                <w:rFonts w:ascii="Arial"/>
                <w:spacing w:val="32"/>
                <w:sz w:val="20"/>
              </w:rPr>
              <w:t xml:space="preserve"> </w:t>
            </w:r>
            <w:r>
              <w:rPr>
                <w:rFonts w:ascii="Arial"/>
                <w:spacing w:val="-1"/>
                <w:sz w:val="20"/>
              </w:rPr>
              <w:t>Primary</w:t>
            </w:r>
            <w:r>
              <w:rPr>
                <w:rFonts w:ascii="Arial"/>
                <w:sz w:val="20"/>
              </w:rPr>
              <w:t xml:space="preserve"> </w:t>
            </w:r>
            <w:r>
              <w:rPr>
                <w:rFonts w:ascii="Arial"/>
                <w:spacing w:val="32"/>
                <w:sz w:val="20"/>
              </w:rPr>
              <w:t xml:space="preserve"> </w:t>
            </w:r>
            <w:r>
              <w:rPr>
                <w:rFonts w:ascii="Arial"/>
                <w:sz w:val="20"/>
              </w:rPr>
              <w:t xml:space="preserve">Care </w:t>
            </w:r>
            <w:r>
              <w:rPr>
                <w:rFonts w:ascii="Arial"/>
                <w:spacing w:val="31"/>
                <w:sz w:val="20"/>
              </w:rPr>
              <w:t xml:space="preserve"> </w:t>
            </w:r>
            <w:r>
              <w:rPr>
                <w:rFonts w:ascii="Arial"/>
                <w:spacing w:val="-1"/>
                <w:sz w:val="20"/>
              </w:rPr>
              <w:t>Development,</w:t>
            </w:r>
            <w:r>
              <w:rPr>
                <w:rFonts w:ascii="Arial"/>
                <w:spacing w:val="33"/>
                <w:sz w:val="20"/>
              </w:rPr>
              <w:t xml:space="preserve"> </w:t>
            </w:r>
            <w:r>
              <w:rPr>
                <w:rFonts w:ascii="Arial"/>
                <w:spacing w:val="-1"/>
                <w:sz w:val="20"/>
              </w:rPr>
              <w:t>Ground</w:t>
            </w:r>
            <w:r>
              <w:rPr>
                <w:rFonts w:ascii="Arial"/>
                <w:sz w:val="20"/>
              </w:rPr>
              <w:tab/>
            </w:r>
            <w:r>
              <w:rPr>
                <w:rFonts w:ascii="Arial"/>
                <w:spacing w:val="-1"/>
                <w:sz w:val="20"/>
              </w:rPr>
              <w:t>Floor</w:t>
            </w:r>
            <w:r>
              <w:rPr>
                <w:rFonts w:ascii="Arial"/>
                <w:sz w:val="20"/>
              </w:rPr>
              <w:tab/>
            </w:r>
            <w:r>
              <w:rPr>
                <w:rFonts w:ascii="Arial"/>
                <w:spacing w:val="-1"/>
                <w:sz w:val="20"/>
              </w:rPr>
              <w:t>North,</w:t>
            </w:r>
            <w:r>
              <w:rPr>
                <w:rFonts w:ascii="Arial"/>
                <w:sz w:val="20"/>
              </w:rPr>
              <w:tab/>
            </w:r>
            <w:r>
              <w:rPr>
                <w:rFonts w:ascii="Arial"/>
                <w:spacing w:val="-1"/>
                <w:sz w:val="20"/>
              </w:rPr>
              <w:t>Mountainhall</w:t>
            </w:r>
            <w:r>
              <w:rPr>
                <w:rFonts w:ascii="Arial"/>
                <w:sz w:val="20"/>
              </w:rPr>
              <w:tab/>
            </w:r>
            <w:r>
              <w:rPr>
                <w:rFonts w:ascii="Arial"/>
                <w:spacing w:val="-1"/>
                <w:sz w:val="20"/>
              </w:rPr>
              <w:t>Treatment</w:t>
            </w:r>
            <w:r>
              <w:rPr>
                <w:rFonts w:ascii="Arial"/>
                <w:sz w:val="20"/>
              </w:rPr>
              <w:tab/>
            </w:r>
            <w:r>
              <w:rPr>
                <w:rFonts w:ascii="Arial"/>
                <w:spacing w:val="-1"/>
                <w:sz w:val="20"/>
              </w:rPr>
              <w:t>Centre,</w:t>
            </w:r>
          </w:p>
          <w:p w14:paraId="7DF208C2" w14:textId="77777777" w:rsidR="00C0796F" w:rsidRDefault="00E312C0">
            <w:pPr>
              <w:pStyle w:val="TableParagraph"/>
              <w:spacing w:line="250" w:lineRule="auto"/>
              <w:ind w:left="101" w:right="2717"/>
              <w:rPr>
                <w:rFonts w:ascii="Arial" w:eastAsia="Arial" w:hAnsi="Arial" w:cs="Arial"/>
                <w:sz w:val="20"/>
                <w:szCs w:val="20"/>
              </w:rPr>
            </w:pPr>
            <w:r>
              <w:rPr>
                <w:rFonts w:ascii="Arial"/>
                <w:spacing w:val="-1"/>
                <w:sz w:val="20"/>
              </w:rPr>
              <w:t>Bankend Rd, Dumfries, DG1 4TG</w:t>
            </w:r>
            <w:r>
              <w:rPr>
                <w:rFonts w:ascii="Arial"/>
                <w:sz w:val="20"/>
              </w:rPr>
              <w:t xml:space="preserve"> </w:t>
            </w:r>
            <w:r>
              <w:rPr>
                <w:rFonts w:ascii="Arial"/>
                <w:color w:val="0000FF"/>
                <w:sz w:val="20"/>
              </w:rPr>
              <w:t xml:space="preserve"> </w:t>
            </w:r>
            <w:hyperlink r:id="rId40" w:history="1">
              <w:r w:rsidR="00ED3ECA" w:rsidRPr="000903C5">
                <w:rPr>
                  <w:color w:val="0000FF"/>
                  <w:sz w:val="20"/>
                  <w:szCs w:val="20"/>
                  <w:u w:color="0000FF"/>
                </w:rPr>
                <w:t>Dg.pcd@nhs.scot</w:t>
              </w:r>
            </w:hyperlink>
          </w:p>
        </w:tc>
        <w:tc>
          <w:tcPr>
            <w:tcW w:w="1621" w:type="dxa"/>
            <w:tcBorders>
              <w:top w:val="single" w:sz="5" w:space="0" w:color="000000"/>
              <w:left w:val="single" w:sz="5" w:space="0" w:color="000000"/>
              <w:bottom w:val="single" w:sz="5" w:space="0" w:color="000000"/>
              <w:right w:val="single" w:sz="5" w:space="0" w:color="000000"/>
            </w:tcBorders>
            <w:vAlign w:val="center"/>
          </w:tcPr>
          <w:p w14:paraId="4946F61C" w14:textId="77777777" w:rsidR="00C0796F" w:rsidRDefault="00C0796F" w:rsidP="00ED3ECA">
            <w:pPr>
              <w:pStyle w:val="TableParagraph"/>
              <w:spacing w:before="7"/>
              <w:ind w:left="35"/>
              <w:jc w:val="center"/>
              <w:rPr>
                <w:rFonts w:ascii="Times New Roman" w:eastAsia="Times New Roman" w:hAnsi="Times New Roman" w:cs="Times New Roman"/>
                <w:sz w:val="21"/>
                <w:szCs w:val="21"/>
              </w:rPr>
            </w:pPr>
          </w:p>
          <w:p w14:paraId="425C5EEC" w14:textId="77777777" w:rsidR="00C0796F" w:rsidRDefault="00E312C0" w:rsidP="00ED3ECA">
            <w:pPr>
              <w:pStyle w:val="TableParagraph"/>
              <w:spacing w:line="250" w:lineRule="auto"/>
              <w:ind w:left="35" w:right="196"/>
              <w:jc w:val="center"/>
              <w:rPr>
                <w:rFonts w:ascii="Arial" w:eastAsia="Arial" w:hAnsi="Arial" w:cs="Arial"/>
                <w:sz w:val="20"/>
                <w:szCs w:val="20"/>
              </w:rPr>
            </w:pPr>
            <w:r>
              <w:rPr>
                <w:rFonts w:ascii="Arial"/>
                <w:spacing w:val="-1"/>
                <w:sz w:val="20"/>
              </w:rPr>
              <w:t>Please e-mail</w:t>
            </w:r>
            <w:r>
              <w:rPr>
                <w:rFonts w:ascii="Arial"/>
                <w:spacing w:val="27"/>
                <w:sz w:val="20"/>
              </w:rPr>
              <w:t xml:space="preserve"> </w:t>
            </w:r>
            <w:r>
              <w:rPr>
                <w:rFonts w:ascii="Arial"/>
                <w:sz w:val="20"/>
              </w:rPr>
              <w:t xml:space="preserve">or </w:t>
            </w:r>
            <w:r>
              <w:rPr>
                <w:rFonts w:ascii="Arial"/>
                <w:spacing w:val="-1"/>
                <w:sz w:val="20"/>
              </w:rPr>
              <w:t>post</w:t>
            </w:r>
          </w:p>
        </w:tc>
      </w:tr>
      <w:tr w:rsidR="00C0796F" w14:paraId="0EF60986" w14:textId="77777777" w:rsidTr="00A83727">
        <w:trPr>
          <w:trHeight w:hRule="exact" w:val="730"/>
        </w:trPr>
        <w:tc>
          <w:tcPr>
            <w:tcW w:w="1275" w:type="dxa"/>
            <w:tcBorders>
              <w:top w:val="single" w:sz="5" w:space="0" w:color="000000"/>
              <w:left w:val="single" w:sz="5" w:space="0" w:color="000000"/>
              <w:bottom w:val="single" w:sz="5" w:space="0" w:color="000000"/>
              <w:right w:val="single" w:sz="5" w:space="0" w:color="000000"/>
            </w:tcBorders>
            <w:vAlign w:val="center"/>
          </w:tcPr>
          <w:p w14:paraId="112FC86A" w14:textId="77777777" w:rsidR="00C0796F" w:rsidRDefault="00E312C0">
            <w:pPr>
              <w:pStyle w:val="TableParagraph"/>
              <w:spacing w:before="7"/>
              <w:ind w:left="102"/>
              <w:rPr>
                <w:rFonts w:ascii="Arial" w:eastAsia="Arial" w:hAnsi="Arial" w:cs="Arial"/>
                <w:sz w:val="20"/>
                <w:szCs w:val="20"/>
              </w:rPr>
            </w:pPr>
            <w:r>
              <w:rPr>
                <w:rFonts w:ascii="Arial"/>
                <w:spacing w:val="-1"/>
                <w:sz w:val="20"/>
              </w:rPr>
              <w:t>Fife</w:t>
            </w:r>
          </w:p>
        </w:tc>
        <w:tc>
          <w:tcPr>
            <w:tcW w:w="6347" w:type="dxa"/>
            <w:tcBorders>
              <w:top w:val="single" w:sz="5" w:space="0" w:color="000000"/>
              <w:left w:val="single" w:sz="5" w:space="0" w:color="000000"/>
              <w:bottom w:val="single" w:sz="5" w:space="0" w:color="000000"/>
              <w:right w:val="single" w:sz="5" w:space="0" w:color="000000"/>
            </w:tcBorders>
          </w:tcPr>
          <w:p w14:paraId="712847B9" w14:textId="77777777" w:rsidR="00C0796F" w:rsidRDefault="00E312C0">
            <w:pPr>
              <w:pStyle w:val="TableParagraph"/>
              <w:spacing w:before="7" w:line="250" w:lineRule="auto"/>
              <w:ind w:left="101" w:right="1014"/>
              <w:rPr>
                <w:rFonts w:ascii="Arial" w:eastAsia="Arial" w:hAnsi="Arial" w:cs="Arial"/>
                <w:sz w:val="20"/>
                <w:szCs w:val="20"/>
              </w:rPr>
            </w:pPr>
            <w:r>
              <w:rPr>
                <w:rFonts w:ascii="Arial"/>
                <w:spacing w:val="-1"/>
                <w:sz w:val="20"/>
              </w:rPr>
              <w:t>PGD</w:t>
            </w:r>
            <w:r>
              <w:rPr>
                <w:rFonts w:ascii="Arial"/>
                <w:sz w:val="20"/>
              </w:rPr>
              <w:t xml:space="preserve"> </w:t>
            </w:r>
            <w:r>
              <w:rPr>
                <w:rFonts w:ascii="Arial"/>
                <w:spacing w:val="-1"/>
                <w:sz w:val="20"/>
              </w:rPr>
              <w:t>Administrator, Pharmacy Services,</w:t>
            </w:r>
            <w:r>
              <w:rPr>
                <w:rFonts w:ascii="Arial"/>
                <w:spacing w:val="-3"/>
                <w:sz w:val="20"/>
              </w:rPr>
              <w:t xml:space="preserve"> </w:t>
            </w:r>
            <w:r>
              <w:rPr>
                <w:rFonts w:ascii="Arial"/>
                <w:sz w:val="20"/>
              </w:rPr>
              <w:t>NHS</w:t>
            </w:r>
            <w:r>
              <w:rPr>
                <w:rFonts w:ascii="Arial"/>
                <w:spacing w:val="-1"/>
                <w:sz w:val="20"/>
              </w:rPr>
              <w:t xml:space="preserve"> Fife,</w:t>
            </w:r>
            <w:r>
              <w:rPr>
                <w:rFonts w:ascii="Arial"/>
                <w:spacing w:val="39"/>
                <w:sz w:val="20"/>
              </w:rPr>
              <w:t xml:space="preserve"> </w:t>
            </w:r>
            <w:r>
              <w:rPr>
                <w:rFonts w:ascii="Arial"/>
                <w:spacing w:val="-1"/>
                <w:sz w:val="20"/>
              </w:rPr>
              <w:t>Pentland House, Lynebank Hospital, Halbeath Road,</w:t>
            </w:r>
            <w:r>
              <w:rPr>
                <w:rFonts w:ascii="Arial"/>
                <w:spacing w:val="51"/>
                <w:sz w:val="20"/>
              </w:rPr>
              <w:t xml:space="preserve"> </w:t>
            </w:r>
            <w:r>
              <w:rPr>
                <w:rFonts w:ascii="Arial"/>
                <w:spacing w:val="-1"/>
                <w:sz w:val="20"/>
              </w:rPr>
              <w:t xml:space="preserve">Dunfermline, KY11 4UW </w:t>
            </w:r>
            <w:hyperlink r:id="rId41" w:history="1">
              <w:r w:rsidR="00ED3ECA" w:rsidRPr="008D07E9">
                <w:rPr>
                  <w:color w:val="0000FF"/>
                  <w:sz w:val="20"/>
                  <w:szCs w:val="20"/>
                  <w:u w:val="single" w:color="0000FF"/>
                </w:rPr>
                <w:t>Fife.pgd@nhs.scot</w:t>
              </w:r>
            </w:hyperlink>
            <w:r w:rsidR="00ED3ECA" w:rsidRPr="005428B0">
              <w:t> </w:t>
            </w:r>
          </w:p>
        </w:tc>
        <w:tc>
          <w:tcPr>
            <w:tcW w:w="1621" w:type="dxa"/>
            <w:tcBorders>
              <w:top w:val="single" w:sz="5" w:space="0" w:color="000000"/>
              <w:left w:val="single" w:sz="5" w:space="0" w:color="000000"/>
              <w:bottom w:val="single" w:sz="5" w:space="0" w:color="000000"/>
              <w:right w:val="single" w:sz="5" w:space="0" w:color="000000"/>
            </w:tcBorders>
            <w:vAlign w:val="center"/>
          </w:tcPr>
          <w:p w14:paraId="31546D68" w14:textId="77777777" w:rsidR="00C0796F" w:rsidRDefault="00E312C0" w:rsidP="00ED3ECA">
            <w:pPr>
              <w:pStyle w:val="TableParagraph"/>
              <w:spacing w:before="7" w:line="250" w:lineRule="auto"/>
              <w:ind w:left="35" w:right="196"/>
              <w:jc w:val="center"/>
              <w:rPr>
                <w:rFonts w:ascii="Arial" w:eastAsia="Arial" w:hAnsi="Arial" w:cs="Arial"/>
                <w:sz w:val="20"/>
                <w:szCs w:val="20"/>
              </w:rPr>
            </w:pPr>
            <w:r>
              <w:rPr>
                <w:rFonts w:ascii="Arial"/>
                <w:spacing w:val="-1"/>
                <w:sz w:val="20"/>
              </w:rPr>
              <w:t>Please e-mail</w:t>
            </w:r>
            <w:r>
              <w:rPr>
                <w:rFonts w:ascii="Arial"/>
                <w:spacing w:val="27"/>
                <w:sz w:val="20"/>
              </w:rPr>
              <w:t xml:space="preserve"> </w:t>
            </w:r>
            <w:r>
              <w:rPr>
                <w:rFonts w:ascii="Arial"/>
                <w:sz w:val="20"/>
              </w:rPr>
              <w:t>or</w:t>
            </w:r>
            <w:r>
              <w:rPr>
                <w:rFonts w:ascii="Arial"/>
                <w:spacing w:val="-1"/>
                <w:sz w:val="20"/>
              </w:rPr>
              <w:t xml:space="preserve"> post</w:t>
            </w:r>
          </w:p>
        </w:tc>
      </w:tr>
      <w:tr w:rsidR="00C0796F" w14:paraId="0553D716" w14:textId="77777777" w:rsidTr="00A83727">
        <w:trPr>
          <w:trHeight w:hRule="exact" w:val="730"/>
        </w:trPr>
        <w:tc>
          <w:tcPr>
            <w:tcW w:w="1275" w:type="dxa"/>
            <w:tcBorders>
              <w:top w:val="single" w:sz="5" w:space="0" w:color="000000"/>
              <w:left w:val="single" w:sz="5" w:space="0" w:color="000000"/>
              <w:bottom w:val="single" w:sz="5" w:space="0" w:color="000000"/>
              <w:right w:val="single" w:sz="5" w:space="0" w:color="000000"/>
            </w:tcBorders>
            <w:vAlign w:val="center"/>
          </w:tcPr>
          <w:p w14:paraId="0FD80BE3" w14:textId="77777777" w:rsidR="00C0796F" w:rsidRDefault="00E312C0">
            <w:pPr>
              <w:pStyle w:val="TableParagraph"/>
              <w:spacing w:before="7"/>
              <w:ind w:left="102"/>
              <w:rPr>
                <w:rFonts w:ascii="Arial" w:eastAsia="Arial" w:hAnsi="Arial" w:cs="Arial"/>
                <w:sz w:val="20"/>
                <w:szCs w:val="20"/>
              </w:rPr>
            </w:pPr>
            <w:r>
              <w:rPr>
                <w:rFonts w:ascii="Arial"/>
                <w:spacing w:val="-1"/>
                <w:sz w:val="20"/>
              </w:rPr>
              <w:t>Forth Valley</w:t>
            </w:r>
          </w:p>
        </w:tc>
        <w:tc>
          <w:tcPr>
            <w:tcW w:w="6347" w:type="dxa"/>
            <w:tcBorders>
              <w:top w:val="single" w:sz="5" w:space="0" w:color="000000"/>
              <w:left w:val="single" w:sz="5" w:space="0" w:color="000000"/>
              <w:bottom w:val="single" w:sz="5" w:space="0" w:color="000000"/>
              <w:right w:val="single" w:sz="5" w:space="0" w:color="000000"/>
            </w:tcBorders>
          </w:tcPr>
          <w:p w14:paraId="6E4CAB66" w14:textId="77777777" w:rsidR="00C0796F" w:rsidRDefault="00E312C0">
            <w:pPr>
              <w:pStyle w:val="TableParagraph"/>
              <w:spacing w:before="7" w:line="250" w:lineRule="auto"/>
              <w:ind w:left="101" w:right="99"/>
              <w:rPr>
                <w:rFonts w:ascii="Arial" w:eastAsia="Arial" w:hAnsi="Arial" w:cs="Arial"/>
                <w:sz w:val="20"/>
                <w:szCs w:val="20"/>
              </w:rPr>
            </w:pPr>
            <w:r>
              <w:rPr>
                <w:rFonts w:ascii="Arial"/>
                <w:spacing w:val="-1"/>
                <w:sz w:val="20"/>
              </w:rPr>
              <w:t>Community</w:t>
            </w:r>
            <w:r>
              <w:rPr>
                <w:rFonts w:ascii="Arial"/>
                <w:spacing w:val="13"/>
                <w:sz w:val="20"/>
              </w:rPr>
              <w:t xml:space="preserve"> </w:t>
            </w:r>
            <w:r>
              <w:rPr>
                <w:rFonts w:ascii="Arial"/>
                <w:spacing w:val="-1"/>
                <w:sz w:val="20"/>
              </w:rPr>
              <w:t>Pharmacy</w:t>
            </w:r>
            <w:r>
              <w:rPr>
                <w:rFonts w:ascii="Arial"/>
                <w:spacing w:val="12"/>
                <w:sz w:val="20"/>
              </w:rPr>
              <w:t xml:space="preserve"> </w:t>
            </w:r>
            <w:r>
              <w:rPr>
                <w:rFonts w:ascii="Arial"/>
                <w:spacing w:val="-1"/>
                <w:sz w:val="20"/>
              </w:rPr>
              <w:t>Development</w:t>
            </w:r>
            <w:r>
              <w:rPr>
                <w:rFonts w:ascii="Arial"/>
                <w:spacing w:val="13"/>
                <w:sz w:val="20"/>
              </w:rPr>
              <w:t xml:space="preserve"> </w:t>
            </w:r>
            <w:r>
              <w:rPr>
                <w:rFonts w:ascii="Arial"/>
                <w:spacing w:val="-1"/>
                <w:sz w:val="20"/>
              </w:rPr>
              <w:t>Team,</w:t>
            </w:r>
            <w:r>
              <w:rPr>
                <w:rFonts w:ascii="Arial"/>
                <w:spacing w:val="13"/>
                <w:sz w:val="20"/>
              </w:rPr>
              <w:t xml:space="preserve"> </w:t>
            </w:r>
            <w:r>
              <w:rPr>
                <w:rFonts w:ascii="Arial"/>
                <w:spacing w:val="-1"/>
                <w:sz w:val="20"/>
              </w:rPr>
              <w:t>Forth</w:t>
            </w:r>
            <w:r>
              <w:rPr>
                <w:rFonts w:ascii="Arial"/>
                <w:spacing w:val="12"/>
                <w:sz w:val="20"/>
              </w:rPr>
              <w:t xml:space="preserve"> </w:t>
            </w:r>
            <w:r>
              <w:rPr>
                <w:rFonts w:ascii="Arial"/>
                <w:spacing w:val="-1"/>
                <w:sz w:val="20"/>
              </w:rPr>
              <w:t>Valley</w:t>
            </w:r>
            <w:r>
              <w:rPr>
                <w:rFonts w:ascii="Arial"/>
                <w:spacing w:val="13"/>
                <w:sz w:val="20"/>
              </w:rPr>
              <w:t xml:space="preserve"> </w:t>
            </w:r>
            <w:r>
              <w:rPr>
                <w:rFonts w:ascii="Arial"/>
                <w:spacing w:val="-1"/>
                <w:sz w:val="20"/>
              </w:rPr>
              <w:t>Royal</w:t>
            </w:r>
            <w:r>
              <w:rPr>
                <w:rFonts w:ascii="Arial"/>
                <w:spacing w:val="49"/>
                <w:sz w:val="20"/>
              </w:rPr>
              <w:t xml:space="preserve"> </w:t>
            </w:r>
            <w:r>
              <w:rPr>
                <w:rFonts w:ascii="Arial"/>
                <w:spacing w:val="-1"/>
                <w:sz w:val="20"/>
              </w:rPr>
              <w:t>Hospital, Stirling Road, Larbert, FK5 4WR</w:t>
            </w:r>
          </w:p>
          <w:p w14:paraId="0E586124" w14:textId="77777777" w:rsidR="00C0796F" w:rsidRDefault="00ED3ECA">
            <w:pPr>
              <w:pStyle w:val="TableParagraph"/>
              <w:ind w:left="101"/>
              <w:rPr>
                <w:rFonts w:ascii="Arial" w:eastAsia="Arial" w:hAnsi="Arial" w:cs="Arial"/>
                <w:sz w:val="20"/>
                <w:szCs w:val="20"/>
              </w:rPr>
            </w:pPr>
            <w:r w:rsidRPr="000903C5">
              <w:rPr>
                <w:rStyle w:val="Hyperlink"/>
                <w:sz w:val="20"/>
                <w:szCs w:val="20"/>
              </w:rPr>
              <w:t>fv.communitypharmacysupport@nhs.scot</w:t>
            </w:r>
          </w:p>
        </w:tc>
        <w:tc>
          <w:tcPr>
            <w:tcW w:w="1621" w:type="dxa"/>
            <w:tcBorders>
              <w:top w:val="single" w:sz="5" w:space="0" w:color="000000"/>
              <w:left w:val="single" w:sz="5" w:space="0" w:color="000000"/>
              <w:bottom w:val="single" w:sz="5" w:space="0" w:color="000000"/>
              <w:right w:val="single" w:sz="5" w:space="0" w:color="000000"/>
            </w:tcBorders>
            <w:vAlign w:val="center"/>
          </w:tcPr>
          <w:p w14:paraId="6F9369EF" w14:textId="77777777" w:rsidR="00C0796F" w:rsidRDefault="00E312C0" w:rsidP="00ED3ECA">
            <w:pPr>
              <w:pStyle w:val="TableParagraph"/>
              <w:spacing w:before="7" w:line="250" w:lineRule="auto"/>
              <w:ind w:left="35" w:right="113"/>
              <w:jc w:val="center"/>
              <w:rPr>
                <w:rFonts w:ascii="Arial" w:eastAsia="Arial" w:hAnsi="Arial" w:cs="Arial"/>
                <w:sz w:val="20"/>
                <w:szCs w:val="20"/>
              </w:rPr>
            </w:pPr>
            <w:r>
              <w:rPr>
                <w:rFonts w:ascii="Arial"/>
                <w:spacing w:val="-1"/>
                <w:sz w:val="20"/>
              </w:rPr>
              <w:t>Please email</w:t>
            </w:r>
            <w:r>
              <w:rPr>
                <w:rFonts w:ascii="Arial"/>
                <w:spacing w:val="-2"/>
                <w:sz w:val="20"/>
              </w:rPr>
              <w:t xml:space="preserve"> </w:t>
            </w:r>
            <w:r>
              <w:rPr>
                <w:rFonts w:ascii="Arial"/>
                <w:sz w:val="20"/>
              </w:rPr>
              <w:t>or</w:t>
            </w:r>
            <w:r>
              <w:rPr>
                <w:rFonts w:ascii="Arial"/>
                <w:spacing w:val="26"/>
                <w:sz w:val="20"/>
              </w:rPr>
              <w:t xml:space="preserve"> </w:t>
            </w:r>
            <w:r>
              <w:rPr>
                <w:rFonts w:ascii="Arial"/>
                <w:sz w:val="20"/>
              </w:rPr>
              <w:t>post</w:t>
            </w:r>
          </w:p>
        </w:tc>
      </w:tr>
      <w:tr w:rsidR="00C0796F" w14:paraId="5579E55B" w14:textId="77777777" w:rsidTr="00A83727">
        <w:trPr>
          <w:trHeight w:hRule="exact" w:val="1200"/>
        </w:trPr>
        <w:tc>
          <w:tcPr>
            <w:tcW w:w="1275" w:type="dxa"/>
            <w:tcBorders>
              <w:top w:val="single" w:sz="5" w:space="0" w:color="000000"/>
              <w:left w:val="single" w:sz="5" w:space="0" w:color="000000"/>
              <w:bottom w:val="single" w:sz="5" w:space="0" w:color="000000"/>
              <w:right w:val="single" w:sz="5" w:space="0" w:color="000000"/>
            </w:tcBorders>
            <w:vAlign w:val="center"/>
          </w:tcPr>
          <w:p w14:paraId="7C6F11C6" w14:textId="77777777" w:rsidR="00C0796F" w:rsidRDefault="00E312C0">
            <w:pPr>
              <w:pStyle w:val="TableParagraph"/>
              <w:spacing w:before="8"/>
              <w:ind w:left="102"/>
              <w:rPr>
                <w:rFonts w:ascii="Arial" w:eastAsia="Arial" w:hAnsi="Arial" w:cs="Arial"/>
                <w:sz w:val="20"/>
                <w:szCs w:val="20"/>
              </w:rPr>
            </w:pPr>
            <w:r>
              <w:rPr>
                <w:rFonts w:ascii="Arial"/>
                <w:spacing w:val="-1"/>
                <w:sz w:val="20"/>
              </w:rPr>
              <w:t>Grampian</w:t>
            </w:r>
          </w:p>
        </w:tc>
        <w:tc>
          <w:tcPr>
            <w:tcW w:w="6347" w:type="dxa"/>
            <w:tcBorders>
              <w:top w:val="single" w:sz="5" w:space="0" w:color="000000"/>
              <w:left w:val="single" w:sz="5" w:space="0" w:color="000000"/>
              <w:bottom w:val="single" w:sz="5" w:space="0" w:color="000000"/>
              <w:right w:val="single" w:sz="5" w:space="0" w:color="000000"/>
            </w:tcBorders>
          </w:tcPr>
          <w:p w14:paraId="4C09CE44" w14:textId="77777777" w:rsidR="00C0796F" w:rsidRDefault="00E312C0">
            <w:pPr>
              <w:pStyle w:val="TableParagraph"/>
              <w:spacing w:line="227" w:lineRule="exact"/>
              <w:ind w:left="101"/>
              <w:rPr>
                <w:rFonts w:ascii="Arial" w:eastAsia="Arial" w:hAnsi="Arial" w:cs="Arial"/>
                <w:sz w:val="20"/>
                <w:szCs w:val="20"/>
              </w:rPr>
            </w:pPr>
            <w:r>
              <w:rPr>
                <w:rFonts w:ascii="Arial"/>
                <w:spacing w:val="-1"/>
                <w:sz w:val="20"/>
              </w:rPr>
              <w:t>Pharmaceutical Care Services</w:t>
            </w:r>
            <w:r>
              <w:rPr>
                <w:rFonts w:ascii="Arial"/>
                <w:sz w:val="20"/>
              </w:rPr>
              <w:t xml:space="preserve"> </w:t>
            </w:r>
            <w:r>
              <w:rPr>
                <w:rFonts w:ascii="Arial"/>
                <w:spacing w:val="-1"/>
                <w:sz w:val="20"/>
              </w:rPr>
              <w:t>Team</w:t>
            </w:r>
          </w:p>
          <w:p w14:paraId="2F3AF1ED" w14:textId="77777777" w:rsidR="00C0796F" w:rsidRDefault="00E312C0">
            <w:pPr>
              <w:pStyle w:val="TableParagraph"/>
              <w:spacing w:before="10" w:line="250" w:lineRule="auto"/>
              <w:ind w:left="101" w:right="1093"/>
              <w:rPr>
                <w:rFonts w:ascii="Arial" w:eastAsia="Arial" w:hAnsi="Arial" w:cs="Arial"/>
                <w:sz w:val="20"/>
                <w:szCs w:val="20"/>
              </w:rPr>
            </w:pPr>
            <w:r>
              <w:rPr>
                <w:rFonts w:ascii="Arial"/>
                <w:color w:val="1B1B1B"/>
                <w:sz w:val="20"/>
              </w:rPr>
              <w:t>NHS</w:t>
            </w:r>
            <w:r>
              <w:rPr>
                <w:rFonts w:ascii="Arial"/>
                <w:color w:val="1B1B1B"/>
                <w:spacing w:val="-1"/>
                <w:sz w:val="20"/>
              </w:rPr>
              <w:t xml:space="preserve"> Grampian, Pharmacy </w:t>
            </w:r>
            <w:r>
              <w:rPr>
                <w:rFonts w:ascii="Arial"/>
                <w:color w:val="1B1B1B"/>
                <w:sz w:val="20"/>
              </w:rPr>
              <w:t>&amp;</w:t>
            </w:r>
            <w:r>
              <w:rPr>
                <w:rFonts w:ascii="Arial"/>
                <w:color w:val="1B1B1B"/>
                <w:spacing w:val="-1"/>
                <w:sz w:val="20"/>
              </w:rPr>
              <w:t xml:space="preserve"> Medicines</w:t>
            </w:r>
            <w:r>
              <w:rPr>
                <w:rFonts w:ascii="Arial"/>
                <w:color w:val="1B1B1B"/>
                <w:sz w:val="20"/>
              </w:rPr>
              <w:t xml:space="preserve"> </w:t>
            </w:r>
            <w:r>
              <w:rPr>
                <w:rFonts w:ascii="Arial"/>
                <w:color w:val="1B1B1B"/>
                <w:spacing w:val="-1"/>
                <w:sz w:val="20"/>
              </w:rPr>
              <w:t>Directorate,</w:t>
            </w:r>
            <w:r>
              <w:rPr>
                <w:rFonts w:ascii="Arial"/>
                <w:color w:val="1B1B1B"/>
                <w:spacing w:val="35"/>
                <w:sz w:val="20"/>
              </w:rPr>
              <w:t xml:space="preserve"> </w:t>
            </w:r>
            <w:r>
              <w:rPr>
                <w:rFonts w:ascii="Arial"/>
                <w:color w:val="1B1B1B"/>
                <w:spacing w:val="-1"/>
                <w:sz w:val="20"/>
              </w:rPr>
              <w:t>Westholme,</w:t>
            </w:r>
            <w:r>
              <w:rPr>
                <w:rFonts w:ascii="Arial"/>
                <w:color w:val="1B1B1B"/>
                <w:spacing w:val="-3"/>
                <w:sz w:val="20"/>
              </w:rPr>
              <w:t xml:space="preserve"> </w:t>
            </w:r>
            <w:r>
              <w:rPr>
                <w:rFonts w:ascii="Arial"/>
                <w:color w:val="1B1B1B"/>
                <w:spacing w:val="-1"/>
                <w:sz w:val="20"/>
              </w:rPr>
              <w:t>Woodend, Queens</w:t>
            </w:r>
            <w:r>
              <w:rPr>
                <w:rFonts w:ascii="Arial"/>
                <w:color w:val="1B1B1B"/>
                <w:sz w:val="20"/>
              </w:rPr>
              <w:t xml:space="preserve"> </w:t>
            </w:r>
            <w:r>
              <w:rPr>
                <w:rFonts w:ascii="Arial"/>
                <w:color w:val="1B1B1B"/>
                <w:spacing w:val="-1"/>
                <w:sz w:val="20"/>
              </w:rPr>
              <w:t>Road,</w:t>
            </w:r>
          </w:p>
          <w:p w14:paraId="035FE82B" w14:textId="77777777" w:rsidR="00C0796F" w:rsidRDefault="00E312C0">
            <w:pPr>
              <w:pStyle w:val="TableParagraph"/>
              <w:spacing w:line="250" w:lineRule="auto"/>
              <w:ind w:left="101" w:right="1869"/>
              <w:rPr>
                <w:rFonts w:ascii="Arial" w:eastAsia="Arial" w:hAnsi="Arial" w:cs="Arial"/>
                <w:sz w:val="20"/>
                <w:szCs w:val="20"/>
              </w:rPr>
            </w:pPr>
            <w:r>
              <w:rPr>
                <w:rFonts w:ascii="Arial"/>
                <w:color w:val="1B1B1B"/>
                <w:spacing w:val="-1"/>
                <w:sz w:val="20"/>
              </w:rPr>
              <w:t xml:space="preserve">Aberdeen, AB15 </w:t>
            </w:r>
            <w:r>
              <w:rPr>
                <w:rFonts w:ascii="Arial"/>
                <w:color w:val="1B1B1B"/>
                <w:sz w:val="20"/>
              </w:rPr>
              <w:t xml:space="preserve">6LS </w:t>
            </w:r>
            <w:r>
              <w:rPr>
                <w:rFonts w:ascii="Arial"/>
                <w:color w:val="0000FF"/>
                <w:sz w:val="20"/>
              </w:rPr>
              <w:t xml:space="preserve"> </w:t>
            </w:r>
            <w:hyperlink r:id="rId42" w:history="1">
              <w:r w:rsidR="00ED3ECA" w:rsidRPr="000903C5">
                <w:rPr>
                  <w:rStyle w:val="Hyperlink"/>
                  <w:sz w:val="20"/>
                  <w:szCs w:val="20"/>
                </w:rPr>
                <w:t>gram.pharmaceuticalcareservices@nhs.scot</w:t>
              </w:r>
            </w:hyperlink>
          </w:p>
        </w:tc>
        <w:tc>
          <w:tcPr>
            <w:tcW w:w="1621" w:type="dxa"/>
            <w:tcBorders>
              <w:top w:val="single" w:sz="5" w:space="0" w:color="000000"/>
              <w:left w:val="single" w:sz="5" w:space="0" w:color="000000"/>
              <w:bottom w:val="single" w:sz="5" w:space="0" w:color="000000"/>
              <w:right w:val="single" w:sz="5" w:space="0" w:color="000000"/>
            </w:tcBorders>
            <w:vAlign w:val="center"/>
          </w:tcPr>
          <w:p w14:paraId="115A6FA6" w14:textId="77777777" w:rsidR="00C0796F" w:rsidRDefault="00E312C0" w:rsidP="00ED3ECA">
            <w:pPr>
              <w:pStyle w:val="TableParagraph"/>
              <w:spacing w:before="132" w:line="250" w:lineRule="auto"/>
              <w:ind w:left="35" w:right="196"/>
              <w:jc w:val="center"/>
              <w:rPr>
                <w:rFonts w:ascii="Arial" w:eastAsia="Arial" w:hAnsi="Arial" w:cs="Arial"/>
                <w:sz w:val="20"/>
                <w:szCs w:val="20"/>
              </w:rPr>
            </w:pPr>
            <w:r>
              <w:rPr>
                <w:rFonts w:ascii="Arial"/>
                <w:spacing w:val="-1"/>
                <w:sz w:val="20"/>
              </w:rPr>
              <w:t>Please e-mail</w:t>
            </w:r>
            <w:r>
              <w:rPr>
                <w:rFonts w:ascii="Arial"/>
                <w:spacing w:val="27"/>
                <w:sz w:val="20"/>
              </w:rPr>
              <w:t xml:space="preserve"> </w:t>
            </w:r>
            <w:r>
              <w:rPr>
                <w:rFonts w:ascii="Arial"/>
                <w:sz w:val="20"/>
              </w:rPr>
              <w:t xml:space="preserve">or </w:t>
            </w:r>
            <w:r>
              <w:rPr>
                <w:rFonts w:ascii="Arial"/>
                <w:spacing w:val="-1"/>
                <w:sz w:val="20"/>
              </w:rPr>
              <w:t>post</w:t>
            </w:r>
          </w:p>
        </w:tc>
      </w:tr>
      <w:tr w:rsidR="00C0796F" w14:paraId="1D5703F1" w14:textId="77777777" w:rsidTr="00A83727">
        <w:trPr>
          <w:trHeight w:hRule="exact" w:val="971"/>
        </w:trPr>
        <w:tc>
          <w:tcPr>
            <w:tcW w:w="1275" w:type="dxa"/>
            <w:tcBorders>
              <w:top w:val="single" w:sz="5" w:space="0" w:color="000000"/>
              <w:left w:val="single" w:sz="5" w:space="0" w:color="000000"/>
              <w:bottom w:val="single" w:sz="5" w:space="0" w:color="000000"/>
              <w:right w:val="single" w:sz="5" w:space="0" w:color="000000"/>
            </w:tcBorders>
            <w:vAlign w:val="center"/>
          </w:tcPr>
          <w:p w14:paraId="4060BAC9" w14:textId="77777777" w:rsidR="00C0796F" w:rsidRDefault="00E312C0">
            <w:pPr>
              <w:pStyle w:val="TableParagraph"/>
              <w:spacing w:before="8"/>
              <w:ind w:left="102"/>
              <w:rPr>
                <w:rFonts w:ascii="Arial" w:eastAsia="Arial" w:hAnsi="Arial" w:cs="Arial"/>
                <w:sz w:val="20"/>
                <w:szCs w:val="20"/>
              </w:rPr>
            </w:pPr>
            <w:r>
              <w:rPr>
                <w:rFonts w:ascii="Arial"/>
                <w:spacing w:val="-1"/>
                <w:sz w:val="20"/>
              </w:rPr>
              <w:t>Greater</w:t>
            </w:r>
            <w:r>
              <w:rPr>
                <w:rFonts w:ascii="Arial"/>
                <w:sz w:val="20"/>
              </w:rPr>
              <w:t xml:space="preserve"> </w:t>
            </w:r>
            <w:r>
              <w:rPr>
                <w:rFonts w:ascii="Arial"/>
                <w:spacing w:val="-1"/>
                <w:sz w:val="20"/>
              </w:rPr>
              <w:t>Glasgow</w:t>
            </w:r>
          </w:p>
          <w:p w14:paraId="59EA8BFB" w14:textId="77777777" w:rsidR="00C0796F" w:rsidRDefault="00E312C0">
            <w:pPr>
              <w:pStyle w:val="TableParagraph"/>
              <w:spacing w:before="10"/>
              <w:ind w:left="102"/>
              <w:rPr>
                <w:rFonts w:ascii="Arial" w:eastAsia="Arial" w:hAnsi="Arial" w:cs="Arial"/>
                <w:sz w:val="20"/>
                <w:szCs w:val="20"/>
              </w:rPr>
            </w:pPr>
            <w:r>
              <w:rPr>
                <w:rFonts w:ascii="Arial"/>
                <w:sz w:val="20"/>
              </w:rPr>
              <w:t>&amp;</w:t>
            </w:r>
            <w:r>
              <w:rPr>
                <w:rFonts w:ascii="Arial"/>
                <w:spacing w:val="-1"/>
                <w:sz w:val="20"/>
              </w:rPr>
              <w:t xml:space="preserve"> Clyde</w:t>
            </w:r>
          </w:p>
        </w:tc>
        <w:tc>
          <w:tcPr>
            <w:tcW w:w="6347" w:type="dxa"/>
            <w:tcBorders>
              <w:top w:val="single" w:sz="5" w:space="0" w:color="000000"/>
              <w:left w:val="single" w:sz="5" w:space="0" w:color="000000"/>
              <w:bottom w:val="single" w:sz="5" w:space="0" w:color="000000"/>
              <w:right w:val="single" w:sz="5" w:space="0" w:color="000000"/>
            </w:tcBorders>
          </w:tcPr>
          <w:p w14:paraId="160909A8" w14:textId="77777777" w:rsidR="00C0796F" w:rsidRDefault="00E312C0">
            <w:pPr>
              <w:pStyle w:val="TableParagraph"/>
              <w:spacing w:before="8" w:line="250" w:lineRule="auto"/>
              <w:ind w:left="100" w:right="99"/>
              <w:jc w:val="both"/>
              <w:rPr>
                <w:rFonts w:ascii="Arial" w:eastAsia="Arial" w:hAnsi="Arial" w:cs="Arial"/>
                <w:sz w:val="20"/>
                <w:szCs w:val="20"/>
              </w:rPr>
            </w:pPr>
            <w:r>
              <w:rPr>
                <w:rFonts w:ascii="Arial"/>
                <w:spacing w:val="-1"/>
                <w:sz w:val="20"/>
              </w:rPr>
              <w:t>Janine</w:t>
            </w:r>
            <w:r>
              <w:rPr>
                <w:rFonts w:ascii="Arial"/>
                <w:spacing w:val="17"/>
                <w:sz w:val="20"/>
              </w:rPr>
              <w:t xml:space="preserve"> </w:t>
            </w:r>
            <w:r>
              <w:rPr>
                <w:rFonts w:ascii="Arial"/>
                <w:spacing w:val="-1"/>
                <w:sz w:val="20"/>
              </w:rPr>
              <w:t>Glen,</w:t>
            </w:r>
            <w:r>
              <w:rPr>
                <w:rFonts w:ascii="Arial"/>
                <w:spacing w:val="15"/>
                <w:sz w:val="20"/>
              </w:rPr>
              <w:t xml:space="preserve"> </w:t>
            </w:r>
            <w:r>
              <w:rPr>
                <w:rFonts w:ascii="Arial"/>
                <w:spacing w:val="-1"/>
                <w:sz w:val="20"/>
              </w:rPr>
              <w:t>Contracts</w:t>
            </w:r>
            <w:r>
              <w:rPr>
                <w:rFonts w:ascii="Arial"/>
                <w:spacing w:val="18"/>
                <w:sz w:val="20"/>
              </w:rPr>
              <w:t xml:space="preserve"> </w:t>
            </w:r>
            <w:r>
              <w:rPr>
                <w:rFonts w:ascii="Arial"/>
                <w:spacing w:val="-1"/>
                <w:sz w:val="20"/>
              </w:rPr>
              <w:t>Manager,</w:t>
            </w:r>
            <w:r>
              <w:rPr>
                <w:rFonts w:ascii="Arial"/>
                <w:spacing w:val="17"/>
                <w:sz w:val="20"/>
              </w:rPr>
              <w:t xml:space="preserve"> </w:t>
            </w:r>
            <w:r>
              <w:rPr>
                <w:rFonts w:ascii="Arial"/>
                <w:spacing w:val="-1"/>
                <w:sz w:val="20"/>
              </w:rPr>
              <w:t>Community</w:t>
            </w:r>
            <w:r>
              <w:rPr>
                <w:rFonts w:ascii="Arial"/>
                <w:spacing w:val="16"/>
                <w:sz w:val="20"/>
              </w:rPr>
              <w:t xml:space="preserve"> </w:t>
            </w:r>
            <w:r>
              <w:rPr>
                <w:rFonts w:ascii="Arial"/>
                <w:spacing w:val="-1"/>
                <w:sz w:val="20"/>
              </w:rPr>
              <w:t>Pharmacy,</w:t>
            </w:r>
            <w:r>
              <w:rPr>
                <w:rFonts w:ascii="Arial"/>
                <w:spacing w:val="17"/>
                <w:sz w:val="20"/>
              </w:rPr>
              <w:t xml:space="preserve"> </w:t>
            </w:r>
            <w:r>
              <w:rPr>
                <w:rFonts w:ascii="Arial"/>
                <w:spacing w:val="-1"/>
                <w:sz w:val="20"/>
              </w:rPr>
              <w:t>NHS</w:t>
            </w:r>
            <w:r>
              <w:rPr>
                <w:rFonts w:ascii="Arial"/>
                <w:spacing w:val="51"/>
                <w:sz w:val="20"/>
              </w:rPr>
              <w:t xml:space="preserve"> </w:t>
            </w:r>
            <w:r>
              <w:rPr>
                <w:rFonts w:ascii="Arial"/>
                <w:spacing w:val="-1"/>
                <w:sz w:val="20"/>
              </w:rPr>
              <w:t>Greater</w:t>
            </w:r>
            <w:r>
              <w:rPr>
                <w:rFonts w:ascii="Arial"/>
                <w:spacing w:val="36"/>
                <w:sz w:val="20"/>
              </w:rPr>
              <w:t xml:space="preserve"> </w:t>
            </w:r>
            <w:r>
              <w:rPr>
                <w:rFonts w:ascii="Arial"/>
                <w:spacing w:val="-1"/>
                <w:sz w:val="20"/>
              </w:rPr>
              <w:t>Glasgow</w:t>
            </w:r>
            <w:r>
              <w:rPr>
                <w:rFonts w:ascii="Arial"/>
                <w:spacing w:val="37"/>
                <w:sz w:val="20"/>
              </w:rPr>
              <w:t xml:space="preserve"> </w:t>
            </w:r>
            <w:r>
              <w:rPr>
                <w:rFonts w:ascii="Arial"/>
                <w:sz w:val="20"/>
              </w:rPr>
              <w:t>&amp;</w:t>
            </w:r>
            <w:r>
              <w:rPr>
                <w:rFonts w:ascii="Arial"/>
                <w:spacing w:val="34"/>
                <w:sz w:val="20"/>
              </w:rPr>
              <w:t xml:space="preserve"> </w:t>
            </w:r>
            <w:r>
              <w:rPr>
                <w:rFonts w:ascii="Arial"/>
                <w:spacing w:val="-1"/>
                <w:sz w:val="20"/>
              </w:rPr>
              <w:t>Clyde,</w:t>
            </w:r>
            <w:r>
              <w:rPr>
                <w:rFonts w:ascii="Arial"/>
                <w:spacing w:val="36"/>
                <w:sz w:val="20"/>
              </w:rPr>
              <w:t xml:space="preserve"> </w:t>
            </w:r>
            <w:r>
              <w:rPr>
                <w:rFonts w:ascii="Arial"/>
                <w:spacing w:val="-1"/>
                <w:sz w:val="20"/>
              </w:rPr>
              <w:t>Clarkston</w:t>
            </w:r>
            <w:r>
              <w:rPr>
                <w:rFonts w:ascii="Arial"/>
                <w:spacing w:val="36"/>
                <w:sz w:val="20"/>
              </w:rPr>
              <w:t xml:space="preserve"> </w:t>
            </w:r>
            <w:r>
              <w:rPr>
                <w:rFonts w:ascii="Arial"/>
                <w:spacing w:val="-1"/>
                <w:sz w:val="20"/>
              </w:rPr>
              <w:t>Court,</w:t>
            </w:r>
            <w:r>
              <w:rPr>
                <w:rFonts w:ascii="Arial"/>
                <w:spacing w:val="35"/>
                <w:sz w:val="20"/>
              </w:rPr>
              <w:t xml:space="preserve"> </w:t>
            </w:r>
            <w:r>
              <w:rPr>
                <w:rFonts w:ascii="Arial"/>
                <w:sz w:val="20"/>
              </w:rPr>
              <w:t>56</w:t>
            </w:r>
            <w:r>
              <w:rPr>
                <w:rFonts w:ascii="Arial"/>
                <w:spacing w:val="37"/>
                <w:sz w:val="20"/>
              </w:rPr>
              <w:t xml:space="preserve"> </w:t>
            </w:r>
            <w:r>
              <w:rPr>
                <w:rFonts w:ascii="Arial"/>
                <w:spacing w:val="-1"/>
                <w:sz w:val="20"/>
              </w:rPr>
              <w:t>Busby</w:t>
            </w:r>
            <w:r>
              <w:rPr>
                <w:rFonts w:ascii="Arial"/>
                <w:spacing w:val="35"/>
                <w:sz w:val="20"/>
              </w:rPr>
              <w:t xml:space="preserve"> </w:t>
            </w:r>
            <w:r>
              <w:rPr>
                <w:rFonts w:ascii="Arial"/>
                <w:spacing w:val="-1"/>
                <w:sz w:val="20"/>
              </w:rPr>
              <w:t>Road,</w:t>
            </w:r>
            <w:r>
              <w:rPr>
                <w:rFonts w:ascii="Arial"/>
                <w:spacing w:val="45"/>
                <w:sz w:val="20"/>
              </w:rPr>
              <w:t xml:space="preserve"> </w:t>
            </w:r>
            <w:r>
              <w:rPr>
                <w:rFonts w:ascii="Arial"/>
                <w:spacing w:val="-1"/>
                <w:sz w:val="20"/>
              </w:rPr>
              <w:t>Glasgow</w:t>
            </w:r>
            <w:r>
              <w:rPr>
                <w:rFonts w:ascii="Arial"/>
                <w:sz w:val="20"/>
              </w:rPr>
              <w:t xml:space="preserve"> G76</w:t>
            </w:r>
            <w:r>
              <w:rPr>
                <w:rFonts w:ascii="Arial"/>
                <w:spacing w:val="-2"/>
                <w:sz w:val="20"/>
              </w:rPr>
              <w:t xml:space="preserve"> </w:t>
            </w:r>
            <w:r>
              <w:rPr>
                <w:rFonts w:ascii="Arial"/>
                <w:spacing w:val="-1"/>
                <w:sz w:val="20"/>
              </w:rPr>
              <w:t>7AT</w:t>
            </w:r>
          </w:p>
          <w:p w14:paraId="73C433F7" w14:textId="77777777" w:rsidR="00C0796F" w:rsidRDefault="00AF6910">
            <w:pPr>
              <w:pStyle w:val="TableParagraph"/>
              <w:ind w:left="101"/>
              <w:jc w:val="both"/>
              <w:rPr>
                <w:rFonts w:ascii="Arial" w:eastAsia="Arial" w:hAnsi="Arial" w:cs="Arial"/>
                <w:sz w:val="20"/>
                <w:szCs w:val="20"/>
              </w:rPr>
            </w:pPr>
            <w:hyperlink r:id="rId43" w:history="1">
              <w:r w:rsidR="00ED3ECA" w:rsidRPr="000903C5">
                <w:rPr>
                  <w:rStyle w:val="Hyperlink"/>
                  <w:sz w:val="20"/>
                  <w:szCs w:val="20"/>
                </w:rPr>
                <w:t>ggc.cpdevteam@nhs.scot</w:t>
              </w:r>
            </w:hyperlink>
          </w:p>
        </w:tc>
        <w:tc>
          <w:tcPr>
            <w:tcW w:w="1621" w:type="dxa"/>
            <w:tcBorders>
              <w:top w:val="single" w:sz="5" w:space="0" w:color="000000"/>
              <w:left w:val="single" w:sz="5" w:space="0" w:color="000000"/>
              <w:bottom w:val="single" w:sz="5" w:space="0" w:color="000000"/>
              <w:right w:val="single" w:sz="5" w:space="0" w:color="000000"/>
            </w:tcBorders>
            <w:vAlign w:val="center"/>
          </w:tcPr>
          <w:p w14:paraId="490A84F0" w14:textId="77777777" w:rsidR="00C0796F" w:rsidRDefault="00C0796F" w:rsidP="00ED3ECA">
            <w:pPr>
              <w:pStyle w:val="TableParagraph"/>
              <w:spacing w:before="7"/>
              <w:ind w:left="35"/>
              <w:jc w:val="center"/>
              <w:rPr>
                <w:rFonts w:ascii="Times New Roman" w:eastAsia="Times New Roman" w:hAnsi="Times New Roman" w:cs="Times New Roman"/>
                <w:sz w:val="21"/>
                <w:szCs w:val="21"/>
              </w:rPr>
            </w:pPr>
          </w:p>
          <w:p w14:paraId="339ACEEB" w14:textId="77777777" w:rsidR="00C0796F" w:rsidRDefault="00E312C0" w:rsidP="00ED3ECA">
            <w:pPr>
              <w:pStyle w:val="TableParagraph"/>
              <w:ind w:left="35" w:right="1"/>
              <w:jc w:val="center"/>
              <w:rPr>
                <w:rFonts w:ascii="Arial" w:eastAsia="Arial" w:hAnsi="Arial" w:cs="Arial"/>
                <w:sz w:val="20"/>
                <w:szCs w:val="20"/>
              </w:rPr>
            </w:pPr>
            <w:r>
              <w:rPr>
                <w:rFonts w:ascii="Arial"/>
                <w:sz w:val="20"/>
              </w:rPr>
              <w:t>0141</w:t>
            </w:r>
            <w:r>
              <w:rPr>
                <w:rFonts w:ascii="Arial"/>
                <w:spacing w:val="-1"/>
                <w:sz w:val="20"/>
              </w:rPr>
              <w:t xml:space="preserve"> 201 6044</w:t>
            </w:r>
          </w:p>
          <w:p w14:paraId="5500DE25" w14:textId="77777777" w:rsidR="00C0796F" w:rsidRDefault="00E312C0" w:rsidP="00ED3ECA">
            <w:pPr>
              <w:pStyle w:val="TableParagraph"/>
              <w:spacing w:before="10"/>
              <w:ind w:left="35"/>
              <w:jc w:val="center"/>
              <w:rPr>
                <w:rFonts w:ascii="Arial" w:eastAsia="Arial" w:hAnsi="Arial" w:cs="Arial"/>
                <w:sz w:val="20"/>
                <w:szCs w:val="20"/>
              </w:rPr>
            </w:pPr>
            <w:r>
              <w:rPr>
                <w:rFonts w:ascii="Arial"/>
                <w:sz w:val="20"/>
              </w:rPr>
              <w:t xml:space="preserve">Or </w:t>
            </w:r>
            <w:r>
              <w:rPr>
                <w:rFonts w:ascii="Arial"/>
                <w:spacing w:val="-1"/>
                <w:sz w:val="20"/>
              </w:rPr>
              <w:t>email</w:t>
            </w:r>
          </w:p>
        </w:tc>
      </w:tr>
      <w:tr w:rsidR="00C0796F" w14:paraId="2F04A9D5" w14:textId="77777777" w:rsidTr="00A83727">
        <w:trPr>
          <w:trHeight w:hRule="exact" w:val="730"/>
        </w:trPr>
        <w:tc>
          <w:tcPr>
            <w:tcW w:w="1275" w:type="dxa"/>
            <w:tcBorders>
              <w:top w:val="single" w:sz="5" w:space="0" w:color="000000"/>
              <w:left w:val="single" w:sz="5" w:space="0" w:color="000000"/>
              <w:bottom w:val="single" w:sz="6" w:space="0" w:color="000000"/>
              <w:right w:val="single" w:sz="5" w:space="0" w:color="000000"/>
            </w:tcBorders>
            <w:vAlign w:val="center"/>
          </w:tcPr>
          <w:p w14:paraId="2E3EE781" w14:textId="77777777" w:rsidR="00C0796F" w:rsidRDefault="00E312C0">
            <w:pPr>
              <w:pStyle w:val="TableParagraph"/>
              <w:spacing w:before="7"/>
              <w:ind w:left="102"/>
              <w:rPr>
                <w:rFonts w:ascii="Arial" w:eastAsia="Arial" w:hAnsi="Arial" w:cs="Arial"/>
                <w:sz w:val="20"/>
                <w:szCs w:val="20"/>
              </w:rPr>
            </w:pPr>
            <w:r>
              <w:rPr>
                <w:rFonts w:ascii="Arial"/>
                <w:spacing w:val="-1"/>
                <w:sz w:val="20"/>
              </w:rPr>
              <w:t>Highland</w:t>
            </w:r>
          </w:p>
        </w:tc>
        <w:tc>
          <w:tcPr>
            <w:tcW w:w="6347" w:type="dxa"/>
            <w:tcBorders>
              <w:top w:val="single" w:sz="5" w:space="0" w:color="000000"/>
              <w:left w:val="single" w:sz="5" w:space="0" w:color="000000"/>
              <w:bottom w:val="single" w:sz="6" w:space="0" w:color="000000"/>
              <w:right w:val="single" w:sz="5" w:space="0" w:color="000000"/>
            </w:tcBorders>
          </w:tcPr>
          <w:p w14:paraId="3E44071F" w14:textId="77777777" w:rsidR="00C0796F" w:rsidRDefault="00E312C0">
            <w:pPr>
              <w:pStyle w:val="TableParagraph"/>
              <w:spacing w:before="7"/>
              <w:ind w:left="101"/>
              <w:rPr>
                <w:rFonts w:ascii="Arial" w:eastAsia="Arial" w:hAnsi="Arial" w:cs="Arial"/>
                <w:sz w:val="20"/>
                <w:szCs w:val="20"/>
              </w:rPr>
            </w:pPr>
            <w:r>
              <w:rPr>
                <w:rFonts w:ascii="Arial"/>
                <w:spacing w:val="-1"/>
                <w:sz w:val="20"/>
              </w:rPr>
              <w:t>Community Pharmaceutical Services, NHS Highland,</w:t>
            </w:r>
          </w:p>
          <w:p w14:paraId="52D20022" w14:textId="77777777" w:rsidR="00C0796F" w:rsidRDefault="00E312C0">
            <w:pPr>
              <w:pStyle w:val="TableParagraph"/>
              <w:spacing w:before="10" w:line="250" w:lineRule="auto"/>
              <w:ind w:left="101" w:right="241"/>
              <w:rPr>
                <w:rFonts w:ascii="Arial" w:eastAsia="Arial" w:hAnsi="Arial" w:cs="Arial"/>
                <w:sz w:val="20"/>
                <w:szCs w:val="20"/>
              </w:rPr>
            </w:pPr>
            <w:r>
              <w:rPr>
                <w:rFonts w:ascii="Arial"/>
                <w:spacing w:val="-1"/>
                <w:sz w:val="20"/>
              </w:rPr>
              <w:t>Assynt</w:t>
            </w:r>
            <w:r>
              <w:rPr>
                <w:rFonts w:ascii="Arial"/>
                <w:sz w:val="20"/>
              </w:rPr>
              <w:t xml:space="preserve">  </w:t>
            </w:r>
            <w:r>
              <w:rPr>
                <w:rFonts w:ascii="Arial"/>
                <w:spacing w:val="7"/>
                <w:sz w:val="20"/>
              </w:rPr>
              <w:t xml:space="preserve"> </w:t>
            </w:r>
            <w:r>
              <w:rPr>
                <w:rFonts w:ascii="Arial"/>
                <w:spacing w:val="-1"/>
                <w:sz w:val="20"/>
              </w:rPr>
              <w:t>House,</w:t>
            </w:r>
            <w:r>
              <w:rPr>
                <w:rFonts w:ascii="Arial"/>
                <w:sz w:val="20"/>
              </w:rPr>
              <w:t xml:space="preserve">  </w:t>
            </w:r>
            <w:r>
              <w:rPr>
                <w:rFonts w:ascii="Arial"/>
                <w:spacing w:val="7"/>
                <w:sz w:val="20"/>
              </w:rPr>
              <w:t xml:space="preserve"> </w:t>
            </w:r>
            <w:r>
              <w:rPr>
                <w:rFonts w:ascii="Arial"/>
                <w:spacing w:val="-1"/>
                <w:sz w:val="20"/>
              </w:rPr>
              <w:t>Beechwood</w:t>
            </w:r>
            <w:r>
              <w:rPr>
                <w:rFonts w:ascii="Arial"/>
                <w:sz w:val="20"/>
              </w:rPr>
              <w:t xml:space="preserve">  </w:t>
            </w:r>
            <w:r>
              <w:rPr>
                <w:rFonts w:ascii="Arial"/>
                <w:spacing w:val="8"/>
                <w:sz w:val="20"/>
              </w:rPr>
              <w:t xml:space="preserve"> </w:t>
            </w:r>
            <w:r>
              <w:rPr>
                <w:rFonts w:ascii="Arial"/>
                <w:spacing w:val="-1"/>
                <w:sz w:val="20"/>
              </w:rPr>
              <w:t>Park,</w:t>
            </w:r>
            <w:r>
              <w:rPr>
                <w:rFonts w:ascii="Arial"/>
                <w:sz w:val="20"/>
              </w:rPr>
              <w:t xml:space="preserve">  </w:t>
            </w:r>
            <w:r>
              <w:rPr>
                <w:rFonts w:ascii="Arial"/>
                <w:spacing w:val="7"/>
                <w:sz w:val="20"/>
              </w:rPr>
              <w:t xml:space="preserve"> </w:t>
            </w:r>
            <w:r>
              <w:rPr>
                <w:rFonts w:ascii="Arial"/>
                <w:spacing w:val="-1"/>
                <w:sz w:val="20"/>
              </w:rPr>
              <w:t>Inverness.</w:t>
            </w:r>
            <w:r>
              <w:rPr>
                <w:rFonts w:ascii="Arial"/>
                <w:sz w:val="20"/>
              </w:rPr>
              <w:t xml:space="preserve">  </w:t>
            </w:r>
            <w:r>
              <w:rPr>
                <w:rFonts w:ascii="Arial"/>
                <w:spacing w:val="7"/>
                <w:sz w:val="20"/>
              </w:rPr>
              <w:t xml:space="preserve"> </w:t>
            </w:r>
            <w:r>
              <w:rPr>
                <w:rFonts w:ascii="Arial"/>
                <w:spacing w:val="-1"/>
                <w:sz w:val="20"/>
              </w:rPr>
              <w:t>IV2</w:t>
            </w:r>
            <w:r>
              <w:rPr>
                <w:rFonts w:ascii="Arial"/>
                <w:sz w:val="20"/>
              </w:rPr>
              <w:t xml:space="preserve">  </w:t>
            </w:r>
            <w:r>
              <w:rPr>
                <w:rFonts w:ascii="Arial"/>
                <w:spacing w:val="8"/>
                <w:sz w:val="20"/>
              </w:rPr>
              <w:t xml:space="preserve"> </w:t>
            </w:r>
            <w:r>
              <w:rPr>
                <w:rFonts w:ascii="Arial"/>
                <w:spacing w:val="-1"/>
                <w:sz w:val="20"/>
              </w:rPr>
              <w:t>3BW</w:t>
            </w:r>
            <w:r>
              <w:rPr>
                <w:rFonts w:ascii="Arial"/>
                <w:sz w:val="20"/>
              </w:rPr>
              <w:t xml:space="preserve"> </w:t>
            </w:r>
            <w:r>
              <w:rPr>
                <w:rFonts w:ascii="Arial"/>
                <w:color w:val="0000FF"/>
                <w:sz w:val="20"/>
              </w:rPr>
              <w:t xml:space="preserve"> </w:t>
            </w:r>
            <w:hyperlink r:id="rId44" w:history="1">
              <w:r w:rsidR="00ED3ECA" w:rsidRPr="000903C5">
                <w:rPr>
                  <w:rStyle w:val="Hyperlink"/>
                  <w:sz w:val="20"/>
                  <w:szCs w:val="20"/>
                </w:rPr>
                <w:t>nhsh.cpsoffice@nhs.scot</w:t>
              </w:r>
            </w:hyperlink>
          </w:p>
        </w:tc>
        <w:tc>
          <w:tcPr>
            <w:tcW w:w="1621" w:type="dxa"/>
            <w:tcBorders>
              <w:top w:val="single" w:sz="5" w:space="0" w:color="000000"/>
              <w:left w:val="single" w:sz="5" w:space="0" w:color="000000"/>
              <w:bottom w:val="single" w:sz="6" w:space="0" w:color="000000"/>
              <w:right w:val="single" w:sz="5" w:space="0" w:color="000000"/>
            </w:tcBorders>
            <w:vAlign w:val="center"/>
          </w:tcPr>
          <w:p w14:paraId="5D5C0A51" w14:textId="77777777" w:rsidR="00C0796F" w:rsidRDefault="00E312C0" w:rsidP="00ED3ECA">
            <w:pPr>
              <w:pStyle w:val="TableParagraph"/>
              <w:spacing w:before="127" w:line="250" w:lineRule="auto"/>
              <w:ind w:left="35" w:right="196"/>
              <w:jc w:val="center"/>
              <w:rPr>
                <w:rFonts w:ascii="Arial" w:eastAsia="Arial" w:hAnsi="Arial" w:cs="Arial"/>
                <w:sz w:val="20"/>
                <w:szCs w:val="20"/>
              </w:rPr>
            </w:pPr>
            <w:r>
              <w:rPr>
                <w:rFonts w:ascii="Arial"/>
                <w:spacing w:val="-1"/>
                <w:sz w:val="20"/>
              </w:rPr>
              <w:t>Please e-mail</w:t>
            </w:r>
            <w:r>
              <w:rPr>
                <w:rFonts w:ascii="Arial"/>
                <w:spacing w:val="27"/>
                <w:sz w:val="20"/>
              </w:rPr>
              <w:t xml:space="preserve"> </w:t>
            </w:r>
            <w:r>
              <w:rPr>
                <w:rFonts w:ascii="Arial"/>
                <w:sz w:val="20"/>
              </w:rPr>
              <w:t xml:space="preserve">or </w:t>
            </w:r>
            <w:r>
              <w:rPr>
                <w:rFonts w:ascii="Arial"/>
                <w:spacing w:val="-1"/>
                <w:sz w:val="20"/>
              </w:rPr>
              <w:t>post</w:t>
            </w:r>
          </w:p>
        </w:tc>
      </w:tr>
      <w:tr w:rsidR="00C0796F" w14:paraId="001C5804" w14:textId="77777777" w:rsidTr="00A83727">
        <w:trPr>
          <w:trHeight w:hRule="exact" w:val="774"/>
        </w:trPr>
        <w:tc>
          <w:tcPr>
            <w:tcW w:w="1275" w:type="dxa"/>
            <w:tcBorders>
              <w:top w:val="single" w:sz="6" w:space="0" w:color="000000"/>
              <w:left w:val="single" w:sz="6" w:space="0" w:color="000000"/>
              <w:bottom w:val="single" w:sz="6" w:space="0" w:color="000000"/>
              <w:right w:val="single" w:sz="6" w:space="0" w:color="000000"/>
            </w:tcBorders>
            <w:vAlign w:val="center"/>
          </w:tcPr>
          <w:p w14:paraId="60F41323" w14:textId="77777777" w:rsidR="00C0796F" w:rsidRDefault="00E312C0">
            <w:pPr>
              <w:pStyle w:val="TableParagraph"/>
              <w:spacing w:before="7"/>
              <w:ind w:left="102"/>
              <w:rPr>
                <w:rFonts w:ascii="Arial" w:eastAsia="Arial" w:hAnsi="Arial" w:cs="Arial"/>
                <w:sz w:val="20"/>
                <w:szCs w:val="20"/>
              </w:rPr>
            </w:pPr>
            <w:r>
              <w:rPr>
                <w:rFonts w:ascii="Arial"/>
                <w:spacing w:val="-1"/>
                <w:sz w:val="20"/>
              </w:rPr>
              <w:t>Lanarkshire</w:t>
            </w:r>
          </w:p>
        </w:tc>
        <w:tc>
          <w:tcPr>
            <w:tcW w:w="6347" w:type="dxa"/>
            <w:tcBorders>
              <w:top w:val="single" w:sz="6" w:space="0" w:color="000000"/>
              <w:left w:val="single" w:sz="6" w:space="0" w:color="000000"/>
              <w:bottom w:val="single" w:sz="6" w:space="0" w:color="000000"/>
              <w:right w:val="single" w:sz="6" w:space="0" w:color="000000"/>
            </w:tcBorders>
          </w:tcPr>
          <w:p w14:paraId="0E8F1FDA" w14:textId="77777777" w:rsidR="00C0796F" w:rsidRDefault="00E312C0">
            <w:pPr>
              <w:pStyle w:val="TableParagraph"/>
              <w:spacing w:before="7"/>
              <w:ind w:left="101"/>
              <w:rPr>
                <w:rFonts w:ascii="Arial" w:eastAsia="Arial" w:hAnsi="Arial" w:cs="Arial"/>
                <w:sz w:val="20"/>
                <w:szCs w:val="20"/>
              </w:rPr>
            </w:pPr>
            <w:r>
              <w:rPr>
                <w:rFonts w:ascii="Arial"/>
                <w:spacing w:val="-1"/>
                <w:sz w:val="20"/>
              </w:rPr>
              <w:t>Pharmacy/Prescribing Admin Team,</w:t>
            </w:r>
          </w:p>
          <w:p w14:paraId="23C5A485" w14:textId="77777777" w:rsidR="00C0796F" w:rsidRDefault="00E312C0">
            <w:pPr>
              <w:pStyle w:val="TableParagraph"/>
              <w:spacing w:before="10" w:line="250" w:lineRule="auto"/>
              <w:ind w:left="101" w:right="239"/>
              <w:rPr>
                <w:rFonts w:ascii="Arial" w:eastAsia="Arial" w:hAnsi="Arial" w:cs="Arial"/>
                <w:sz w:val="20"/>
                <w:szCs w:val="20"/>
              </w:rPr>
            </w:pPr>
            <w:r>
              <w:rPr>
                <w:rFonts w:ascii="Arial"/>
                <w:sz w:val="20"/>
              </w:rPr>
              <w:t xml:space="preserve">NHS </w:t>
            </w:r>
            <w:r>
              <w:rPr>
                <w:rFonts w:ascii="Arial"/>
                <w:spacing w:val="12"/>
                <w:sz w:val="20"/>
              </w:rPr>
              <w:t xml:space="preserve"> </w:t>
            </w:r>
            <w:r>
              <w:rPr>
                <w:rFonts w:ascii="Arial"/>
                <w:spacing w:val="-1"/>
                <w:sz w:val="20"/>
              </w:rPr>
              <w:t>Lanarkshire</w:t>
            </w:r>
            <w:r>
              <w:rPr>
                <w:rFonts w:ascii="Arial"/>
                <w:sz w:val="20"/>
              </w:rPr>
              <w:t xml:space="preserve"> </w:t>
            </w:r>
            <w:r>
              <w:rPr>
                <w:rFonts w:ascii="Arial"/>
                <w:spacing w:val="12"/>
                <w:sz w:val="20"/>
              </w:rPr>
              <w:t xml:space="preserve"> </w:t>
            </w:r>
            <w:r>
              <w:rPr>
                <w:rFonts w:ascii="Arial"/>
                <w:spacing w:val="-1"/>
                <w:sz w:val="20"/>
              </w:rPr>
              <w:t>Headquarters,</w:t>
            </w:r>
            <w:r>
              <w:rPr>
                <w:rFonts w:ascii="Arial"/>
                <w:sz w:val="20"/>
              </w:rPr>
              <w:t xml:space="preserve"> </w:t>
            </w:r>
            <w:r>
              <w:rPr>
                <w:rFonts w:ascii="Arial"/>
                <w:spacing w:val="11"/>
                <w:sz w:val="20"/>
              </w:rPr>
              <w:t xml:space="preserve"> </w:t>
            </w:r>
            <w:r>
              <w:rPr>
                <w:rFonts w:ascii="Arial"/>
                <w:spacing w:val="-1"/>
                <w:sz w:val="20"/>
              </w:rPr>
              <w:t>Kirklands,</w:t>
            </w:r>
            <w:r>
              <w:rPr>
                <w:rFonts w:ascii="Arial"/>
                <w:sz w:val="20"/>
              </w:rPr>
              <w:t xml:space="preserve"> </w:t>
            </w:r>
            <w:r>
              <w:rPr>
                <w:rFonts w:ascii="Arial"/>
                <w:spacing w:val="11"/>
                <w:sz w:val="20"/>
              </w:rPr>
              <w:t xml:space="preserve"> </w:t>
            </w:r>
            <w:r>
              <w:rPr>
                <w:rFonts w:ascii="Arial"/>
                <w:spacing w:val="-1"/>
                <w:sz w:val="20"/>
              </w:rPr>
              <w:t>Fallside</w:t>
            </w:r>
            <w:r>
              <w:rPr>
                <w:rFonts w:ascii="Arial"/>
                <w:sz w:val="20"/>
              </w:rPr>
              <w:t xml:space="preserve"> </w:t>
            </w:r>
            <w:r>
              <w:rPr>
                <w:rFonts w:ascii="Arial"/>
                <w:spacing w:val="12"/>
                <w:sz w:val="20"/>
              </w:rPr>
              <w:t xml:space="preserve"> </w:t>
            </w:r>
            <w:r>
              <w:rPr>
                <w:rFonts w:ascii="Arial"/>
                <w:spacing w:val="-1"/>
                <w:sz w:val="20"/>
              </w:rPr>
              <w:t>Road,</w:t>
            </w:r>
            <w:r>
              <w:rPr>
                <w:rFonts w:ascii="Arial"/>
                <w:spacing w:val="39"/>
                <w:sz w:val="20"/>
              </w:rPr>
              <w:t xml:space="preserve"> </w:t>
            </w:r>
            <w:r>
              <w:rPr>
                <w:rFonts w:ascii="Arial"/>
                <w:spacing w:val="-1"/>
                <w:sz w:val="20"/>
              </w:rPr>
              <w:t>Bothwell, G71 8BB</w:t>
            </w:r>
            <w:r w:rsidR="00ED3ECA">
              <w:rPr>
                <w:rFonts w:ascii="Arial"/>
                <w:spacing w:val="-1"/>
                <w:sz w:val="20"/>
              </w:rPr>
              <w:t xml:space="preserve"> </w:t>
            </w:r>
            <w:hyperlink r:id="rId45">
              <w:r w:rsidR="00ED3ECA" w:rsidRPr="000903C5">
                <w:rPr>
                  <w:rStyle w:val="Hyperlink"/>
                  <w:sz w:val="20"/>
                  <w:szCs w:val="20"/>
                </w:rPr>
                <w:t>Pharmacy.AdminTeam@lanarkshire.scot.nhs.uk</w:t>
              </w:r>
            </w:hyperlink>
          </w:p>
        </w:tc>
        <w:tc>
          <w:tcPr>
            <w:tcW w:w="1621" w:type="dxa"/>
            <w:tcBorders>
              <w:top w:val="single" w:sz="6" w:space="0" w:color="000000"/>
              <w:left w:val="single" w:sz="6" w:space="0" w:color="000000"/>
              <w:bottom w:val="single" w:sz="6" w:space="0" w:color="000000"/>
              <w:right w:val="single" w:sz="6" w:space="0" w:color="000000"/>
            </w:tcBorders>
            <w:vAlign w:val="center"/>
          </w:tcPr>
          <w:p w14:paraId="7045503D" w14:textId="77777777" w:rsidR="00C0796F" w:rsidRDefault="00C0796F" w:rsidP="00ED3ECA">
            <w:pPr>
              <w:pStyle w:val="TableParagraph"/>
              <w:spacing w:before="6"/>
              <w:ind w:left="35"/>
              <w:jc w:val="center"/>
              <w:rPr>
                <w:rFonts w:ascii="Times New Roman" w:eastAsia="Times New Roman" w:hAnsi="Times New Roman" w:cs="Times New Roman"/>
                <w:sz w:val="21"/>
                <w:szCs w:val="21"/>
              </w:rPr>
            </w:pPr>
          </w:p>
          <w:p w14:paraId="2E2430C4" w14:textId="77777777" w:rsidR="00ED3ECA" w:rsidRPr="00ED3ECA" w:rsidRDefault="00ED3ECA" w:rsidP="00ED3ECA">
            <w:pPr>
              <w:pStyle w:val="TableParagraph"/>
              <w:spacing w:before="7"/>
              <w:ind w:left="35"/>
              <w:jc w:val="center"/>
              <w:rPr>
                <w:rFonts w:ascii="Arial"/>
                <w:spacing w:val="-1"/>
                <w:sz w:val="20"/>
              </w:rPr>
            </w:pPr>
            <w:r w:rsidRPr="00ED3ECA">
              <w:rPr>
                <w:rFonts w:ascii="Arial"/>
                <w:spacing w:val="-1"/>
                <w:sz w:val="20"/>
              </w:rPr>
              <w:t>Please email</w:t>
            </w:r>
          </w:p>
          <w:p w14:paraId="3D6FABBD" w14:textId="77777777" w:rsidR="00C0796F" w:rsidRDefault="00ED3ECA" w:rsidP="00ED3ECA">
            <w:pPr>
              <w:pStyle w:val="TableParagraph"/>
              <w:ind w:left="35"/>
              <w:jc w:val="center"/>
              <w:rPr>
                <w:rFonts w:ascii="Arial" w:eastAsia="Arial" w:hAnsi="Arial" w:cs="Arial"/>
                <w:sz w:val="20"/>
                <w:szCs w:val="20"/>
              </w:rPr>
            </w:pPr>
            <w:r w:rsidRPr="00ED3ECA">
              <w:rPr>
                <w:rFonts w:ascii="Arial"/>
                <w:spacing w:val="-1"/>
                <w:sz w:val="20"/>
              </w:rPr>
              <w:t>or post</w:t>
            </w:r>
          </w:p>
        </w:tc>
      </w:tr>
      <w:tr w:rsidR="00C0796F" w14:paraId="1EE2D7FE" w14:textId="77777777" w:rsidTr="00A83727">
        <w:trPr>
          <w:trHeight w:hRule="exact" w:val="744"/>
        </w:trPr>
        <w:tc>
          <w:tcPr>
            <w:tcW w:w="1275" w:type="dxa"/>
            <w:tcBorders>
              <w:top w:val="single" w:sz="6" w:space="0" w:color="000000"/>
              <w:left w:val="single" w:sz="6" w:space="0" w:color="000000"/>
              <w:bottom w:val="single" w:sz="6" w:space="0" w:color="000000"/>
              <w:right w:val="single" w:sz="6" w:space="0" w:color="000000"/>
            </w:tcBorders>
            <w:vAlign w:val="center"/>
          </w:tcPr>
          <w:p w14:paraId="5A694993" w14:textId="77777777" w:rsidR="00C0796F" w:rsidRDefault="00E312C0">
            <w:pPr>
              <w:pStyle w:val="TableParagraph"/>
              <w:spacing w:before="21"/>
              <w:ind w:left="102"/>
              <w:rPr>
                <w:rFonts w:ascii="Arial" w:eastAsia="Arial" w:hAnsi="Arial" w:cs="Arial"/>
                <w:sz w:val="20"/>
                <w:szCs w:val="20"/>
              </w:rPr>
            </w:pPr>
            <w:r>
              <w:rPr>
                <w:rFonts w:ascii="Arial"/>
                <w:spacing w:val="-1"/>
                <w:sz w:val="20"/>
              </w:rPr>
              <w:t>Lothian</w:t>
            </w:r>
          </w:p>
        </w:tc>
        <w:tc>
          <w:tcPr>
            <w:tcW w:w="6347" w:type="dxa"/>
            <w:tcBorders>
              <w:top w:val="single" w:sz="6" w:space="0" w:color="000000"/>
              <w:left w:val="single" w:sz="6" w:space="0" w:color="000000"/>
              <w:bottom w:val="single" w:sz="6" w:space="0" w:color="000000"/>
              <w:right w:val="single" w:sz="6" w:space="0" w:color="000000"/>
            </w:tcBorders>
          </w:tcPr>
          <w:p w14:paraId="1438681E" w14:textId="77777777" w:rsidR="00C0796F" w:rsidRDefault="00E312C0">
            <w:pPr>
              <w:pStyle w:val="TableParagraph"/>
              <w:spacing w:before="16" w:line="240" w:lineRule="exact"/>
              <w:ind w:left="101" w:right="102"/>
              <w:rPr>
                <w:rFonts w:ascii="Arial" w:eastAsia="Arial" w:hAnsi="Arial" w:cs="Arial"/>
                <w:sz w:val="20"/>
                <w:szCs w:val="20"/>
              </w:rPr>
            </w:pPr>
            <w:r>
              <w:rPr>
                <w:rFonts w:ascii="Arial"/>
                <w:spacing w:val="-1"/>
                <w:sz w:val="20"/>
              </w:rPr>
              <w:t>Primary</w:t>
            </w:r>
            <w:r>
              <w:rPr>
                <w:rFonts w:ascii="Arial"/>
                <w:spacing w:val="25"/>
                <w:sz w:val="20"/>
              </w:rPr>
              <w:t xml:space="preserve"> </w:t>
            </w:r>
            <w:r>
              <w:rPr>
                <w:rFonts w:ascii="Arial"/>
                <w:spacing w:val="-1"/>
                <w:sz w:val="20"/>
              </w:rPr>
              <w:t>Care</w:t>
            </w:r>
            <w:r>
              <w:rPr>
                <w:rFonts w:ascii="Arial"/>
                <w:spacing w:val="23"/>
                <w:sz w:val="20"/>
              </w:rPr>
              <w:t xml:space="preserve"> </w:t>
            </w:r>
            <w:r>
              <w:rPr>
                <w:rFonts w:ascii="Arial"/>
                <w:spacing w:val="-1"/>
                <w:sz w:val="20"/>
              </w:rPr>
              <w:t>Contractor</w:t>
            </w:r>
            <w:r>
              <w:rPr>
                <w:rFonts w:ascii="Arial"/>
                <w:spacing w:val="25"/>
                <w:sz w:val="20"/>
              </w:rPr>
              <w:t xml:space="preserve"> </w:t>
            </w:r>
            <w:r>
              <w:rPr>
                <w:rFonts w:ascii="Arial"/>
                <w:spacing w:val="-1"/>
                <w:sz w:val="20"/>
              </w:rPr>
              <w:t>Organisation,</w:t>
            </w:r>
            <w:r>
              <w:rPr>
                <w:rFonts w:ascii="Arial"/>
                <w:spacing w:val="24"/>
                <w:sz w:val="20"/>
              </w:rPr>
              <w:t xml:space="preserve"> </w:t>
            </w:r>
            <w:r>
              <w:rPr>
                <w:rFonts w:ascii="Arial"/>
                <w:sz w:val="20"/>
              </w:rPr>
              <w:t>2</w:t>
            </w:r>
            <w:r>
              <w:rPr>
                <w:rFonts w:ascii="Arial"/>
                <w:position w:val="10"/>
                <w:sz w:val="13"/>
              </w:rPr>
              <w:t xml:space="preserve">ND </w:t>
            </w:r>
            <w:r>
              <w:rPr>
                <w:rFonts w:ascii="Arial"/>
                <w:spacing w:val="9"/>
                <w:position w:val="10"/>
                <w:sz w:val="13"/>
              </w:rPr>
              <w:t xml:space="preserve"> </w:t>
            </w:r>
            <w:r>
              <w:rPr>
                <w:rFonts w:ascii="Arial"/>
                <w:spacing w:val="-1"/>
                <w:sz w:val="20"/>
              </w:rPr>
              <w:t>Floor,</w:t>
            </w:r>
            <w:r>
              <w:rPr>
                <w:rFonts w:ascii="Arial"/>
                <w:spacing w:val="57"/>
                <w:sz w:val="20"/>
              </w:rPr>
              <w:t xml:space="preserve"> </w:t>
            </w:r>
            <w:r>
              <w:rPr>
                <w:rFonts w:ascii="Arial"/>
                <w:spacing w:val="-1"/>
                <w:sz w:val="20"/>
              </w:rPr>
              <w:t xml:space="preserve">Waverley Gate, </w:t>
            </w:r>
            <w:r>
              <w:rPr>
                <w:rFonts w:ascii="Arial"/>
                <w:sz w:val="20"/>
              </w:rPr>
              <w:t>2-4</w:t>
            </w:r>
            <w:r>
              <w:rPr>
                <w:rFonts w:ascii="Arial"/>
                <w:spacing w:val="-1"/>
                <w:sz w:val="20"/>
              </w:rPr>
              <w:t xml:space="preserve"> Waterloo Place, Edinburgh, EH1</w:t>
            </w:r>
            <w:r>
              <w:rPr>
                <w:rFonts w:ascii="Arial"/>
                <w:spacing w:val="-2"/>
                <w:sz w:val="20"/>
              </w:rPr>
              <w:t xml:space="preserve"> </w:t>
            </w:r>
            <w:r>
              <w:rPr>
                <w:rFonts w:ascii="Arial"/>
                <w:spacing w:val="-1"/>
                <w:sz w:val="20"/>
              </w:rPr>
              <w:t>3EG</w:t>
            </w:r>
            <w:r>
              <w:rPr>
                <w:rFonts w:ascii="Arial"/>
                <w:sz w:val="20"/>
              </w:rPr>
              <w:t xml:space="preserve"> </w:t>
            </w:r>
            <w:r>
              <w:rPr>
                <w:rFonts w:ascii="Arial"/>
                <w:color w:val="0000FF"/>
                <w:sz w:val="20"/>
              </w:rPr>
              <w:t xml:space="preserve"> </w:t>
            </w:r>
            <w:hyperlink r:id="rId46">
              <w:r w:rsidRPr="00A83727">
                <w:rPr>
                  <w:rStyle w:val="Hyperlink"/>
                  <w:szCs w:val="20"/>
                </w:rPr>
                <w:t>CommunityPharmacy.Contract@nhslothian.scot.nhs.uk</w:t>
              </w:r>
            </w:hyperlink>
          </w:p>
        </w:tc>
        <w:tc>
          <w:tcPr>
            <w:tcW w:w="1621" w:type="dxa"/>
            <w:tcBorders>
              <w:top w:val="single" w:sz="6" w:space="0" w:color="000000"/>
              <w:left w:val="single" w:sz="6" w:space="0" w:color="000000"/>
              <w:bottom w:val="single" w:sz="6" w:space="0" w:color="000000"/>
              <w:right w:val="single" w:sz="6" w:space="0" w:color="000000"/>
            </w:tcBorders>
            <w:vAlign w:val="center"/>
          </w:tcPr>
          <w:p w14:paraId="52FF1559" w14:textId="77777777" w:rsidR="00C0796F" w:rsidRDefault="00E312C0" w:rsidP="00ED3ECA">
            <w:pPr>
              <w:pStyle w:val="TableParagraph"/>
              <w:spacing w:before="21" w:line="250" w:lineRule="auto"/>
              <w:ind w:left="35" w:right="196"/>
              <w:jc w:val="center"/>
              <w:rPr>
                <w:rFonts w:ascii="Arial" w:eastAsia="Arial" w:hAnsi="Arial" w:cs="Arial"/>
                <w:sz w:val="20"/>
                <w:szCs w:val="20"/>
              </w:rPr>
            </w:pPr>
            <w:r>
              <w:rPr>
                <w:rFonts w:ascii="Arial"/>
                <w:spacing w:val="-1"/>
                <w:sz w:val="20"/>
              </w:rPr>
              <w:t>Please e-mail</w:t>
            </w:r>
            <w:r>
              <w:rPr>
                <w:rFonts w:ascii="Arial"/>
                <w:spacing w:val="27"/>
                <w:sz w:val="20"/>
              </w:rPr>
              <w:t xml:space="preserve"> </w:t>
            </w:r>
            <w:r>
              <w:rPr>
                <w:rFonts w:ascii="Arial"/>
                <w:sz w:val="20"/>
              </w:rPr>
              <w:t xml:space="preserve">or </w:t>
            </w:r>
            <w:r>
              <w:rPr>
                <w:rFonts w:ascii="Arial"/>
                <w:spacing w:val="-1"/>
                <w:sz w:val="20"/>
              </w:rPr>
              <w:t>post</w:t>
            </w:r>
          </w:p>
        </w:tc>
      </w:tr>
      <w:tr w:rsidR="00C0796F" w14:paraId="76298398" w14:textId="77777777" w:rsidTr="00A83727">
        <w:trPr>
          <w:trHeight w:hRule="exact" w:val="809"/>
        </w:trPr>
        <w:tc>
          <w:tcPr>
            <w:tcW w:w="1275" w:type="dxa"/>
            <w:tcBorders>
              <w:top w:val="single" w:sz="6" w:space="0" w:color="000000"/>
              <w:left w:val="single" w:sz="5" w:space="0" w:color="000000"/>
              <w:bottom w:val="single" w:sz="5" w:space="0" w:color="000000"/>
              <w:right w:val="single" w:sz="5" w:space="0" w:color="000000"/>
            </w:tcBorders>
            <w:vAlign w:val="center"/>
          </w:tcPr>
          <w:p w14:paraId="7F84EAE2" w14:textId="77777777" w:rsidR="00C0796F" w:rsidRDefault="00E312C0">
            <w:pPr>
              <w:pStyle w:val="TableParagraph"/>
              <w:spacing w:before="7"/>
              <w:ind w:left="102"/>
              <w:rPr>
                <w:rFonts w:ascii="Arial" w:eastAsia="Arial" w:hAnsi="Arial" w:cs="Arial"/>
                <w:sz w:val="20"/>
                <w:szCs w:val="20"/>
              </w:rPr>
            </w:pPr>
            <w:r>
              <w:rPr>
                <w:rFonts w:ascii="Arial"/>
                <w:spacing w:val="-1"/>
                <w:sz w:val="20"/>
              </w:rPr>
              <w:t>Orkney</w:t>
            </w:r>
          </w:p>
        </w:tc>
        <w:tc>
          <w:tcPr>
            <w:tcW w:w="6347" w:type="dxa"/>
            <w:tcBorders>
              <w:top w:val="single" w:sz="6" w:space="0" w:color="000000"/>
              <w:left w:val="single" w:sz="5" w:space="0" w:color="000000"/>
              <w:bottom w:val="single" w:sz="5" w:space="0" w:color="000000"/>
              <w:right w:val="single" w:sz="5" w:space="0" w:color="000000"/>
            </w:tcBorders>
          </w:tcPr>
          <w:p w14:paraId="2933E879" w14:textId="77777777" w:rsidR="00ED3ECA" w:rsidRPr="00ED3ECA" w:rsidRDefault="00ED3ECA">
            <w:pPr>
              <w:pStyle w:val="TableParagraph"/>
              <w:spacing w:before="10" w:line="250" w:lineRule="auto"/>
              <w:ind w:left="101" w:right="240"/>
              <w:rPr>
                <w:rFonts w:ascii="Arial"/>
                <w:spacing w:val="-1"/>
                <w:sz w:val="20"/>
              </w:rPr>
            </w:pPr>
            <w:r w:rsidRPr="00ED3ECA">
              <w:rPr>
                <w:rFonts w:ascii="Arial"/>
                <w:spacing w:val="-1"/>
                <w:sz w:val="20"/>
              </w:rPr>
              <w:t xml:space="preserve">Lyndsay Steel, Lead General Practice Pharmacist. </w:t>
            </w:r>
          </w:p>
          <w:p w14:paraId="476A33E9" w14:textId="77777777" w:rsidR="00C0796F" w:rsidRPr="00ED3ECA" w:rsidRDefault="00E312C0">
            <w:pPr>
              <w:pStyle w:val="TableParagraph"/>
              <w:spacing w:before="10" w:line="250" w:lineRule="auto"/>
              <w:ind w:left="101" w:right="240"/>
              <w:rPr>
                <w:rFonts w:ascii="Arial"/>
                <w:spacing w:val="-1"/>
                <w:sz w:val="20"/>
              </w:rPr>
            </w:pPr>
            <w:r w:rsidRPr="00ED3ECA">
              <w:rPr>
                <w:rFonts w:ascii="Arial"/>
                <w:spacing w:val="-1"/>
                <w:sz w:val="20"/>
              </w:rPr>
              <w:t xml:space="preserve">NHS </w:t>
            </w:r>
            <w:r>
              <w:rPr>
                <w:rFonts w:ascii="Arial"/>
                <w:spacing w:val="-1"/>
                <w:sz w:val="20"/>
              </w:rPr>
              <w:t>Orkney,</w:t>
            </w:r>
            <w:r w:rsidRPr="00ED3ECA">
              <w:rPr>
                <w:rFonts w:ascii="Arial"/>
                <w:spacing w:val="-1"/>
                <w:sz w:val="20"/>
              </w:rPr>
              <w:t xml:space="preserve"> </w:t>
            </w:r>
            <w:r>
              <w:rPr>
                <w:rFonts w:ascii="Arial"/>
                <w:spacing w:val="-1"/>
                <w:sz w:val="20"/>
              </w:rPr>
              <w:t>Balfour</w:t>
            </w:r>
            <w:r w:rsidRPr="00ED3ECA">
              <w:rPr>
                <w:rFonts w:ascii="Arial"/>
                <w:spacing w:val="-1"/>
                <w:sz w:val="20"/>
              </w:rPr>
              <w:t xml:space="preserve"> </w:t>
            </w:r>
            <w:r>
              <w:rPr>
                <w:rFonts w:ascii="Arial"/>
                <w:spacing w:val="-1"/>
                <w:sz w:val="20"/>
              </w:rPr>
              <w:t>Hospital,</w:t>
            </w:r>
            <w:r w:rsidRPr="00ED3ECA">
              <w:rPr>
                <w:rFonts w:ascii="Arial"/>
                <w:spacing w:val="-1"/>
                <w:sz w:val="20"/>
              </w:rPr>
              <w:t xml:space="preserve"> </w:t>
            </w:r>
            <w:r>
              <w:rPr>
                <w:rFonts w:ascii="Arial"/>
                <w:spacing w:val="-1"/>
                <w:sz w:val="20"/>
              </w:rPr>
              <w:t>New</w:t>
            </w:r>
            <w:r w:rsidRPr="00ED3ECA">
              <w:rPr>
                <w:rFonts w:ascii="Arial"/>
                <w:spacing w:val="-1"/>
                <w:sz w:val="20"/>
              </w:rPr>
              <w:t xml:space="preserve"> </w:t>
            </w:r>
            <w:r>
              <w:rPr>
                <w:rFonts w:ascii="Arial"/>
                <w:spacing w:val="-1"/>
                <w:sz w:val="20"/>
              </w:rPr>
              <w:t>Scapa</w:t>
            </w:r>
            <w:r w:rsidRPr="00ED3ECA">
              <w:rPr>
                <w:rFonts w:ascii="Arial"/>
                <w:spacing w:val="-1"/>
                <w:sz w:val="20"/>
              </w:rPr>
              <w:t xml:space="preserve"> </w:t>
            </w:r>
            <w:r>
              <w:rPr>
                <w:rFonts w:ascii="Arial"/>
                <w:spacing w:val="-1"/>
                <w:sz w:val="20"/>
              </w:rPr>
              <w:t>Road,</w:t>
            </w:r>
            <w:r w:rsidRPr="00ED3ECA">
              <w:rPr>
                <w:rFonts w:ascii="Arial"/>
                <w:spacing w:val="-1"/>
                <w:sz w:val="20"/>
              </w:rPr>
              <w:t xml:space="preserve"> </w:t>
            </w:r>
            <w:r>
              <w:rPr>
                <w:rFonts w:ascii="Arial"/>
                <w:spacing w:val="-1"/>
                <w:sz w:val="20"/>
              </w:rPr>
              <w:t>Kirkwall,</w:t>
            </w:r>
            <w:r w:rsidRPr="00ED3ECA">
              <w:rPr>
                <w:rFonts w:ascii="Arial"/>
                <w:spacing w:val="-1"/>
                <w:sz w:val="20"/>
              </w:rPr>
              <w:t xml:space="preserve"> </w:t>
            </w:r>
            <w:r>
              <w:rPr>
                <w:rFonts w:ascii="Arial"/>
                <w:spacing w:val="-1"/>
                <w:sz w:val="20"/>
              </w:rPr>
              <w:t>Orkney</w:t>
            </w:r>
            <w:r w:rsidRPr="00ED3ECA">
              <w:rPr>
                <w:rFonts w:ascii="Arial"/>
                <w:spacing w:val="-1"/>
                <w:sz w:val="20"/>
              </w:rPr>
              <w:t xml:space="preserve"> </w:t>
            </w:r>
            <w:r>
              <w:rPr>
                <w:rFonts w:ascii="Arial"/>
                <w:spacing w:val="-1"/>
                <w:sz w:val="20"/>
              </w:rPr>
              <w:t>KW15 1BH</w:t>
            </w:r>
            <w:r w:rsidR="00ED3ECA">
              <w:rPr>
                <w:rFonts w:ascii="Arial"/>
                <w:spacing w:val="-1"/>
                <w:sz w:val="20"/>
              </w:rPr>
              <w:t xml:space="preserve"> </w:t>
            </w:r>
            <w:r w:rsidR="00ED3ECA" w:rsidRPr="000903C5">
              <w:rPr>
                <w:rStyle w:val="Hyperlink"/>
                <w:sz w:val="20"/>
                <w:szCs w:val="20"/>
              </w:rPr>
              <w:t>ork.primarycarepharmacy@nhs.scot</w:t>
            </w:r>
          </w:p>
        </w:tc>
        <w:tc>
          <w:tcPr>
            <w:tcW w:w="1621" w:type="dxa"/>
            <w:tcBorders>
              <w:top w:val="single" w:sz="6" w:space="0" w:color="000000"/>
              <w:left w:val="single" w:sz="5" w:space="0" w:color="000000"/>
              <w:bottom w:val="single" w:sz="5" w:space="0" w:color="000000"/>
              <w:right w:val="single" w:sz="5" w:space="0" w:color="000000"/>
            </w:tcBorders>
            <w:vAlign w:val="center"/>
          </w:tcPr>
          <w:p w14:paraId="50565633" w14:textId="77777777" w:rsidR="00ED3ECA" w:rsidRPr="00ED3ECA" w:rsidRDefault="00ED3ECA" w:rsidP="00ED3ECA">
            <w:pPr>
              <w:pStyle w:val="TableParagraph"/>
              <w:spacing w:before="129" w:line="250" w:lineRule="auto"/>
              <w:ind w:left="35" w:right="164"/>
              <w:jc w:val="center"/>
              <w:rPr>
                <w:rFonts w:ascii="Arial"/>
                <w:sz w:val="20"/>
              </w:rPr>
            </w:pPr>
            <w:r w:rsidRPr="00ED3ECA">
              <w:rPr>
                <w:rFonts w:ascii="Arial"/>
                <w:sz w:val="20"/>
              </w:rPr>
              <w:t>Please email</w:t>
            </w:r>
          </w:p>
          <w:p w14:paraId="1B35B33A" w14:textId="77777777" w:rsidR="00C0796F" w:rsidRDefault="00ED3ECA" w:rsidP="00ED3ECA">
            <w:pPr>
              <w:pStyle w:val="TableParagraph"/>
              <w:spacing w:before="129" w:line="250" w:lineRule="auto"/>
              <w:ind w:left="35" w:right="164"/>
              <w:jc w:val="center"/>
              <w:rPr>
                <w:rFonts w:ascii="Arial" w:eastAsia="Arial" w:hAnsi="Arial" w:cs="Arial"/>
                <w:sz w:val="20"/>
                <w:szCs w:val="20"/>
              </w:rPr>
            </w:pPr>
            <w:r w:rsidRPr="00ED3ECA">
              <w:rPr>
                <w:rFonts w:ascii="Arial"/>
                <w:sz w:val="20"/>
              </w:rPr>
              <w:t>or post</w:t>
            </w:r>
          </w:p>
        </w:tc>
      </w:tr>
      <w:tr w:rsidR="00C0796F" w14:paraId="052EE5A7" w14:textId="77777777" w:rsidTr="00A83727">
        <w:trPr>
          <w:trHeight w:hRule="exact" w:val="743"/>
        </w:trPr>
        <w:tc>
          <w:tcPr>
            <w:tcW w:w="1275" w:type="dxa"/>
            <w:tcBorders>
              <w:top w:val="single" w:sz="5" w:space="0" w:color="000000"/>
              <w:left w:val="single" w:sz="5" w:space="0" w:color="000000"/>
              <w:bottom w:val="single" w:sz="5" w:space="0" w:color="000000"/>
              <w:right w:val="single" w:sz="5" w:space="0" w:color="000000"/>
            </w:tcBorders>
            <w:vAlign w:val="center"/>
          </w:tcPr>
          <w:p w14:paraId="31AA6205" w14:textId="77777777" w:rsidR="00C0796F" w:rsidRDefault="00E312C0">
            <w:pPr>
              <w:pStyle w:val="TableParagraph"/>
              <w:spacing w:before="7"/>
              <w:ind w:left="102"/>
              <w:rPr>
                <w:rFonts w:ascii="Arial" w:eastAsia="Arial" w:hAnsi="Arial" w:cs="Arial"/>
                <w:sz w:val="20"/>
                <w:szCs w:val="20"/>
              </w:rPr>
            </w:pPr>
            <w:r>
              <w:rPr>
                <w:rFonts w:ascii="Arial"/>
                <w:spacing w:val="-1"/>
                <w:sz w:val="20"/>
              </w:rPr>
              <w:t>Shetland</w:t>
            </w:r>
          </w:p>
        </w:tc>
        <w:tc>
          <w:tcPr>
            <w:tcW w:w="6347" w:type="dxa"/>
            <w:tcBorders>
              <w:top w:val="single" w:sz="5" w:space="0" w:color="000000"/>
              <w:left w:val="single" w:sz="5" w:space="0" w:color="000000"/>
              <w:bottom w:val="single" w:sz="5" w:space="0" w:color="000000"/>
              <w:right w:val="single" w:sz="5" w:space="0" w:color="000000"/>
            </w:tcBorders>
          </w:tcPr>
          <w:p w14:paraId="707F20C5" w14:textId="77777777" w:rsidR="00C0796F" w:rsidRDefault="00E312C0">
            <w:pPr>
              <w:pStyle w:val="TableParagraph"/>
              <w:spacing w:before="7"/>
              <w:ind w:left="101"/>
              <w:rPr>
                <w:rFonts w:ascii="Arial" w:eastAsia="Arial" w:hAnsi="Arial" w:cs="Arial"/>
                <w:sz w:val="20"/>
                <w:szCs w:val="20"/>
              </w:rPr>
            </w:pPr>
            <w:r>
              <w:rPr>
                <w:rFonts w:ascii="Arial"/>
                <w:spacing w:val="-1"/>
                <w:sz w:val="20"/>
              </w:rPr>
              <w:t>Mary McFarlane,</w:t>
            </w:r>
          </w:p>
          <w:p w14:paraId="5819264B" w14:textId="77777777" w:rsidR="00C0796F" w:rsidRDefault="00E312C0">
            <w:pPr>
              <w:pStyle w:val="TableParagraph"/>
              <w:spacing w:before="10" w:line="250" w:lineRule="auto"/>
              <w:ind w:left="101" w:right="241"/>
              <w:rPr>
                <w:rFonts w:ascii="Arial" w:eastAsia="Arial" w:hAnsi="Arial" w:cs="Arial"/>
                <w:sz w:val="20"/>
                <w:szCs w:val="20"/>
              </w:rPr>
            </w:pPr>
            <w:r>
              <w:rPr>
                <w:rFonts w:ascii="Arial"/>
                <w:spacing w:val="-1"/>
                <w:sz w:val="20"/>
              </w:rPr>
              <w:t>Principle</w:t>
            </w:r>
            <w:r>
              <w:rPr>
                <w:rFonts w:ascii="Arial"/>
                <w:spacing w:val="29"/>
                <w:sz w:val="20"/>
              </w:rPr>
              <w:t xml:space="preserve"> </w:t>
            </w:r>
            <w:r>
              <w:rPr>
                <w:rFonts w:ascii="Arial"/>
                <w:spacing w:val="-1"/>
                <w:sz w:val="20"/>
              </w:rPr>
              <w:t>Pharmacist,</w:t>
            </w:r>
            <w:r>
              <w:rPr>
                <w:rFonts w:ascii="Arial"/>
                <w:spacing w:val="29"/>
                <w:sz w:val="20"/>
              </w:rPr>
              <w:t xml:space="preserve"> </w:t>
            </w:r>
            <w:r>
              <w:rPr>
                <w:rFonts w:ascii="Arial"/>
                <w:spacing w:val="-1"/>
                <w:sz w:val="20"/>
              </w:rPr>
              <w:t>NHS</w:t>
            </w:r>
            <w:r>
              <w:rPr>
                <w:rFonts w:ascii="Arial"/>
                <w:spacing w:val="27"/>
                <w:sz w:val="20"/>
              </w:rPr>
              <w:t xml:space="preserve"> </w:t>
            </w:r>
            <w:r>
              <w:rPr>
                <w:rFonts w:ascii="Arial"/>
                <w:spacing w:val="-1"/>
                <w:sz w:val="20"/>
              </w:rPr>
              <w:t>Shetland,</w:t>
            </w:r>
            <w:r>
              <w:rPr>
                <w:rFonts w:ascii="Arial"/>
                <w:sz w:val="20"/>
              </w:rPr>
              <w:t xml:space="preserve">  </w:t>
            </w:r>
            <w:r>
              <w:rPr>
                <w:rFonts w:ascii="Arial"/>
                <w:spacing w:val="3"/>
                <w:sz w:val="20"/>
              </w:rPr>
              <w:t xml:space="preserve"> </w:t>
            </w:r>
            <w:r>
              <w:rPr>
                <w:rFonts w:ascii="Arial"/>
                <w:spacing w:val="-1"/>
                <w:sz w:val="20"/>
              </w:rPr>
              <w:t>Gilbert</w:t>
            </w:r>
            <w:r>
              <w:rPr>
                <w:rFonts w:ascii="Arial"/>
                <w:spacing w:val="29"/>
                <w:sz w:val="20"/>
              </w:rPr>
              <w:t xml:space="preserve"> </w:t>
            </w:r>
            <w:r>
              <w:rPr>
                <w:rFonts w:ascii="Arial"/>
                <w:spacing w:val="-1"/>
                <w:sz w:val="20"/>
              </w:rPr>
              <w:t>Bain</w:t>
            </w:r>
            <w:r>
              <w:rPr>
                <w:rFonts w:ascii="Arial"/>
                <w:spacing w:val="28"/>
                <w:sz w:val="20"/>
              </w:rPr>
              <w:t xml:space="preserve"> </w:t>
            </w:r>
            <w:r>
              <w:rPr>
                <w:rFonts w:ascii="Arial"/>
                <w:spacing w:val="-1"/>
                <w:sz w:val="20"/>
              </w:rPr>
              <w:t>Hospital,</w:t>
            </w:r>
            <w:r>
              <w:rPr>
                <w:rFonts w:ascii="Arial"/>
                <w:spacing w:val="53"/>
                <w:sz w:val="20"/>
              </w:rPr>
              <w:t xml:space="preserve"> </w:t>
            </w:r>
            <w:r>
              <w:rPr>
                <w:rFonts w:ascii="Arial"/>
                <w:spacing w:val="-1"/>
                <w:sz w:val="20"/>
              </w:rPr>
              <w:t>Lerwick, Shetland, ZE1 0TB</w:t>
            </w:r>
          </w:p>
        </w:tc>
        <w:tc>
          <w:tcPr>
            <w:tcW w:w="1621" w:type="dxa"/>
            <w:tcBorders>
              <w:top w:val="single" w:sz="5" w:space="0" w:color="000000"/>
              <w:left w:val="single" w:sz="5" w:space="0" w:color="000000"/>
              <w:bottom w:val="single" w:sz="5" w:space="0" w:color="000000"/>
              <w:right w:val="single" w:sz="5" w:space="0" w:color="000000"/>
            </w:tcBorders>
            <w:vAlign w:val="center"/>
          </w:tcPr>
          <w:p w14:paraId="57DEE77B" w14:textId="77777777" w:rsidR="00C0796F" w:rsidRDefault="00C0796F" w:rsidP="00ED3ECA">
            <w:pPr>
              <w:pStyle w:val="TableParagraph"/>
              <w:spacing w:before="1"/>
              <w:ind w:left="35"/>
              <w:jc w:val="center"/>
              <w:rPr>
                <w:rFonts w:ascii="Times New Roman" w:eastAsia="Times New Roman" w:hAnsi="Times New Roman" w:cs="Times New Roman"/>
              </w:rPr>
            </w:pPr>
          </w:p>
          <w:p w14:paraId="1D634A87" w14:textId="77777777" w:rsidR="00C0796F" w:rsidRDefault="00E312C0" w:rsidP="00ED3ECA">
            <w:pPr>
              <w:pStyle w:val="TableParagraph"/>
              <w:ind w:left="35"/>
              <w:jc w:val="center"/>
              <w:rPr>
                <w:rFonts w:ascii="Arial" w:eastAsia="Arial" w:hAnsi="Arial" w:cs="Arial"/>
                <w:sz w:val="20"/>
                <w:szCs w:val="20"/>
              </w:rPr>
            </w:pPr>
            <w:r>
              <w:rPr>
                <w:rFonts w:ascii="Arial"/>
                <w:spacing w:val="-1"/>
                <w:sz w:val="20"/>
              </w:rPr>
              <w:t>01595 743356</w:t>
            </w:r>
          </w:p>
        </w:tc>
      </w:tr>
      <w:tr w:rsidR="00C0796F" w14:paraId="201270FF" w14:textId="77777777" w:rsidTr="00A83727">
        <w:trPr>
          <w:trHeight w:hRule="exact" w:val="1107"/>
        </w:trPr>
        <w:tc>
          <w:tcPr>
            <w:tcW w:w="1275" w:type="dxa"/>
            <w:tcBorders>
              <w:top w:val="single" w:sz="5" w:space="0" w:color="000000"/>
              <w:left w:val="single" w:sz="5" w:space="0" w:color="000000"/>
              <w:bottom w:val="single" w:sz="5" w:space="0" w:color="000000"/>
              <w:right w:val="single" w:sz="5" w:space="0" w:color="000000"/>
            </w:tcBorders>
            <w:vAlign w:val="center"/>
          </w:tcPr>
          <w:p w14:paraId="732CEB84" w14:textId="77777777" w:rsidR="00C0796F" w:rsidRDefault="00E312C0">
            <w:pPr>
              <w:pStyle w:val="TableParagraph"/>
              <w:spacing w:before="7"/>
              <w:ind w:left="102"/>
              <w:rPr>
                <w:rFonts w:ascii="Arial" w:eastAsia="Arial" w:hAnsi="Arial" w:cs="Arial"/>
                <w:sz w:val="20"/>
                <w:szCs w:val="20"/>
              </w:rPr>
            </w:pPr>
            <w:r>
              <w:rPr>
                <w:rFonts w:ascii="Arial"/>
                <w:spacing w:val="-1"/>
                <w:sz w:val="20"/>
              </w:rPr>
              <w:t>Tayside</w:t>
            </w:r>
          </w:p>
        </w:tc>
        <w:tc>
          <w:tcPr>
            <w:tcW w:w="6347" w:type="dxa"/>
            <w:tcBorders>
              <w:top w:val="single" w:sz="5" w:space="0" w:color="000000"/>
              <w:left w:val="single" w:sz="5" w:space="0" w:color="000000"/>
              <w:bottom w:val="single" w:sz="5" w:space="0" w:color="000000"/>
              <w:right w:val="single" w:sz="5" w:space="0" w:color="000000"/>
            </w:tcBorders>
          </w:tcPr>
          <w:p w14:paraId="1D541B78" w14:textId="77777777" w:rsidR="00C0796F" w:rsidRDefault="00E312C0">
            <w:pPr>
              <w:pStyle w:val="TableParagraph"/>
              <w:spacing w:before="7"/>
              <w:ind w:left="101"/>
              <w:rPr>
                <w:rFonts w:ascii="Arial" w:eastAsia="Arial" w:hAnsi="Arial" w:cs="Arial"/>
                <w:sz w:val="20"/>
                <w:szCs w:val="20"/>
              </w:rPr>
            </w:pPr>
            <w:r>
              <w:rPr>
                <w:rFonts w:ascii="Arial"/>
                <w:spacing w:val="-1"/>
                <w:sz w:val="20"/>
              </w:rPr>
              <w:t>Diane Robertson</w:t>
            </w:r>
          </w:p>
          <w:p w14:paraId="3EAE8F74" w14:textId="77777777" w:rsidR="00C0796F" w:rsidRDefault="00E312C0">
            <w:pPr>
              <w:pStyle w:val="TableParagraph"/>
              <w:spacing w:before="10" w:line="250" w:lineRule="auto"/>
              <w:ind w:left="101" w:right="99"/>
              <w:rPr>
                <w:rFonts w:ascii="Arial"/>
                <w:spacing w:val="-1"/>
                <w:sz w:val="20"/>
              </w:rPr>
            </w:pPr>
            <w:r>
              <w:rPr>
                <w:rFonts w:ascii="Arial"/>
                <w:spacing w:val="-1"/>
                <w:sz w:val="20"/>
              </w:rPr>
              <w:t>Pharmacy</w:t>
            </w:r>
            <w:r>
              <w:rPr>
                <w:rFonts w:ascii="Arial"/>
                <w:spacing w:val="7"/>
                <w:sz w:val="20"/>
              </w:rPr>
              <w:t xml:space="preserve"> </w:t>
            </w:r>
            <w:r>
              <w:rPr>
                <w:rFonts w:ascii="Arial"/>
                <w:spacing w:val="-1"/>
                <w:sz w:val="20"/>
              </w:rPr>
              <w:t>Department,</w:t>
            </w:r>
            <w:r>
              <w:rPr>
                <w:rFonts w:ascii="Arial"/>
                <w:spacing w:val="8"/>
                <w:sz w:val="20"/>
              </w:rPr>
              <w:t xml:space="preserve"> </w:t>
            </w:r>
            <w:r>
              <w:rPr>
                <w:rFonts w:ascii="Arial"/>
                <w:spacing w:val="-1"/>
                <w:sz w:val="20"/>
              </w:rPr>
              <w:t>East</w:t>
            </w:r>
            <w:r>
              <w:rPr>
                <w:rFonts w:ascii="Arial"/>
                <w:spacing w:val="8"/>
                <w:sz w:val="20"/>
              </w:rPr>
              <w:t xml:space="preserve"> </w:t>
            </w:r>
            <w:r>
              <w:rPr>
                <w:rFonts w:ascii="Arial"/>
                <w:spacing w:val="-1"/>
                <w:sz w:val="20"/>
              </w:rPr>
              <w:t>Day</w:t>
            </w:r>
            <w:r>
              <w:rPr>
                <w:rFonts w:ascii="Arial"/>
                <w:spacing w:val="7"/>
                <w:sz w:val="20"/>
              </w:rPr>
              <w:t xml:space="preserve"> </w:t>
            </w:r>
            <w:r>
              <w:rPr>
                <w:rFonts w:ascii="Arial"/>
                <w:spacing w:val="-1"/>
                <w:sz w:val="20"/>
              </w:rPr>
              <w:t>Home,</w:t>
            </w:r>
            <w:r>
              <w:rPr>
                <w:rFonts w:ascii="Arial"/>
                <w:spacing w:val="8"/>
                <w:sz w:val="20"/>
              </w:rPr>
              <w:t xml:space="preserve"> </w:t>
            </w:r>
            <w:r>
              <w:rPr>
                <w:rFonts w:ascii="Arial"/>
                <w:spacing w:val="-1"/>
                <w:sz w:val="20"/>
              </w:rPr>
              <w:t>Kings</w:t>
            </w:r>
            <w:r>
              <w:rPr>
                <w:rFonts w:ascii="Arial"/>
                <w:spacing w:val="8"/>
                <w:sz w:val="20"/>
              </w:rPr>
              <w:t xml:space="preserve"> </w:t>
            </w:r>
            <w:r>
              <w:rPr>
                <w:rFonts w:ascii="Arial"/>
                <w:spacing w:val="-1"/>
                <w:sz w:val="20"/>
              </w:rPr>
              <w:t>Cross</w:t>
            </w:r>
            <w:r>
              <w:rPr>
                <w:rFonts w:ascii="Arial"/>
                <w:spacing w:val="8"/>
                <w:sz w:val="20"/>
              </w:rPr>
              <w:t xml:space="preserve"> </w:t>
            </w:r>
            <w:r>
              <w:rPr>
                <w:rFonts w:ascii="Arial"/>
                <w:spacing w:val="-1"/>
                <w:sz w:val="20"/>
              </w:rPr>
              <w:t>Hospital,</w:t>
            </w:r>
            <w:r>
              <w:rPr>
                <w:rFonts w:ascii="Arial"/>
                <w:spacing w:val="43"/>
                <w:sz w:val="20"/>
              </w:rPr>
              <w:t xml:space="preserve"> </w:t>
            </w:r>
            <w:r>
              <w:rPr>
                <w:rFonts w:ascii="Arial"/>
                <w:spacing w:val="-1"/>
                <w:sz w:val="20"/>
              </w:rPr>
              <w:t xml:space="preserve">Clepington Road, Dundee, </w:t>
            </w:r>
            <w:r>
              <w:rPr>
                <w:rFonts w:ascii="Arial"/>
                <w:sz w:val="20"/>
              </w:rPr>
              <w:t>DD3</w:t>
            </w:r>
            <w:r>
              <w:rPr>
                <w:rFonts w:ascii="Arial"/>
                <w:spacing w:val="-1"/>
                <w:sz w:val="20"/>
              </w:rPr>
              <w:t xml:space="preserve"> 8AE</w:t>
            </w:r>
          </w:p>
          <w:p w14:paraId="49C22C35" w14:textId="77777777" w:rsidR="00ED3ECA" w:rsidRDefault="00AF6910">
            <w:pPr>
              <w:pStyle w:val="TableParagraph"/>
              <w:spacing w:before="10" w:line="250" w:lineRule="auto"/>
              <w:ind w:left="101" w:right="99"/>
              <w:rPr>
                <w:rFonts w:ascii="Arial" w:eastAsia="Arial" w:hAnsi="Arial" w:cs="Arial"/>
                <w:sz w:val="20"/>
                <w:szCs w:val="20"/>
              </w:rPr>
            </w:pPr>
            <w:hyperlink r:id="rId47" w:history="1">
              <w:r w:rsidR="00ED3ECA" w:rsidRPr="000903C5">
                <w:rPr>
                  <w:rStyle w:val="Hyperlink"/>
                  <w:sz w:val="20"/>
                  <w:szCs w:val="20"/>
                </w:rPr>
                <w:t>Diane.Robertson9@nhs.scot</w:t>
              </w:r>
            </w:hyperlink>
          </w:p>
        </w:tc>
        <w:tc>
          <w:tcPr>
            <w:tcW w:w="1621" w:type="dxa"/>
            <w:tcBorders>
              <w:top w:val="single" w:sz="5" w:space="0" w:color="000000"/>
              <w:left w:val="single" w:sz="5" w:space="0" w:color="000000"/>
              <w:bottom w:val="single" w:sz="5" w:space="0" w:color="000000"/>
              <w:right w:val="single" w:sz="5" w:space="0" w:color="000000"/>
            </w:tcBorders>
            <w:vAlign w:val="center"/>
          </w:tcPr>
          <w:p w14:paraId="3926C9A4" w14:textId="77777777" w:rsidR="00C0796F" w:rsidRDefault="00ED3ECA" w:rsidP="00ED3ECA">
            <w:pPr>
              <w:pStyle w:val="TableParagraph"/>
              <w:spacing w:before="7" w:line="250" w:lineRule="auto"/>
              <w:ind w:left="35" w:right="163"/>
              <w:jc w:val="center"/>
              <w:rPr>
                <w:rFonts w:ascii="Arial" w:eastAsia="Arial" w:hAnsi="Arial" w:cs="Arial"/>
                <w:sz w:val="20"/>
                <w:szCs w:val="20"/>
              </w:rPr>
            </w:pPr>
            <w:r>
              <w:rPr>
                <w:rFonts w:ascii="Arial"/>
                <w:sz w:val="20"/>
              </w:rPr>
              <w:t>Please email or</w:t>
            </w:r>
            <w:r w:rsidR="00E312C0">
              <w:rPr>
                <w:rFonts w:ascii="Arial"/>
                <w:spacing w:val="26"/>
                <w:sz w:val="20"/>
              </w:rPr>
              <w:t xml:space="preserve"> </w:t>
            </w:r>
            <w:r w:rsidR="00E312C0">
              <w:rPr>
                <w:rFonts w:ascii="Arial"/>
                <w:sz w:val="20"/>
              </w:rPr>
              <w:t>post</w:t>
            </w:r>
          </w:p>
        </w:tc>
      </w:tr>
      <w:tr w:rsidR="00C0796F" w14:paraId="072652C7" w14:textId="77777777" w:rsidTr="00A83727">
        <w:trPr>
          <w:trHeight w:hRule="exact" w:val="734"/>
        </w:trPr>
        <w:tc>
          <w:tcPr>
            <w:tcW w:w="1275" w:type="dxa"/>
            <w:tcBorders>
              <w:top w:val="single" w:sz="5" w:space="0" w:color="000000"/>
              <w:left w:val="single" w:sz="5" w:space="0" w:color="000000"/>
              <w:bottom w:val="single" w:sz="5" w:space="0" w:color="000000"/>
              <w:right w:val="single" w:sz="5" w:space="0" w:color="000000"/>
            </w:tcBorders>
            <w:vAlign w:val="center"/>
          </w:tcPr>
          <w:p w14:paraId="7E85A6FF" w14:textId="77777777" w:rsidR="00C0796F" w:rsidRDefault="00E312C0">
            <w:pPr>
              <w:pStyle w:val="TableParagraph"/>
              <w:spacing w:before="8"/>
              <w:ind w:left="102"/>
              <w:rPr>
                <w:rFonts w:ascii="Arial" w:eastAsia="Arial" w:hAnsi="Arial" w:cs="Arial"/>
                <w:sz w:val="20"/>
                <w:szCs w:val="20"/>
              </w:rPr>
            </w:pPr>
            <w:r>
              <w:rPr>
                <w:rFonts w:ascii="Arial"/>
                <w:spacing w:val="-1"/>
                <w:sz w:val="20"/>
              </w:rPr>
              <w:t>Western Isles</w:t>
            </w:r>
          </w:p>
        </w:tc>
        <w:tc>
          <w:tcPr>
            <w:tcW w:w="6347" w:type="dxa"/>
            <w:tcBorders>
              <w:top w:val="single" w:sz="5" w:space="0" w:color="000000"/>
              <w:left w:val="single" w:sz="5" w:space="0" w:color="000000"/>
              <w:bottom w:val="single" w:sz="5" w:space="0" w:color="000000"/>
              <w:right w:val="single" w:sz="5" w:space="0" w:color="000000"/>
            </w:tcBorders>
          </w:tcPr>
          <w:p w14:paraId="686485F6" w14:textId="77777777" w:rsidR="00C0796F" w:rsidRDefault="00ED3ECA">
            <w:pPr>
              <w:pStyle w:val="TableParagraph"/>
              <w:spacing w:before="8"/>
              <w:ind w:left="101"/>
              <w:rPr>
                <w:rFonts w:ascii="Arial" w:eastAsia="Arial" w:hAnsi="Arial" w:cs="Arial"/>
                <w:sz w:val="20"/>
                <w:szCs w:val="20"/>
              </w:rPr>
            </w:pPr>
            <w:r w:rsidRPr="00ED3ECA">
              <w:rPr>
                <w:rFonts w:ascii="Arial"/>
                <w:spacing w:val="-1"/>
                <w:sz w:val="20"/>
              </w:rPr>
              <w:t>Michelle Taylor</w:t>
            </w:r>
            <w:r>
              <w:rPr>
                <w:rFonts w:ascii="Arial"/>
                <w:spacing w:val="-1"/>
                <w:sz w:val="20"/>
              </w:rPr>
              <w:t xml:space="preserve">, </w:t>
            </w:r>
            <w:r w:rsidR="00E312C0">
              <w:rPr>
                <w:rFonts w:ascii="Arial"/>
                <w:spacing w:val="-1"/>
                <w:sz w:val="20"/>
              </w:rPr>
              <w:t>Primary Care Dept,</w:t>
            </w:r>
          </w:p>
          <w:p w14:paraId="73741BFC" w14:textId="77777777" w:rsidR="00C0796F" w:rsidRDefault="00E312C0">
            <w:pPr>
              <w:pStyle w:val="TableParagraph"/>
              <w:spacing w:before="10" w:line="250" w:lineRule="auto"/>
              <w:ind w:left="101" w:right="1359"/>
              <w:rPr>
                <w:rFonts w:ascii="Arial" w:eastAsia="Arial" w:hAnsi="Arial" w:cs="Arial"/>
                <w:sz w:val="20"/>
                <w:szCs w:val="20"/>
              </w:rPr>
            </w:pPr>
            <w:r>
              <w:rPr>
                <w:rFonts w:ascii="Arial"/>
                <w:spacing w:val="-1"/>
                <w:sz w:val="20"/>
              </w:rPr>
              <w:t>The Health Centre, Springfield Road,</w:t>
            </w:r>
            <w:r>
              <w:rPr>
                <w:rFonts w:ascii="Arial"/>
                <w:spacing w:val="-2"/>
                <w:sz w:val="20"/>
              </w:rPr>
              <w:t xml:space="preserve"> </w:t>
            </w:r>
            <w:r>
              <w:rPr>
                <w:rFonts w:ascii="Arial"/>
                <w:spacing w:val="-1"/>
                <w:sz w:val="20"/>
              </w:rPr>
              <w:t>Stornoway,</w:t>
            </w:r>
            <w:r>
              <w:rPr>
                <w:rFonts w:ascii="Arial"/>
                <w:spacing w:val="43"/>
                <w:sz w:val="20"/>
              </w:rPr>
              <w:t xml:space="preserve"> </w:t>
            </w:r>
            <w:r>
              <w:rPr>
                <w:rFonts w:ascii="Arial"/>
                <w:spacing w:val="-1"/>
                <w:sz w:val="20"/>
              </w:rPr>
              <w:t xml:space="preserve">Isle </w:t>
            </w:r>
            <w:r>
              <w:rPr>
                <w:rFonts w:ascii="Arial"/>
                <w:sz w:val="20"/>
              </w:rPr>
              <w:t>of</w:t>
            </w:r>
            <w:r>
              <w:rPr>
                <w:rFonts w:ascii="Arial"/>
                <w:spacing w:val="-1"/>
                <w:sz w:val="20"/>
              </w:rPr>
              <w:t xml:space="preserve"> Lewis, HS1 2PS</w:t>
            </w:r>
          </w:p>
        </w:tc>
        <w:tc>
          <w:tcPr>
            <w:tcW w:w="1621" w:type="dxa"/>
            <w:tcBorders>
              <w:top w:val="single" w:sz="5" w:space="0" w:color="000000"/>
              <w:left w:val="single" w:sz="5" w:space="0" w:color="000000"/>
              <w:bottom w:val="single" w:sz="5" w:space="0" w:color="000000"/>
              <w:right w:val="single" w:sz="5" w:space="0" w:color="000000"/>
            </w:tcBorders>
            <w:vAlign w:val="center"/>
          </w:tcPr>
          <w:p w14:paraId="486288C9" w14:textId="77777777" w:rsidR="00C0796F" w:rsidRDefault="00ED3ECA" w:rsidP="00ED3ECA">
            <w:pPr>
              <w:pStyle w:val="TableParagraph"/>
              <w:spacing w:before="129" w:line="250" w:lineRule="auto"/>
              <w:ind w:left="35" w:right="164"/>
              <w:jc w:val="center"/>
              <w:rPr>
                <w:rFonts w:ascii="Arial" w:eastAsia="Arial" w:hAnsi="Arial" w:cs="Arial"/>
                <w:sz w:val="20"/>
                <w:szCs w:val="20"/>
              </w:rPr>
            </w:pPr>
            <w:r>
              <w:rPr>
                <w:rFonts w:ascii="Arial"/>
                <w:sz w:val="20"/>
              </w:rPr>
              <w:t>P</w:t>
            </w:r>
            <w:r w:rsidR="00E312C0">
              <w:rPr>
                <w:rFonts w:ascii="Arial"/>
                <w:spacing w:val="-1"/>
                <w:sz w:val="20"/>
              </w:rPr>
              <w:t>lease</w:t>
            </w:r>
            <w:r w:rsidR="00E312C0">
              <w:rPr>
                <w:rFonts w:ascii="Arial"/>
                <w:spacing w:val="26"/>
                <w:sz w:val="20"/>
              </w:rPr>
              <w:t xml:space="preserve"> </w:t>
            </w:r>
            <w:r w:rsidR="00E312C0">
              <w:rPr>
                <w:rFonts w:ascii="Arial"/>
                <w:sz w:val="20"/>
              </w:rPr>
              <w:t>post</w:t>
            </w:r>
          </w:p>
        </w:tc>
      </w:tr>
    </w:tbl>
    <w:p w14:paraId="644241E8" w14:textId="77777777" w:rsidR="00E312C0" w:rsidRDefault="00E312C0"/>
    <w:sectPr w:rsidR="00E312C0">
      <w:pgSz w:w="11910" w:h="16840"/>
      <w:pgMar w:top="1660" w:right="1180" w:bottom="1580" w:left="480" w:header="68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776C" w14:textId="77777777" w:rsidR="00AF6910" w:rsidRDefault="00AF6910">
      <w:r>
        <w:separator/>
      </w:r>
    </w:p>
  </w:endnote>
  <w:endnote w:type="continuationSeparator" w:id="0">
    <w:p w14:paraId="380B98AF" w14:textId="77777777" w:rsidR="00AF6910" w:rsidRDefault="00AF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BC6A" w14:textId="77777777" w:rsidR="00F07558" w:rsidRDefault="00F07558">
    <w:pPr>
      <w:pStyle w:val="BodyText"/>
      <w:spacing w:line="14" w:lineRule="auto"/>
      <w:rPr>
        <w:sz w:val="20"/>
      </w:rPr>
    </w:pPr>
    <w:r>
      <w:rPr>
        <w:noProof/>
        <w:lang w:val="en-GB" w:eastAsia="en-GB"/>
      </w:rPr>
      <mc:AlternateContent>
        <mc:Choice Requires="wps">
          <w:drawing>
            <wp:anchor distT="0" distB="0" distL="114300" distR="114300" simplePos="0" relativeHeight="503293568" behindDoc="1" locked="0" layoutInCell="1" allowOverlap="1" wp14:anchorId="7CEDEB45" wp14:editId="4E67B49F">
              <wp:simplePos x="0" y="0"/>
              <wp:positionH relativeFrom="page">
                <wp:posOffset>901700</wp:posOffset>
              </wp:positionH>
              <wp:positionV relativeFrom="page">
                <wp:posOffset>9798050</wp:posOffset>
              </wp:positionV>
              <wp:extent cx="2984500" cy="431800"/>
              <wp:effectExtent l="0" t="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B5DB" w14:textId="77777777" w:rsidR="00F07558" w:rsidRPr="006A6E53" w:rsidRDefault="00F07558">
                          <w:pPr>
                            <w:spacing w:before="10"/>
                            <w:ind w:left="20"/>
                            <w:rPr>
                              <w:rFonts w:ascii="Arial" w:hAnsi="Arial" w:cs="Arial"/>
                              <w:sz w:val="20"/>
                              <w:szCs w:val="20"/>
                            </w:rPr>
                          </w:pPr>
                          <w:r w:rsidRPr="006A6E53">
                            <w:rPr>
                              <w:rFonts w:ascii="Arial" w:hAnsi="Arial" w:cs="Arial"/>
                              <w:sz w:val="20"/>
                              <w:szCs w:val="20"/>
                            </w:rPr>
                            <w:t>NHS Pharmacy First Scotland</w:t>
                          </w:r>
                        </w:p>
                        <w:p w14:paraId="0D4A5759" w14:textId="77777777" w:rsidR="00F07558" w:rsidRPr="006A6E53" w:rsidRDefault="00F07558">
                          <w:pPr>
                            <w:spacing w:before="10"/>
                            <w:ind w:left="20"/>
                            <w:rPr>
                              <w:rFonts w:ascii="Arial" w:hAnsi="Arial" w:cs="Arial"/>
                              <w:sz w:val="20"/>
                              <w:szCs w:val="20"/>
                            </w:rPr>
                          </w:pPr>
                          <w:r w:rsidRPr="006A6E53">
                            <w:rPr>
                              <w:rFonts w:ascii="Arial" w:hAnsi="Arial" w:cs="Arial"/>
                              <w:sz w:val="20"/>
                              <w:szCs w:val="20"/>
                            </w:rPr>
                            <w:t>PGD Nitrof</w:t>
                          </w:r>
                          <w:r>
                            <w:rPr>
                              <w:rFonts w:ascii="Arial" w:hAnsi="Arial" w:cs="Arial"/>
                              <w:sz w:val="20"/>
                              <w:szCs w:val="20"/>
                            </w:rPr>
                            <w:t>urantoin Tablets Version 2.0 August</w:t>
                          </w:r>
                          <w:r w:rsidRPr="006A6E53">
                            <w:rPr>
                              <w:rFonts w:ascii="Arial" w:hAnsi="Arial" w:cs="Arial"/>
                              <w:sz w:val="20"/>
                              <w:szCs w:val="20"/>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DEB45" id="_x0000_t202" coordsize="21600,21600" o:spt="202" path="m,l,21600r21600,l21600,xe">
              <v:stroke joinstyle="miter"/>
              <v:path gradientshapeok="t" o:connecttype="rect"/>
            </v:shapetype>
            <v:shape id="Text Box 1" o:spid="_x0000_s1028" type="#_x0000_t202" style="position:absolute;left:0;text-align:left;margin-left:71pt;margin-top:771.5pt;width:235pt;height:34pt;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" filled="f" stroked="f">
              <v:textbox inset="0,0,0,0">
                <w:txbxContent>
                  <w:p w14:paraId="2921B5DB" w14:textId="77777777" w:rsidR="00F07558" w:rsidRPr="006A6E53" w:rsidRDefault="00F07558">
                    <w:pPr>
                      <w:spacing w:before="10"/>
                      <w:ind w:left="20"/>
                      <w:rPr>
                        <w:rFonts w:ascii="Arial" w:hAnsi="Arial" w:cs="Arial"/>
                        <w:sz w:val="20"/>
                        <w:szCs w:val="20"/>
                      </w:rPr>
                    </w:pPr>
                    <w:r w:rsidRPr="006A6E53">
                      <w:rPr>
                        <w:rFonts w:ascii="Arial" w:hAnsi="Arial" w:cs="Arial"/>
                        <w:sz w:val="20"/>
                        <w:szCs w:val="20"/>
                      </w:rPr>
                      <w:t>NHS Pharmacy First Scotland</w:t>
                    </w:r>
                  </w:p>
                  <w:p w14:paraId="0D4A5759" w14:textId="77777777" w:rsidR="00F07558" w:rsidRPr="006A6E53" w:rsidRDefault="00F07558">
                    <w:pPr>
                      <w:spacing w:before="10"/>
                      <w:ind w:left="20"/>
                      <w:rPr>
                        <w:rFonts w:ascii="Arial" w:hAnsi="Arial" w:cs="Arial"/>
                        <w:sz w:val="20"/>
                        <w:szCs w:val="20"/>
                      </w:rPr>
                    </w:pPr>
                    <w:r w:rsidRPr="006A6E53">
                      <w:rPr>
                        <w:rFonts w:ascii="Arial" w:hAnsi="Arial" w:cs="Arial"/>
                        <w:sz w:val="20"/>
                        <w:szCs w:val="20"/>
                      </w:rPr>
                      <w:t>PGD Nitrof</w:t>
                    </w:r>
                    <w:r>
                      <w:rPr>
                        <w:rFonts w:ascii="Arial" w:hAnsi="Arial" w:cs="Arial"/>
                        <w:sz w:val="20"/>
                        <w:szCs w:val="20"/>
                      </w:rPr>
                      <w:t>urantoin Tablets Version 2.0 August</w:t>
                    </w:r>
                    <w:r w:rsidRPr="006A6E53">
                      <w:rPr>
                        <w:rFonts w:ascii="Arial" w:hAnsi="Arial" w:cs="Arial"/>
                        <w:sz w:val="20"/>
                        <w:szCs w:val="20"/>
                      </w:rPr>
                      <w:t xml:space="preserve"> 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2544" behindDoc="1" locked="0" layoutInCell="1" allowOverlap="1" wp14:anchorId="7B8909A8" wp14:editId="53446053">
              <wp:simplePos x="0" y="0"/>
              <wp:positionH relativeFrom="page">
                <wp:posOffset>4871720</wp:posOffset>
              </wp:positionH>
              <wp:positionV relativeFrom="page">
                <wp:posOffset>9830435</wp:posOffset>
              </wp:positionV>
              <wp:extent cx="1971924" cy="318053"/>
              <wp:effectExtent l="0" t="0" r="952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924" cy="318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BBB0" w14:textId="77777777" w:rsidR="00F07558" w:rsidRPr="006A6E53" w:rsidRDefault="00F07558" w:rsidP="006A6E53">
                          <w:pPr>
                            <w:spacing w:before="30"/>
                            <w:ind w:left="20"/>
                            <w:jc w:val="right"/>
                            <w:rPr>
                              <w:rFonts w:ascii="Arial" w:hAnsi="Arial" w:cs="Arial"/>
                              <w:sz w:val="20"/>
                              <w:szCs w:val="20"/>
                            </w:rPr>
                          </w:pPr>
                          <w:r>
                            <w:rPr>
                              <w:rFonts w:ascii="Arial" w:hAnsi="Arial" w:cs="Arial"/>
                              <w:sz w:val="20"/>
                              <w:szCs w:val="20"/>
                            </w:rPr>
                            <w:t>Review Date August</w:t>
                          </w:r>
                          <w:r w:rsidRPr="006A6E53">
                            <w:rPr>
                              <w:rFonts w:ascii="Arial" w:hAnsi="Arial" w:cs="Arial"/>
                              <w:sz w:val="20"/>
                              <w:szCs w:val="20"/>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09A8" id="_x0000_s1029" type="#_x0000_t202" style="position:absolute;left:0;text-align:left;margin-left:383.6pt;margin-top:774.05pt;width:155.25pt;height:25.05pt;z-index:-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" filled="f" stroked="f">
              <v:textbox inset="0,0,0,0">
                <w:txbxContent>
                  <w:p w14:paraId="0A1ABBB0" w14:textId="77777777" w:rsidR="00F07558" w:rsidRPr="006A6E53" w:rsidRDefault="00F07558" w:rsidP="006A6E53">
                    <w:pPr>
                      <w:spacing w:before="30"/>
                      <w:ind w:left="20"/>
                      <w:jc w:val="right"/>
                      <w:rPr>
                        <w:rFonts w:ascii="Arial" w:hAnsi="Arial" w:cs="Arial"/>
                        <w:sz w:val="20"/>
                        <w:szCs w:val="20"/>
                      </w:rPr>
                    </w:pPr>
                    <w:r>
                      <w:rPr>
                        <w:rFonts w:ascii="Arial" w:hAnsi="Arial" w:cs="Arial"/>
                        <w:sz w:val="20"/>
                        <w:szCs w:val="20"/>
                      </w:rPr>
                      <w:t>Review Date August</w:t>
                    </w:r>
                    <w:r w:rsidRPr="006A6E53">
                      <w:rPr>
                        <w:rFonts w:ascii="Arial" w:hAnsi="Arial" w:cs="Arial"/>
                        <w:sz w:val="20"/>
                        <w:szCs w:val="20"/>
                      </w:rPr>
                      <w:t xml:space="preserve">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6B21" w14:textId="77777777" w:rsidR="00F07558" w:rsidRDefault="0007614C">
    <w:pPr>
      <w:spacing w:line="14" w:lineRule="auto"/>
      <w:rPr>
        <w:sz w:val="20"/>
        <w:szCs w:val="20"/>
      </w:rPr>
    </w:pPr>
    <w:r>
      <w:rPr>
        <w:noProof/>
        <w:lang w:val="en-GB" w:eastAsia="en-GB"/>
      </w:rPr>
      <mc:AlternateContent>
        <mc:Choice Requires="wps">
          <w:drawing>
            <wp:anchor distT="0" distB="0" distL="114300" distR="114300" simplePos="0" relativeHeight="503290376" behindDoc="1" locked="0" layoutInCell="1" allowOverlap="1" wp14:anchorId="52F77650" wp14:editId="7A82AFFE">
              <wp:simplePos x="0" y="0"/>
              <wp:positionH relativeFrom="page">
                <wp:posOffset>901700</wp:posOffset>
              </wp:positionH>
              <wp:positionV relativeFrom="page">
                <wp:posOffset>9683750</wp:posOffset>
              </wp:positionV>
              <wp:extent cx="3695700" cy="463550"/>
              <wp:effectExtent l="0" t="0" r="0" b="1270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7148" w14:textId="77777777" w:rsidR="00F07558" w:rsidRDefault="00F07558">
                          <w:pPr>
                            <w:spacing w:line="225" w:lineRule="exact"/>
                            <w:ind w:left="20"/>
                            <w:rPr>
                              <w:rFonts w:ascii="Arial"/>
                              <w:spacing w:val="-1"/>
                              <w:sz w:val="20"/>
                            </w:rPr>
                          </w:pPr>
                          <w:r>
                            <w:rPr>
                              <w:rFonts w:ascii="Arial"/>
                              <w:spacing w:val="-1"/>
                              <w:sz w:val="20"/>
                            </w:rPr>
                            <w:t>NHS Pharmacy First Scotland</w:t>
                          </w:r>
                        </w:p>
                        <w:p w14:paraId="6DF1C6B9" w14:textId="77777777" w:rsidR="00F07558" w:rsidRDefault="00F07558">
                          <w:pPr>
                            <w:spacing w:line="225" w:lineRule="exact"/>
                            <w:ind w:left="20"/>
                            <w:rPr>
                              <w:rFonts w:ascii="Arial" w:eastAsia="Arial" w:hAnsi="Arial" w:cs="Arial"/>
                              <w:sz w:val="20"/>
                              <w:szCs w:val="20"/>
                            </w:rPr>
                          </w:pPr>
                          <w:r>
                            <w:rPr>
                              <w:rFonts w:ascii="Arial"/>
                              <w:spacing w:val="-1"/>
                              <w:sz w:val="20"/>
                            </w:rPr>
                            <w:t>PGD</w:t>
                          </w:r>
                          <w:r>
                            <w:rPr>
                              <w:rFonts w:ascii="Arial"/>
                              <w:sz w:val="20"/>
                            </w:rPr>
                            <w:t xml:space="preserve"> </w:t>
                          </w:r>
                          <w:r>
                            <w:rPr>
                              <w:rFonts w:ascii="Arial"/>
                              <w:spacing w:val="-1"/>
                              <w:sz w:val="20"/>
                            </w:rPr>
                            <w:t>Nitrofurantoin Capsules</w:t>
                          </w:r>
                          <w:r>
                            <w:rPr>
                              <w:rFonts w:ascii="Arial"/>
                              <w:sz w:val="20"/>
                            </w:rPr>
                            <w:t xml:space="preserve"> </w:t>
                          </w:r>
                          <w:r>
                            <w:rPr>
                              <w:rFonts w:ascii="Arial"/>
                              <w:spacing w:val="-1"/>
                              <w:sz w:val="20"/>
                            </w:rPr>
                            <w:t>/Tablets</w:t>
                          </w:r>
                          <w:r>
                            <w:rPr>
                              <w:rFonts w:ascii="Arial"/>
                              <w:sz w:val="20"/>
                            </w:rPr>
                            <w:t xml:space="preserve"> </w:t>
                          </w:r>
                          <w:r>
                            <w:rPr>
                              <w:rFonts w:ascii="Arial"/>
                              <w:spacing w:val="-1"/>
                              <w:sz w:val="20"/>
                            </w:rPr>
                            <w:t>Version 2.0</w:t>
                          </w:r>
                          <w:r w:rsidR="0007614C">
                            <w:rPr>
                              <w:rFonts w:ascii="Arial"/>
                              <w:spacing w:val="-1"/>
                              <w:sz w:val="20"/>
                            </w:rPr>
                            <w:t xml:space="preserve"> August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7650" id="_x0000_t202" coordsize="21600,21600" o:spt="202" path="m,l,21600r21600,l21600,xe">
              <v:stroke joinstyle="miter"/>
              <v:path gradientshapeok="t" o:connecttype="rect"/>
            </v:shapetype>
            <v:shape id="Text Box 6" o:spid="_x0000_s1030" type="#_x0000_t202" style="position:absolute;margin-left:71pt;margin-top:762.5pt;width:291pt;height:36.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" filled="f" stroked="f">
              <v:textbox inset="0,0,0,0">
                <w:txbxContent>
                  <w:p w14:paraId="74E77148" w14:textId="77777777" w:rsidR="00F07558" w:rsidRDefault="00F07558">
                    <w:pPr>
                      <w:spacing w:line="225" w:lineRule="exact"/>
                      <w:ind w:left="20"/>
                      <w:rPr>
                        <w:rFonts w:ascii="Arial"/>
                        <w:spacing w:val="-1"/>
                        <w:sz w:val="20"/>
                      </w:rPr>
                    </w:pPr>
                    <w:r>
                      <w:rPr>
                        <w:rFonts w:ascii="Arial"/>
                        <w:spacing w:val="-1"/>
                        <w:sz w:val="20"/>
                      </w:rPr>
                      <w:t>NHS Pharmacy First Scotland</w:t>
                    </w:r>
                  </w:p>
                  <w:p w14:paraId="6DF1C6B9" w14:textId="77777777" w:rsidR="00F07558" w:rsidRDefault="00F07558">
                    <w:pPr>
                      <w:spacing w:line="225" w:lineRule="exact"/>
                      <w:ind w:left="20"/>
                      <w:rPr>
                        <w:rFonts w:ascii="Arial" w:eastAsia="Arial" w:hAnsi="Arial" w:cs="Arial"/>
                        <w:sz w:val="20"/>
                        <w:szCs w:val="20"/>
                      </w:rPr>
                    </w:pPr>
                    <w:r>
                      <w:rPr>
                        <w:rFonts w:ascii="Arial"/>
                        <w:spacing w:val="-1"/>
                        <w:sz w:val="20"/>
                      </w:rPr>
                      <w:t>PGD</w:t>
                    </w:r>
                    <w:r>
                      <w:rPr>
                        <w:rFonts w:ascii="Arial"/>
                        <w:sz w:val="20"/>
                      </w:rPr>
                      <w:t xml:space="preserve"> </w:t>
                    </w:r>
                    <w:r>
                      <w:rPr>
                        <w:rFonts w:ascii="Arial"/>
                        <w:spacing w:val="-1"/>
                        <w:sz w:val="20"/>
                      </w:rPr>
                      <w:t>Nitrofurantoin Capsules</w:t>
                    </w:r>
                    <w:r>
                      <w:rPr>
                        <w:rFonts w:ascii="Arial"/>
                        <w:sz w:val="20"/>
                      </w:rPr>
                      <w:t xml:space="preserve"> </w:t>
                    </w:r>
                    <w:r>
                      <w:rPr>
                        <w:rFonts w:ascii="Arial"/>
                        <w:spacing w:val="-1"/>
                        <w:sz w:val="20"/>
                      </w:rPr>
                      <w:t>/Tablets</w:t>
                    </w:r>
                    <w:r>
                      <w:rPr>
                        <w:rFonts w:ascii="Arial"/>
                        <w:sz w:val="20"/>
                      </w:rPr>
                      <w:t xml:space="preserve"> </w:t>
                    </w:r>
                    <w:r>
                      <w:rPr>
                        <w:rFonts w:ascii="Arial"/>
                        <w:spacing w:val="-1"/>
                        <w:sz w:val="20"/>
                      </w:rPr>
                      <w:t>Version 2.0</w:t>
                    </w:r>
                    <w:r w:rsidR="0007614C">
                      <w:rPr>
                        <w:rFonts w:ascii="Arial"/>
                        <w:spacing w:val="-1"/>
                        <w:sz w:val="20"/>
                      </w:rPr>
                      <w:t xml:space="preserve"> August 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352" behindDoc="1" locked="0" layoutInCell="1" allowOverlap="1" wp14:anchorId="02A68C07" wp14:editId="4A56999F">
              <wp:simplePos x="0" y="0"/>
              <wp:positionH relativeFrom="page">
                <wp:posOffset>5524500</wp:posOffset>
              </wp:positionH>
              <wp:positionV relativeFrom="page">
                <wp:posOffset>9805670</wp:posOffset>
              </wp:positionV>
              <wp:extent cx="1524635" cy="179705"/>
              <wp:effectExtent l="3175" t="127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C9C54" w14:textId="77777777" w:rsidR="00F07558" w:rsidRDefault="00F07558">
                          <w:pPr>
                            <w:spacing w:before="2"/>
                            <w:ind w:left="20"/>
                            <w:rPr>
                              <w:rFonts w:ascii="Arial" w:eastAsia="Arial" w:hAnsi="Arial" w:cs="Arial"/>
                              <w:sz w:val="20"/>
                              <w:szCs w:val="20"/>
                            </w:rPr>
                          </w:pPr>
                          <w:r>
                            <w:rPr>
                              <w:rFonts w:ascii="Arial"/>
                              <w:spacing w:val="-1"/>
                              <w:sz w:val="20"/>
                            </w:rPr>
                            <w:t>Review</w:t>
                          </w:r>
                          <w:r>
                            <w:rPr>
                              <w:rFonts w:ascii="Arial"/>
                              <w:spacing w:val="-2"/>
                              <w:sz w:val="20"/>
                            </w:rPr>
                            <w:t xml:space="preserve"> </w:t>
                          </w:r>
                          <w:r>
                            <w:rPr>
                              <w:rFonts w:ascii="Arial"/>
                              <w:spacing w:val="-1"/>
                              <w:sz w:val="20"/>
                            </w:rPr>
                            <w:t xml:space="preserve">Date </w:t>
                          </w:r>
                          <w:r w:rsidR="0007614C">
                            <w:rPr>
                              <w:rFonts w:ascii="Arial"/>
                              <w:sz w:val="20"/>
                            </w:rPr>
                            <w:t>August</w:t>
                          </w:r>
                          <w:r>
                            <w:rPr>
                              <w:rFonts w:ascii="Arial"/>
                              <w:spacing w:val="-1"/>
                              <w:sz w:val="20"/>
                            </w:rPr>
                            <w:t xml:space="preserve"> </w:t>
                          </w:r>
                          <w:r>
                            <w:rPr>
                              <w:rFonts w:ascii="Arial"/>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68C07" id="Text Box 7" o:spid="_x0000_s1031" type="#_x0000_t202" style="position:absolute;margin-left:435pt;margin-top:772.1pt;width:120.05pt;height:14.15pt;z-index:-2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" filled="f" stroked="f">
              <v:textbox inset="0,0,0,0">
                <w:txbxContent>
                  <w:p w14:paraId="0D4C9C54" w14:textId="77777777" w:rsidR="00F07558" w:rsidRDefault="00F07558">
                    <w:pPr>
                      <w:spacing w:before="2"/>
                      <w:ind w:left="20"/>
                      <w:rPr>
                        <w:rFonts w:ascii="Arial" w:eastAsia="Arial" w:hAnsi="Arial" w:cs="Arial"/>
                        <w:sz w:val="20"/>
                        <w:szCs w:val="20"/>
                      </w:rPr>
                    </w:pPr>
                    <w:r>
                      <w:rPr>
                        <w:rFonts w:ascii="Arial"/>
                        <w:spacing w:val="-1"/>
                        <w:sz w:val="20"/>
                      </w:rPr>
                      <w:t>Review</w:t>
                    </w:r>
                    <w:r>
                      <w:rPr>
                        <w:rFonts w:ascii="Arial"/>
                        <w:spacing w:val="-2"/>
                        <w:sz w:val="20"/>
                      </w:rPr>
                      <w:t xml:space="preserve"> </w:t>
                    </w:r>
                    <w:r>
                      <w:rPr>
                        <w:rFonts w:ascii="Arial"/>
                        <w:spacing w:val="-1"/>
                        <w:sz w:val="20"/>
                      </w:rPr>
                      <w:t xml:space="preserve">Date </w:t>
                    </w:r>
                    <w:r w:rsidR="0007614C">
                      <w:rPr>
                        <w:rFonts w:ascii="Arial"/>
                        <w:sz w:val="20"/>
                      </w:rPr>
                      <w:t>August</w:t>
                    </w:r>
                    <w:r>
                      <w:rPr>
                        <w:rFonts w:ascii="Arial"/>
                        <w:spacing w:val="-1"/>
                        <w:sz w:val="20"/>
                      </w:rPr>
                      <w:t xml:space="preserve"> </w:t>
                    </w:r>
                    <w:r>
                      <w:rPr>
                        <w:rFonts w:ascii="Arial"/>
                        <w:sz w:val="20"/>
                      </w:rPr>
                      <w:t>2024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00" behindDoc="1" locked="0" layoutInCell="1" allowOverlap="1" wp14:anchorId="775041A0" wp14:editId="5CF2984D">
              <wp:simplePos x="0" y="0"/>
              <wp:positionH relativeFrom="page">
                <wp:posOffset>6028690</wp:posOffset>
              </wp:positionH>
              <wp:positionV relativeFrom="page">
                <wp:posOffset>10067290</wp:posOffset>
              </wp:positionV>
              <wp:extent cx="816610" cy="1530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FADB" w14:textId="77777777" w:rsidR="00F07558" w:rsidRDefault="00F0755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sz w:val="20"/>
                            </w:rPr>
                            <w:instrText xml:space="preserve"> PAGE </w:instrText>
                          </w:r>
                          <w:r>
                            <w:fldChar w:fldCharType="separate"/>
                          </w:r>
                          <w:r w:rsidR="00430994">
                            <w:rPr>
                              <w:rFonts w:ascii="Arial"/>
                              <w:noProof/>
                              <w:sz w:val="20"/>
                            </w:rPr>
                            <w:t>15</w:t>
                          </w:r>
                          <w:r>
                            <w:fldChar w:fldCharType="end"/>
                          </w:r>
                          <w:r>
                            <w:rPr>
                              <w:rFonts w:ascii="Arial"/>
                              <w:spacing w:val="-1"/>
                              <w:sz w:val="20"/>
                            </w:rPr>
                            <w:t xml:space="preserve"> </w:t>
                          </w:r>
                          <w:r>
                            <w:rPr>
                              <w:rFonts w:ascii="Arial"/>
                              <w:sz w:val="20"/>
                            </w:rPr>
                            <w:t>of</w:t>
                          </w:r>
                          <w:r>
                            <w:rPr>
                              <w:rFonts w:ascii="Arial"/>
                              <w:spacing w:val="-3"/>
                              <w:sz w:val="20"/>
                            </w:rPr>
                            <w:t xml:space="preserve"> </w:t>
                          </w:r>
                          <w:r>
                            <w:rPr>
                              <w:rFonts w:ascii="Arial"/>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41A0" id="Text Box 5" o:spid="_x0000_s1032" type="#_x0000_t202" style="position:absolute;margin-left:474.7pt;margin-top:792.7pt;width:64.3pt;height:12.05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" filled="f" stroked="f">
              <v:textbox inset="0,0,0,0">
                <w:txbxContent>
                  <w:p w14:paraId="1C05FADB" w14:textId="77777777" w:rsidR="00F07558" w:rsidRDefault="00F07558">
                    <w:pPr>
                      <w:spacing w:line="225" w:lineRule="exact"/>
                      <w:ind w:left="20"/>
                      <w:rPr>
                        <w:rFonts w:ascii="Arial" w:eastAsia="Arial" w:hAnsi="Arial" w:cs="Arial"/>
                        <w:sz w:val="20"/>
                        <w:szCs w:val="20"/>
                      </w:rPr>
                    </w:pPr>
                    <w:r>
                      <w:rPr>
                        <w:rFonts w:ascii="Arial"/>
                        <w:spacing w:val="-1"/>
                        <w:sz w:val="20"/>
                      </w:rPr>
                      <w:t xml:space="preserve">Page </w:t>
                    </w:r>
                    <w:r>
                      <w:fldChar w:fldCharType="begin"/>
                    </w:r>
                    <w:r>
                      <w:rPr>
                        <w:rFonts w:ascii="Arial"/>
                        <w:sz w:val="20"/>
                      </w:rPr>
                      <w:instrText xml:space="preserve"> PAGE </w:instrText>
                    </w:r>
                    <w:r>
                      <w:fldChar w:fldCharType="separate"/>
                    </w:r>
                    <w:r w:rsidR="00430994">
                      <w:rPr>
                        <w:rFonts w:ascii="Arial"/>
                        <w:noProof/>
                        <w:sz w:val="20"/>
                      </w:rPr>
                      <w:t>15</w:t>
                    </w:r>
                    <w:r>
                      <w:fldChar w:fldCharType="end"/>
                    </w:r>
                    <w:r>
                      <w:rPr>
                        <w:rFonts w:ascii="Arial"/>
                        <w:spacing w:val="-1"/>
                        <w:sz w:val="20"/>
                      </w:rPr>
                      <w:t xml:space="preserve"> </w:t>
                    </w:r>
                    <w:r>
                      <w:rPr>
                        <w:rFonts w:ascii="Arial"/>
                        <w:sz w:val="20"/>
                      </w:rPr>
                      <w:t>of</w:t>
                    </w:r>
                    <w:r>
                      <w:rPr>
                        <w:rFonts w:ascii="Arial"/>
                        <w:spacing w:val="-3"/>
                        <w:sz w:val="20"/>
                      </w:rPr>
                      <w:t xml:space="preserve"> </w:t>
                    </w:r>
                    <w:r>
                      <w:rPr>
                        <w:rFonts w:ascii="Arial"/>
                        <w:sz w:val="20"/>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6D35" w14:textId="77777777" w:rsidR="00AF6910" w:rsidRDefault="00AF6910">
      <w:r>
        <w:separator/>
      </w:r>
    </w:p>
  </w:footnote>
  <w:footnote w:type="continuationSeparator" w:id="0">
    <w:p w14:paraId="42517B16" w14:textId="77777777" w:rsidR="00AF6910" w:rsidRDefault="00AF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0FF2" w14:textId="77777777" w:rsidR="00F07558" w:rsidRDefault="00F07558">
    <w:pPr>
      <w:spacing w:line="14" w:lineRule="auto"/>
      <w:rPr>
        <w:sz w:val="20"/>
        <w:szCs w:val="20"/>
      </w:rPr>
    </w:pPr>
    <w:r>
      <w:rPr>
        <w:noProof/>
        <w:lang w:val="en-GB" w:eastAsia="en-GB"/>
      </w:rPr>
      <w:drawing>
        <wp:anchor distT="0" distB="0" distL="114300" distR="114300" simplePos="0" relativeHeight="503290328" behindDoc="1" locked="0" layoutInCell="1" allowOverlap="1" wp14:anchorId="01303862" wp14:editId="31EFAE1E">
          <wp:simplePos x="0" y="0"/>
          <wp:positionH relativeFrom="page">
            <wp:posOffset>374650</wp:posOffset>
          </wp:positionH>
          <wp:positionV relativeFrom="page">
            <wp:posOffset>627380</wp:posOffset>
          </wp:positionV>
          <wp:extent cx="660400" cy="438150"/>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CDB7" w14:textId="77777777" w:rsidR="00F07558" w:rsidRDefault="00F07558">
    <w:pPr>
      <w:spacing w:line="14" w:lineRule="auto"/>
      <w:rPr>
        <w:sz w:val="20"/>
        <w:szCs w:val="20"/>
      </w:rPr>
    </w:pPr>
    <w:r>
      <w:rPr>
        <w:noProof/>
        <w:lang w:val="en-GB" w:eastAsia="en-GB"/>
      </w:rPr>
      <w:drawing>
        <wp:anchor distT="0" distB="0" distL="114300" distR="114300" simplePos="0" relativeHeight="503290424" behindDoc="1" locked="0" layoutInCell="1" allowOverlap="1" wp14:anchorId="61C9A181" wp14:editId="0F45C269">
          <wp:simplePos x="0" y="0"/>
          <wp:positionH relativeFrom="page">
            <wp:posOffset>5989320</wp:posOffset>
          </wp:positionH>
          <wp:positionV relativeFrom="page">
            <wp:posOffset>431800</wp:posOffset>
          </wp:positionV>
          <wp:extent cx="748665" cy="63436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503290448" behindDoc="1" locked="0" layoutInCell="1" allowOverlap="1" wp14:anchorId="023FE2E1" wp14:editId="67EF9612">
          <wp:simplePos x="0" y="0"/>
          <wp:positionH relativeFrom="page">
            <wp:posOffset>374650</wp:posOffset>
          </wp:positionH>
          <wp:positionV relativeFrom="page">
            <wp:posOffset>627380</wp:posOffset>
          </wp:positionV>
          <wp:extent cx="660400" cy="4381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4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BE9A" w14:textId="77777777" w:rsidR="00F07558" w:rsidRDefault="00F07558">
    <w:pPr>
      <w:spacing w:line="14" w:lineRule="auto"/>
      <w:rPr>
        <w:sz w:val="20"/>
        <w:szCs w:val="20"/>
      </w:rPr>
    </w:pPr>
    <w:r>
      <w:rPr>
        <w:noProof/>
        <w:lang w:val="en-GB" w:eastAsia="en-GB"/>
      </w:rPr>
      <w:drawing>
        <wp:anchor distT="0" distB="0" distL="114300" distR="114300" simplePos="0" relativeHeight="503290496" behindDoc="1" locked="0" layoutInCell="1" allowOverlap="1" wp14:anchorId="6D5D238E" wp14:editId="2929E876">
          <wp:simplePos x="0" y="0"/>
          <wp:positionH relativeFrom="page">
            <wp:posOffset>374650</wp:posOffset>
          </wp:positionH>
          <wp:positionV relativeFrom="page">
            <wp:posOffset>627380</wp:posOffset>
          </wp:positionV>
          <wp:extent cx="660400" cy="438150"/>
          <wp:effectExtent l="0" t="0" r="0" b="0"/>
          <wp:wrapNone/>
          <wp:docPr id="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6FEF"/>
    <w:multiLevelType w:val="hybridMultilevel"/>
    <w:tmpl w:val="3E5CB158"/>
    <w:lvl w:ilvl="0" w:tplc="08090001">
      <w:start w:val="1"/>
      <w:numFmt w:val="bullet"/>
      <w:lvlText w:val=""/>
      <w:lvlJc w:val="left"/>
      <w:pPr>
        <w:ind w:left="455" w:hanging="360"/>
      </w:pPr>
      <w:rPr>
        <w:rFonts w:ascii="Symbol" w:hAnsi="Symbol" w:hint="default"/>
      </w:rPr>
    </w:lvl>
    <w:lvl w:ilvl="1" w:tplc="08090003">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1" w15:restartNumberingAfterBreak="0">
    <w:nsid w:val="0C484D1F"/>
    <w:multiLevelType w:val="hybridMultilevel"/>
    <w:tmpl w:val="B656B944"/>
    <w:lvl w:ilvl="0" w:tplc="7F6490E2">
      <w:start w:val="1"/>
      <w:numFmt w:val="bullet"/>
      <w:lvlText w:val=""/>
      <w:lvlJc w:val="left"/>
      <w:pPr>
        <w:ind w:left="822" w:hanging="360"/>
      </w:pPr>
      <w:rPr>
        <w:rFonts w:ascii="Symbol" w:eastAsia="Symbol" w:hAnsi="Symbol" w:hint="default"/>
        <w:w w:val="99"/>
        <w:sz w:val="22"/>
        <w:szCs w:val="22"/>
      </w:rPr>
    </w:lvl>
    <w:lvl w:ilvl="1" w:tplc="A786312A">
      <w:start w:val="1"/>
      <w:numFmt w:val="bullet"/>
      <w:lvlText w:val="•"/>
      <w:lvlJc w:val="left"/>
      <w:pPr>
        <w:ind w:left="1422" w:hanging="360"/>
      </w:pPr>
      <w:rPr>
        <w:rFonts w:hint="default"/>
      </w:rPr>
    </w:lvl>
    <w:lvl w:ilvl="2" w:tplc="74BE0984">
      <w:start w:val="1"/>
      <w:numFmt w:val="bullet"/>
      <w:lvlText w:val="•"/>
      <w:lvlJc w:val="left"/>
      <w:pPr>
        <w:ind w:left="2023" w:hanging="360"/>
      </w:pPr>
      <w:rPr>
        <w:rFonts w:hint="default"/>
      </w:rPr>
    </w:lvl>
    <w:lvl w:ilvl="3" w:tplc="65861EEC">
      <w:start w:val="1"/>
      <w:numFmt w:val="bullet"/>
      <w:lvlText w:val="•"/>
      <w:lvlJc w:val="left"/>
      <w:pPr>
        <w:ind w:left="2624" w:hanging="360"/>
      </w:pPr>
      <w:rPr>
        <w:rFonts w:hint="default"/>
      </w:rPr>
    </w:lvl>
    <w:lvl w:ilvl="4" w:tplc="952419E6">
      <w:start w:val="1"/>
      <w:numFmt w:val="bullet"/>
      <w:lvlText w:val="•"/>
      <w:lvlJc w:val="left"/>
      <w:pPr>
        <w:ind w:left="3224" w:hanging="360"/>
      </w:pPr>
      <w:rPr>
        <w:rFonts w:hint="default"/>
      </w:rPr>
    </w:lvl>
    <w:lvl w:ilvl="5" w:tplc="EB00EE80">
      <w:start w:val="1"/>
      <w:numFmt w:val="bullet"/>
      <w:lvlText w:val="•"/>
      <w:lvlJc w:val="left"/>
      <w:pPr>
        <w:ind w:left="3825" w:hanging="360"/>
      </w:pPr>
      <w:rPr>
        <w:rFonts w:hint="default"/>
      </w:rPr>
    </w:lvl>
    <w:lvl w:ilvl="6" w:tplc="5C045948">
      <w:start w:val="1"/>
      <w:numFmt w:val="bullet"/>
      <w:lvlText w:val="•"/>
      <w:lvlJc w:val="left"/>
      <w:pPr>
        <w:ind w:left="4425" w:hanging="360"/>
      </w:pPr>
      <w:rPr>
        <w:rFonts w:hint="default"/>
      </w:rPr>
    </w:lvl>
    <w:lvl w:ilvl="7" w:tplc="81E6F99C">
      <w:start w:val="1"/>
      <w:numFmt w:val="bullet"/>
      <w:lvlText w:val="•"/>
      <w:lvlJc w:val="left"/>
      <w:pPr>
        <w:ind w:left="5026" w:hanging="360"/>
      </w:pPr>
      <w:rPr>
        <w:rFonts w:hint="default"/>
      </w:rPr>
    </w:lvl>
    <w:lvl w:ilvl="8" w:tplc="8AB4AB66">
      <w:start w:val="1"/>
      <w:numFmt w:val="bullet"/>
      <w:lvlText w:val="•"/>
      <w:lvlJc w:val="left"/>
      <w:pPr>
        <w:ind w:left="5627" w:hanging="360"/>
      </w:pPr>
      <w:rPr>
        <w:rFonts w:hint="default"/>
      </w:rPr>
    </w:lvl>
  </w:abstractNum>
  <w:abstractNum w:abstractNumId="2" w15:restartNumberingAfterBreak="0">
    <w:nsid w:val="0C5A1ACC"/>
    <w:multiLevelType w:val="hybridMultilevel"/>
    <w:tmpl w:val="884AD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7172C"/>
    <w:multiLevelType w:val="hybridMultilevel"/>
    <w:tmpl w:val="6A9E9CFA"/>
    <w:lvl w:ilvl="0" w:tplc="B596B39C">
      <w:start w:val="1"/>
      <w:numFmt w:val="bullet"/>
      <w:lvlText w:val=""/>
      <w:lvlJc w:val="left"/>
      <w:pPr>
        <w:ind w:left="462" w:hanging="360"/>
      </w:pPr>
      <w:rPr>
        <w:rFonts w:ascii="Symbol" w:eastAsia="Symbol" w:hAnsi="Symbol" w:hint="default"/>
        <w:w w:val="99"/>
        <w:sz w:val="22"/>
        <w:szCs w:val="22"/>
      </w:rPr>
    </w:lvl>
    <w:lvl w:ilvl="1" w:tplc="DEC4CA66">
      <w:start w:val="1"/>
      <w:numFmt w:val="bullet"/>
      <w:lvlText w:val="•"/>
      <w:lvlJc w:val="left"/>
      <w:pPr>
        <w:ind w:left="1098" w:hanging="360"/>
      </w:pPr>
      <w:rPr>
        <w:rFonts w:hint="default"/>
      </w:rPr>
    </w:lvl>
    <w:lvl w:ilvl="2" w:tplc="47DC4D3E">
      <w:start w:val="1"/>
      <w:numFmt w:val="bullet"/>
      <w:lvlText w:val="•"/>
      <w:lvlJc w:val="left"/>
      <w:pPr>
        <w:ind w:left="1735" w:hanging="360"/>
      </w:pPr>
      <w:rPr>
        <w:rFonts w:hint="default"/>
      </w:rPr>
    </w:lvl>
    <w:lvl w:ilvl="3" w:tplc="B5C03BE0">
      <w:start w:val="1"/>
      <w:numFmt w:val="bullet"/>
      <w:lvlText w:val="•"/>
      <w:lvlJc w:val="left"/>
      <w:pPr>
        <w:ind w:left="2372" w:hanging="360"/>
      </w:pPr>
      <w:rPr>
        <w:rFonts w:hint="default"/>
      </w:rPr>
    </w:lvl>
    <w:lvl w:ilvl="4" w:tplc="494E99F4">
      <w:start w:val="1"/>
      <w:numFmt w:val="bullet"/>
      <w:lvlText w:val="•"/>
      <w:lvlJc w:val="left"/>
      <w:pPr>
        <w:ind w:left="3008" w:hanging="360"/>
      </w:pPr>
      <w:rPr>
        <w:rFonts w:hint="default"/>
      </w:rPr>
    </w:lvl>
    <w:lvl w:ilvl="5" w:tplc="C87E4376">
      <w:start w:val="1"/>
      <w:numFmt w:val="bullet"/>
      <w:lvlText w:val="•"/>
      <w:lvlJc w:val="left"/>
      <w:pPr>
        <w:ind w:left="3645" w:hanging="360"/>
      </w:pPr>
      <w:rPr>
        <w:rFonts w:hint="default"/>
      </w:rPr>
    </w:lvl>
    <w:lvl w:ilvl="6" w:tplc="8C5C1450">
      <w:start w:val="1"/>
      <w:numFmt w:val="bullet"/>
      <w:lvlText w:val="•"/>
      <w:lvlJc w:val="left"/>
      <w:pPr>
        <w:ind w:left="4281" w:hanging="360"/>
      </w:pPr>
      <w:rPr>
        <w:rFonts w:hint="default"/>
      </w:rPr>
    </w:lvl>
    <w:lvl w:ilvl="7" w:tplc="B7DE6A88">
      <w:start w:val="1"/>
      <w:numFmt w:val="bullet"/>
      <w:lvlText w:val="•"/>
      <w:lvlJc w:val="left"/>
      <w:pPr>
        <w:ind w:left="4918" w:hanging="360"/>
      </w:pPr>
      <w:rPr>
        <w:rFonts w:hint="default"/>
      </w:rPr>
    </w:lvl>
    <w:lvl w:ilvl="8" w:tplc="697C3DB0">
      <w:start w:val="1"/>
      <w:numFmt w:val="bullet"/>
      <w:lvlText w:val="•"/>
      <w:lvlJc w:val="left"/>
      <w:pPr>
        <w:ind w:left="5555" w:hanging="360"/>
      </w:pPr>
      <w:rPr>
        <w:rFonts w:hint="default"/>
      </w:rPr>
    </w:lvl>
  </w:abstractNum>
  <w:abstractNum w:abstractNumId="4" w15:restartNumberingAfterBreak="0">
    <w:nsid w:val="0FCF247B"/>
    <w:multiLevelType w:val="hybridMultilevel"/>
    <w:tmpl w:val="88300ABC"/>
    <w:lvl w:ilvl="0" w:tplc="48126E8A">
      <w:start w:val="1"/>
      <w:numFmt w:val="bullet"/>
      <w:lvlText w:val=""/>
      <w:lvlJc w:val="left"/>
      <w:pPr>
        <w:ind w:left="462" w:hanging="360"/>
      </w:pPr>
      <w:rPr>
        <w:rFonts w:ascii="Symbol" w:eastAsia="Symbol" w:hAnsi="Symbol" w:hint="default"/>
        <w:w w:val="99"/>
        <w:sz w:val="22"/>
        <w:szCs w:val="22"/>
      </w:rPr>
    </w:lvl>
    <w:lvl w:ilvl="1" w:tplc="04BE5670">
      <w:start w:val="1"/>
      <w:numFmt w:val="bullet"/>
      <w:lvlText w:val="•"/>
      <w:lvlJc w:val="left"/>
      <w:pPr>
        <w:ind w:left="1098" w:hanging="360"/>
      </w:pPr>
      <w:rPr>
        <w:rFonts w:hint="default"/>
      </w:rPr>
    </w:lvl>
    <w:lvl w:ilvl="2" w:tplc="71F40036">
      <w:start w:val="1"/>
      <w:numFmt w:val="bullet"/>
      <w:lvlText w:val="•"/>
      <w:lvlJc w:val="left"/>
      <w:pPr>
        <w:ind w:left="1735" w:hanging="360"/>
      </w:pPr>
      <w:rPr>
        <w:rFonts w:hint="default"/>
      </w:rPr>
    </w:lvl>
    <w:lvl w:ilvl="3" w:tplc="6EA429B0">
      <w:start w:val="1"/>
      <w:numFmt w:val="bullet"/>
      <w:lvlText w:val="•"/>
      <w:lvlJc w:val="left"/>
      <w:pPr>
        <w:ind w:left="2372" w:hanging="360"/>
      </w:pPr>
      <w:rPr>
        <w:rFonts w:hint="default"/>
      </w:rPr>
    </w:lvl>
    <w:lvl w:ilvl="4" w:tplc="BED6D334">
      <w:start w:val="1"/>
      <w:numFmt w:val="bullet"/>
      <w:lvlText w:val="•"/>
      <w:lvlJc w:val="left"/>
      <w:pPr>
        <w:ind w:left="3008" w:hanging="360"/>
      </w:pPr>
      <w:rPr>
        <w:rFonts w:hint="default"/>
      </w:rPr>
    </w:lvl>
    <w:lvl w:ilvl="5" w:tplc="022C98E4">
      <w:start w:val="1"/>
      <w:numFmt w:val="bullet"/>
      <w:lvlText w:val="•"/>
      <w:lvlJc w:val="left"/>
      <w:pPr>
        <w:ind w:left="3645" w:hanging="360"/>
      </w:pPr>
      <w:rPr>
        <w:rFonts w:hint="default"/>
      </w:rPr>
    </w:lvl>
    <w:lvl w:ilvl="6" w:tplc="11704B52">
      <w:start w:val="1"/>
      <w:numFmt w:val="bullet"/>
      <w:lvlText w:val="•"/>
      <w:lvlJc w:val="left"/>
      <w:pPr>
        <w:ind w:left="4281" w:hanging="360"/>
      </w:pPr>
      <w:rPr>
        <w:rFonts w:hint="default"/>
      </w:rPr>
    </w:lvl>
    <w:lvl w:ilvl="7" w:tplc="F62A2C40">
      <w:start w:val="1"/>
      <w:numFmt w:val="bullet"/>
      <w:lvlText w:val="•"/>
      <w:lvlJc w:val="left"/>
      <w:pPr>
        <w:ind w:left="4918" w:hanging="360"/>
      </w:pPr>
      <w:rPr>
        <w:rFonts w:hint="default"/>
      </w:rPr>
    </w:lvl>
    <w:lvl w:ilvl="8" w:tplc="09E4C5CA">
      <w:start w:val="1"/>
      <w:numFmt w:val="bullet"/>
      <w:lvlText w:val="•"/>
      <w:lvlJc w:val="left"/>
      <w:pPr>
        <w:ind w:left="5555" w:hanging="360"/>
      </w:pPr>
      <w:rPr>
        <w:rFonts w:hint="default"/>
      </w:rPr>
    </w:lvl>
  </w:abstractNum>
  <w:abstractNum w:abstractNumId="5" w15:restartNumberingAfterBreak="0">
    <w:nsid w:val="1FC61BD4"/>
    <w:multiLevelType w:val="hybridMultilevel"/>
    <w:tmpl w:val="75E68562"/>
    <w:lvl w:ilvl="0" w:tplc="A4B895A2">
      <w:numFmt w:val="bullet"/>
      <w:lvlText w:val=""/>
      <w:lvlJc w:val="left"/>
      <w:pPr>
        <w:ind w:left="468" w:hanging="361"/>
      </w:pPr>
      <w:rPr>
        <w:rFonts w:ascii="Symbol" w:eastAsia="Symbol" w:hAnsi="Symbol" w:cs="Symbol" w:hint="default"/>
        <w:w w:val="100"/>
        <w:sz w:val="22"/>
        <w:szCs w:val="22"/>
        <w:lang w:val="en-US" w:eastAsia="en-US" w:bidi="ar-SA"/>
      </w:rPr>
    </w:lvl>
    <w:lvl w:ilvl="1" w:tplc="E0D0079C">
      <w:numFmt w:val="bullet"/>
      <w:lvlText w:val="•"/>
      <w:lvlJc w:val="left"/>
      <w:pPr>
        <w:ind w:left="1097" w:hanging="361"/>
      </w:pPr>
      <w:rPr>
        <w:rFonts w:hint="default"/>
        <w:lang w:val="en-US" w:eastAsia="en-US" w:bidi="ar-SA"/>
      </w:rPr>
    </w:lvl>
    <w:lvl w:ilvl="2" w:tplc="591E4F90">
      <w:numFmt w:val="bullet"/>
      <w:lvlText w:val="•"/>
      <w:lvlJc w:val="left"/>
      <w:pPr>
        <w:ind w:left="1734" w:hanging="361"/>
      </w:pPr>
      <w:rPr>
        <w:rFonts w:hint="default"/>
        <w:lang w:val="en-US" w:eastAsia="en-US" w:bidi="ar-SA"/>
      </w:rPr>
    </w:lvl>
    <w:lvl w:ilvl="3" w:tplc="AB38284E">
      <w:numFmt w:val="bullet"/>
      <w:lvlText w:val="•"/>
      <w:lvlJc w:val="left"/>
      <w:pPr>
        <w:ind w:left="2371" w:hanging="361"/>
      </w:pPr>
      <w:rPr>
        <w:rFonts w:hint="default"/>
        <w:lang w:val="en-US" w:eastAsia="en-US" w:bidi="ar-SA"/>
      </w:rPr>
    </w:lvl>
    <w:lvl w:ilvl="4" w:tplc="B04A93E4">
      <w:numFmt w:val="bullet"/>
      <w:lvlText w:val="•"/>
      <w:lvlJc w:val="left"/>
      <w:pPr>
        <w:ind w:left="3008" w:hanging="361"/>
      </w:pPr>
      <w:rPr>
        <w:rFonts w:hint="default"/>
        <w:lang w:val="en-US" w:eastAsia="en-US" w:bidi="ar-SA"/>
      </w:rPr>
    </w:lvl>
    <w:lvl w:ilvl="5" w:tplc="274E6764">
      <w:numFmt w:val="bullet"/>
      <w:lvlText w:val="•"/>
      <w:lvlJc w:val="left"/>
      <w:pPr>
        <w:ind w:left="3646" w:hanging="361"/>
      </w:pPr>
      <w:rPr>
        <w:rFonts w:hint="default"/>
        <w:lang w:val="en-US" w:eastAsia="en-US" w:bidi="ar-SA"/>
      </w:rPr>
    </w:lvl>
    <w:lvl w:ilvl="6" w:tplc="C22202E4">
      <w:numFmt w:val="bullet"/>
      <w:lvlText w:val="•"/>
      <w:lvlJc w:val="left"/>
      <w:pPr>
        <w:ind w:left="4283" w:hanging="361"/>
      </w:pPr>
      <w:rPr>
        <w:rFonts w:hint="default"/>
        <w:lang w:val="en-US" w:eastAsia="en-US" w:bidi="ar-SA"/>
      </w:rPr>
    </w:lvl>
    <w:lvl w:ilvl="7" w:tplc="207A2B50">
      <w:numFmt w:val="bullet"/>
      <w:lvlText w:val="•"/>
      <w:lvlJc w:val="left"/>
      <w:pPr>
        <w:ind w:left="4920" w:hanging="361"/>
      </w:pPr>
      <w:rPr>
        <w:rFonts w:hint="default"/>
        <w:lang w:val="en-US" w:eastAsia="en-US" w:bidi="ar-SA"/>
      </w:rPr>
    </w:lvl>
    <w:lvl w:ilvl="8" w:tplc="27CADD46">
      <w:numFmt w:val="bullet"/>
      <w:lvlText w:val="•"/>
      <w:lvlJc w:val="left"/>
      <w:pPr>
        <w:ind w:left="5557" w:hanging="361"/>
      </w:pPr>
      <w:rPr>
        <w:rFonts w:hint="default"/>
        <w:lang w:val="en-US" w:eastAsia="en-US" w:bidi="ar-SA"/>
      </w:rPr>
    </w:lvl>
  </w:abstractNum>
  <w:abstractNum w:abstractNumId="6" w15:restartNumberingAfterBreak="0">
    <w:nsid w:val="23745665"/>
    <w:multiLevelType w:val="hybridMultilevel"/>
    <w:tmpl w:val="68C6ED1A"/>
    <w:lvl w:ilvl="0" w:tplc="904AFD32">
      <w:start w:val="1"/>
      <w:numFmt w:val="bullet"/>
      <w:lvlText w:val=""/>
      <w:lvlJc w:val="left"/>
      <w:pPr>
        <w:ind w:left="462" w:hanging="360"/>
      </w:pPr>
      <w:rPr>
        <w:rFonts w:ascii="Symbol" w:eastAsia="Symbol" w:hAnsi="Symbol" w:hint="default"/>
        <w:w w:val="99"/>
        <w:sz w:val="22"/>
        <w:szCs w:val="22"/>
      </w:rPr>
    </w:lvl>
    <w:lvl w:ilvl="1" w:tplc="16ECA488">
      <w:start w:val="1"/>
      <w:numFmt w:val="bullet"/>
      <w:lvlText w:val="•"/>
      <w:lvlJc w:val="left"/>
      <w:pPr>
        <w:ind w:left="1098" w:hanging="360"/>
      </w:pPr>
      <w:rPr>
        <w:rFonts w:hint="default"/>
      </w:rPr>
    </w:lvl>
    <w:lvl w:ilvl="2" w:tplc="A7B08EB6">
      <w:start w:val="1"/>
      <w:numFmt w:val="bullet"/>
      <w:lvlText w:val="•"/>
      <w:lvlJc w:val="left"/>
      <w:pPr>
        <w:ind w:left="1735" w:hanging="360"/>
      </w:pPr>
      <w:rPr>
        <w:rFonts w:hint="default"/>
      </w:rPr>
    </w:lvl>
    <w:lvl w:ilvl="3" w:tplc="75908772">
      <w:start w:val="1"/>
      <w:numFmt w:val="bullet"/>
      <w:lvlText w:val="•"/>
      <w:lvlJc w:val="left"/>
      <w:pPr>
        <w:ind w:left="2372" w:hanging="360"/>
      </w:pPr>
      <w:rPr>
        <w:rFonts w:hint="default"/>
      </w:rPr>
    </w:lvl>
    <w:lvl w:ilvl="4" w:tplc="C0728C8A">
      <w:start w:val="1"/>
      <w:numFmt w:val="bullet"/>
      <w:lvlText w:val="•"/>
      <w:lvlJc w:val="left"/>
      <w:pPr>
        <w:ind w:left="3008" w:hanging="360"/>
      </w:pPr>
      <w:rPr>
        <w:rFonts w:hint="default"/>
      </w:rPr>
    </w:lvl>
    <w:lvl w:ilvl="5" w:tplc="EB90A246">
      <w:start w:val="1"/>
      <w:numFmt w:val="bullet"/>
      <w:lvlText w:val="•"/>
      <w:lvlJc w:val="left"/>
      <w:pPr>
        <w:ind w:left="3645" w:hanging="360"/>
      </w:pPr>
      <w:rPr>
        <w:rFonts w:hint="default"/>
      </w:rPr>
    </w:lvl>
    <w:lvl w:ilvl="6" w:tplc="D27ECE5E">
      <w:start w:val="1"/>
      <w:numFmt w:val="bullet"/>
      <w:lvlText w:val="•"/>
      <w:lvlJc w:val="left"/>
      <w:pPr>
        <w:ind w:left="4281" w:hanging="360"/>
      </w:pPr>
      <w:rPr>
        <w:rFonts w:hint="default"/>
      </w:rPr>
    </w:lvl>
    <w:lvl w:ilvl="7" w:tplc="6082D976">
      <w:start w:val="1"/>
      <w:numFmt w:val="bullet"/>
      <w:lvlText w:val="•"/>
      <w:lvlJc w:val="left"/>
      <w:pPr>
        <w:ind w:left="4918" w:hanging="360"/>
      </w:pPr>
      <w:rPr>
        <w:rFonts w:hint="default"/>
      </w:rPr>
    </w:lvl>
    <w:lvl w:ilvl="8" w:tplc="1C6E108E">
      <w:start w:val="1"/>
      <w:numFmt w:val="bullet"/>
      <w:lvlText w:val="•"/>
      <w:lvlJc w:val="left"/>
      <w:pPr>
        <w:ind w:left="5555" w:hanging="360"/>
      </w:pPr>
      <w:rPr>
        <w:rFonts w:hint="default"/>
      </w:rPr>
    </w:lvl>
  </w:abstractNum>
  <w:abstractNum w:abstractNumId="7" w15:restartNumberingAfterBreak="0">
    <w:nsid w:val="23995C10"/>
    <w:multiLevelType w:val="hybridMultilevel"/>
    <w:tmpl w:val="39F0F7BC"/>
    <w:lvl w:ilvl="0" w:tplc="7D244F20">
      <w:numFmt w:val="bullet"/>
      <w:lvlText w:val=""/>
      <w:lvlJc w:val="left"/>
      <w:pPr>
        <w:ind w:left="468" w:hanging="361"/>
      </w:pPr>
      <w:rPr>
        <w:rFonts w:ascii="Symbol" w:eastAsia="Symbol" w:hAnsi="Symbol" w:cs="Symbol" w:hint="default"/>
        <w:w w:val="100"/>
        <w:sz w:val="22"/>
        <w:szCs w:val="22"/>
        <w:lang w:val="en-US" w:eastAsia="en-US" w:bidi="ar-SA"/>
      </w:rPr>
    </w:lvl>
    <w:lvl w:ilvl="1" w:tplc="CFEC3C0E">
      <w:numFmt w:val="bullet"/>
      <w:lvlText w:val="•"/>
      <w:lvlJc w:val="left"/>
      <w:pPr>
        <w:ind w:left="1097" w:hanging="361"/>
      </w:pPr>
      <w:rPr>
        <w:rFonts w:hint="default"/>
        <w:lang w:val="en-US" w:eastAsia="en-US" w:bidi="ar-SA"/>
      </w:rPr>
    </w:lvl>
    <w:lvl w:ilvl="2" w:tplc="3ABCB342">
      <w:numFmt w:val="bullet"/>
      <w:lvlText w:val="•"/>
      <w:lvlJc w:val="left"/>
      <w:pPr>
        <w:ind w:left="1734" w:hanging="361"/>
      </w:pPr>
      <w:rPr>
        <w:rFonts w:hint="default"/>
        <w:lang w:val="en-US" w:eastAsia="en-US" w:bidi="ar-SA"/>
      </w:rPr>
    </w:lvl>
    <w:lvl w:ilvl="3" w:tplc="6E262C36">
      <w:numFmt w:val="bullet"/>
      <w:lvlText w:val="•"/>
      <w:lvlJc w:val="left"/>
      <w:pPr>
        <w:ind w:left="2371" w:hanging="361"/>
      </w:pPr>
      <w:rPr>
        <w:rFonts w:hint="default"/>
        <w:lang w:val="en-US" w:eastAsia="en-US" w:bidi="ar-SA"/>
      </w:rPr>
    </w:lvl>
    <w:lvl w:ilvl="4" w:tplc="98EC398A">
      <w:numFmt w:val="bullet"/>
      <w:lvlText w:val="•"/>
      <w:lvlJc w:val="left"/>
      <w:pPr>
        <w:ind w:left="3008" w:hanging="361"/>
      </w:pPr>
      <w:rPr>
        <w:rFonts w:hint="default"/>
        <w:lang w:val="en-US" w:eastAsia="en-US" w:bidi="ar-SA"/>
      </w:rPr>
    </w:lvl>
    <w:lvl w:ilvl="5" w:tplc="DCB24ECE">
      <w:numFmt w:val="bullet"/>
      <w:lvlText w:val="•"/>
      <w:lvlJc w:val="left"/>
      <w:pPr>
        <w:ind w:left="3646" w:hanging="361"/>
      </w:pPr>
      <w:rPr>
        <w:rFonts w:hint="default"/>
        <w:lang w:val="en-US" w:eastAsia="en-US" w:bidi="ar-SA"/>
      </w:rPr>
    </w:lvl>
    <w:lvl w:ilvl="6" w:tplc="88B2B2D2">
      <w:numFmt w:val="bullet"/>
      <w:lvlText w:val="•"/>
      <w:lvlJc w:val="left"/>
      <w:pPr>
        <w:ind w:left="4283" w:hanging="361"/>
      </w:pPr>
      <w:rPr>
        <w:rFonts w:hint="default"/>
        <w:lang w:val="en-US" w:eastAsia="en-US" w:bidi="ar-SA"/>
      </w:rPr>
    </w:lvl>
    <w:lvl w:ilvl="7" w:tplc="B4E654CC">
      <w:numFmt w:val="bullet"/>
      <w:lvlText w:val="•"/>
      <w:lvlJc w:val="left"/>
      <w:pPr>
        <w:ind w:left="4920" w:hanging="361"/>
      </w:pPr>
      <w:rPr>
        <w:rFonts w:hint="default"/>
        <w:lang w:val="en-US" w:eastAsia="en-US" w:bidi="ar-SA"/>
      </w:rPr>
    </w:lvl>
    <w:lvl w:ilvl="8" w:tplc="799E262E">
      <w:numFmt w:val="bullet"/>
      <w:lvlText w:val="•"/>
      <w:lvlJc w:val="left"/>
      <w:pPr>
        <w:ind w:left="5557" w:hanging="361"/>
      </w:pPr>
      <w:rPr>
        <w:rFonts w:hint="default"/>
        <w:lang w:val="en-US" w:eastAsia="en-US" w:bidi="ar-SA"/>
      </w:rPr>
    </w:lvl>
  </w:abstractNum>
  <w:abstractNum w:abstractNumId="8" w15:restartNumberingAfterBreak="0">
    <w:nsid w:val="321E5487"/>
    <w:multiLevelType w:val="hybridMultilevel"/>
    <w:tmpl w:val="F5BE410A"/>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9" w15:restartNumberingAfterBreak="0">
    <w:nsid w:val="33AA3347"/>
    <w:multiLevelType w:val="hybridMultilevel"/>
    <w:tmpl w:val="BD2AAE4C"/>
    <w:lvl w:ilvl="0" w:tplc="7F6490E2">
      <w:start w:val="1"/>
      <w:numFmt w:val="bullet"/>
      <w:lvlText w:val=""/>
      <w:lvlJc w:val="left"/>
      <w:pPr>
        <w:ind w:left="822" w:hanging="360"/>
      </w:pPr>
      <w:rPr>
        <w:rFonts w:ascii="Symbol" w:eastAsia="Symbol" w:hAnsi="Symbol" w:hint="default"/>
        <w:w w:val="99"/>
        <w:sz w:val="22"/>
        <w:szCs w:val="22"/>
      </w:rPr>
    </w:lvl>
    <w:lvl w:ilvl="1" w:tplc="08090003">
      <w:start w:val="1"/>
      <w:numFmt w:val="bullet"/>
      <w:lvlText w:val="o"/>
      <w:lvlJc w:val="left"/>
      <w:pPr>
        <w:ind w:left="1422" w:hanging="360"/>
      </w:pPr>
      <w:rPr>
        <w:rFonts w:ascii="Courier New" w:hAnsi="Courier New" w:cs="Courier New" w:hint="default"/>
      </w:rPr>
    </w:lvl>
    <w:lvl w:ilvl="2" w:tplc="74BE0984">
      <w:start w:val="1"/>
      <w:numFmt w:val="bullet"/>
      <w:lvlText w:val="•"/>
      <w:lvlJc w:val="left"/>
      <w:pPr>
        <w:ind w:left="2023" w:hanging="360"/>
      </w:pPr>
      <w:rPr>
        <w:rFonts w:hint="default"/>
      </w:rPr>
    </w:lvl>
    <w:lvl w:ilvl="3" w:tplc="65861EEC">
      <w:start w:val="1"/>
      <w:numFmt w:val="bullet"/>
      <w:lvlText w:val="•"/>
      <w:lvlJc w:val="left"/>
      <w:pPr>
        <w:ind w:left="2624" w:hanging="360"/>
      </w:pPr>
      <w:rPr>
        <w:rFonts w:hint="default"/>
      </w:rPr>
    </w:lvl>
    <w:lvl w:ilvl="4" w:tplc="952419E6">
      <w:start w:val="1"/>
      <w:numFmt w:val="bullet"/>
      <w:lvlText w:val="•"/>
      <w:lvlJc w:val="left"/>
      <w:pPr>
        <w:ind w:left="3224" w:hanging="360"/>
      </w:pPr>
      <w:rPr>
        <w:rFonts w:hint="default"/>
      </w:rPr>
    </w:lvl>
    <w:lvl w:ilvl="5" w:tplc="EB00EE80">
      <w:start w:val="1"/>
      <w:numFmt w:val="bullet"/>
      <w:lvlText w:val="•"/>
      <w:lvlJc w:val="left"/>
      <w:pPr>
        <w:ind w:left="3825" w:hanging="360"/>
      </w:pPr>
      <w:rPr>
        <w:rFonts w:hint="default"/>
      </w:rPr>
    </w:lvl>
    <w:lvl w:ilvl="6" w:tplc="5C045948">
      <w:start w:val="1"/>
      <w:numFmt w:val="bullet"/>
      <w:lvlText w:val="•"/>
      <w:lvlJc w:val="left"/>
      <w:pPr>
        <w:ind w:left="4425" w:hanging="360"/>
      </w:pPr>
      <w:rPr>
        <w:rFonts w:hint="default"/>
      </w:rPr>
    </w:lvl>
    <w:lvl w:ilvl="7" w:tplc="81E6F99C">
      <w:start w:val="1"/>
      <w:numFmt w:val="bullet"/>
      <w:lvlText w:val="•"/>
      <w:lvlJc w:val="left"/>
      <w:pPr>
        <w:ind w:left="5026" w:hanging="360"/>
      </w:pPr>
      <w:rPr>
        <w:rFonts w:hint="default"/>
      </w:rPr>
    </w:lvl>
    <w:lvl w:ilvl="8" w:tplc="8AB4AB66">
      <w:start w:val="1"/>
      <w:numFmt w:val="bullet"/>
      <w:lvlText w:val="•"/>
      <w:lvlJc w:val="left"/>
      <w:pPr>
        <w:ind w:left="5627" w:hanging="360"/>
      </w:pPr>
      <w:rPr>
        <w:rFonts w:hint="default"/>
      </w:rPr>
    </w:lvl>
  </w:abstractNum>
  <w:abstractNum w:abstractNumId="10" w15:restartNumberingAfterBreak="0">
    <w:nsid w:val="3D3F6C7A"/>
    <w:multiLevelType w:val="hybridMultilevel"/>
    <w:tmpl w:val="A5288DC6"/>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1" w15:restartNumberingAfterBreak="0">
    <w:nsid w:val="4E707787"/>
    <w:multiLevelType w:val="hybridMultilevel"/>
    <w:tmpl w:val="A6803034"/>
    <w:lvl w:ilvl="0" w:tplc="9D8EFC56">
      <w:start w:val="1"/>
      <w:numFmt w:val="bullet"/>
      <w:lvlText w:val=""/>
      <w:lvlJc w:val="left"/>
      <w:pPr>
        <w:ind w:left="461" w:hanging="360"/>
      </w:pPr>
      <w:rPr>
        <w:rFonts w:ascii="Symbol" w:eastAsia="Symbol" w:hAnsi="Symbol" w:hint="default"/>
        <w:w w:val="99"/>
        <w:sz w:val="22"/>
        <w:szCs w:val="22"/>
      </w:rPr>
    </w:lvl>
    <w:lvl w:ilvl="1" w:tplc="06506E0C">
      <w:start w:val="1"/>
      <w:numFmt w:val="bullet"/>
      <w:lvlText w:val="•"/>
      <w:lvlJc w:val="left"/>
      <w:pPr>
        <w:ind w:left="1098" w:hanging="360"/>
      </w:pPr>
      <w:rPr>
        <w:rFonts w:hint="default"/>
      </w:rPr>
    </w:lvl>
    <w:lvl w:ilvl="2" w:tplc="6374DF00">
      <w:start w:val="1"/>
      <w:numFmt w:val="bullet"/>
      <w:lvlText w:val="•"/>
      <w:lvlJc w:val="left"/>
      <w:pPr>
        <w:ind w:left="1735" w:hanging="360"/>
      </w:pPr>
      <w:rPr>
        <w:rFonts w:hint="default"/>
      </w:rPr>
    </w:lvl>
    <w:lvl w:ilvl="3" w:tplc="87EE60CE">
      <w:start w:val="1"/>
      <w:numFmt w:val="bullet"/>
      <w:lvlText w:val="•"/>
      <w:lvlJc w:val="left"/>
      <w:pPr>
        <w:ind w:left="2371" w:hanging="360"/>
      </w:pPr>
      <w:rPr>
        <w:rFonts w:hint="default"/>
      </w:rPr>
    </w:lvl>
    <w:lvl w:ilvl="4" w:tplc="4FB073F8">
      <w:start w:val="1"/>
      <w:numFmt w:val="bullet"/>
      <w:lvlText w:val="•"/>
      <w:lvlJc w:val="left"/>
      <w:pPr>
        <w:ind w:left="3008" w:hanging="360"/>
      </w:pPr>
      <w:rPr>
        <w:rFonts w:hint="default"/>
      </w:rPr>
    </w:lvl>
    <w:lvl w:ilvl="5" w:tplc="7C624642">
      <w:start w:val="1"/>
      <w:numFmt w:val="bullet"/>
      <w:lvlText w:val="•"/>
      <w:lvlJc w:val="left"/>
      <w:pPr>
        <w:ind w:left="3645" w:hanging="360"/>
      </w:pPr>
      <w:rPr>
        <w:rFonts w:hint="default"/>
      </w:rPr>
    </w:lvl>
    <w:lvl w:ilvl="6" w:tplc="C7F6BCB4">
      <w:start w:val="1"/>
      <w:numFmt w:val="bullet"/>
      <w:lvlText w:val="•"/>
      <w:lvlJc w:val="left"/>
      <w:pPr>
        <w:ind w:left="4281" w:hanging="360"/>
      </w:pPr>
      <w:rPr>
        <w:rFonts w:hint="default"/>
      </w:rPr>
    </w:lvl>
    <w:lvl w:ilvl="7" w:tplc="D40AFFF4">
      <w:start w:val="1"/>
      <w:numFmt w:val="bullet"/>
      <w:lvlText w:val="•"/>
      <w:lvlJc w:val="left"/>
      <w:pPr>
        <w:ind w:left="4918" w:hanging="360"/>
      </w:pPr>
      <w:rPr>
        <w:rFonts w:hint="default"/>
      </w:rPr>
    </w:lvl>
    <w:lvl w:ilvl="8" w:tplc="DB10B65A">
      <w:start w:val="1"/>
      <w:numFmt w:val="bullet"/>
      <w:lvlText w:val="•"/>
      <w:lvlJc w:val="left"/>
      <w:pPr>
        <w:ind w:left="5555" w:hanging="360"/>
      </w:pPr>
      <w:rPr>
        <w:rFonts w:hint="default"/>
      </w:rPr>
    </w:lvl>
  </w:abstractNum>
  <w:abstractNum w:abstractNumId="12" w15:restartNumberingAfterBreak="0">
    <w:nsid w:val="521A07D4"/>
    <w:multiLevelType w:val="hybridMultilevel"/>
    <w:tmpl w:val="95E6FC34"/>
    <w:lvl w:ilvl="0" w:tplc="76029322">
      <w:start w:val="1"/>
      <w:numFmt w:val="bullet"/>
      <w:lvlText w:val=""/>
      <w:lvlJc w:val="left"/>
      <w:pPr>
        <w:ind w:left="461" w:hanging="360"/>
      </w:pPr>
      <w:rPr>
        <w:rFonts w:ascii="Symbol" w:eastAsia="Symbol" w:hAnsi="Symbol" w:hint="default"/>
        <w:w w:val="99"/>
        <w:sz w:val="22"/>
        <w:szCs w:val="22"/>
      </w:rPr>
    </w:lvl>
    <w:lvl w:ilvl="1" w:tplc="2326E8A6">
      <w:start w:val="1"/>
      <w:numFmt w:val="bullet"/>
      <w:lvlText w:val="•"/>
      <w:lvlJc w:val="left"/>
      <w:pPr>
        <w:ind w:left="1098" w:hanging="360"/>
      </w:pPr>
      <w:rPr>
        <w:rFonts w:hint="default"/>
      </w:rPr>
    </w:lvl>
    <w:lvl w:ilvl="2" w:tplc="C82CB482">
      <w:start w:val="1"/>
      <w:numFmt w:val="bullet"/>
      <w:lvlText w:val="•"/>
      <w:lvlJc w:val="left"/>
      <w:pPr>
        <w:ind w:left="1735" w:hanging="360"/>
      </w:pPr>
      <w:rPr>
        <w:rFonts w:hint="default"/>
      </w:rPr>
    </w:lvl>
    <w:lvl w:ilvl="3" w:tplc="8CECCD6A">
      <w:start w:val="1"/>
      <w:numFmt w:val="bullet"/>
      <w:lvlText w:val="•"/>
      <w:lvlJc w:val="left"/>
      <w:pPr>
        <w:ind w:left="2371" w:hanging="360"/>
      </w:pPr>
      <w:rPr>
        <w:rFonts w:hint="default"/>
      </w:rPr>
    </w:lvl>
    <w:lvl w:ilvl="4" w:tplc="0C14C226">
      <w:start w:val="1"/>
      <w:numFmt w:val="bullet"/>
      <w:lvlText w:val="•"/>
      <w:lvlJc w:val="left"/>
      <w:pPr>
        <w:ind w:left="3008" w:hanging="360"/>
      </w:pPr>
      <w:rPr>
        <w:rFonts w:hint="default"/>
      </w:rPr>
    </w:lvl>
    <w:lvl w:ilvl="5" w:tplc="BD085ABE">
      <w:start w:val="1"/>
      <w:numFmt w:val="bullet"/>
      <w:lvlText w:val="•"/>
      <w:lvlJc w:val="left"/>
      <w:pPr>
        <w:ind w:left="3645" w:hanging="360"/>
      </w:pPr>
      <w:rPr>
        <w:rFonts w:hint="default"/>
      </w:rPr>
    </w:lvl>
    <w:lvl w:ilvl="6" w:tplc="B4EAF4DE">
      <w:start w:val="1"/>
      <w:numFmt w:val="bullet"/>
      <w:lvlText w:val="•"/>
      <w:lvlJc w:val="left"/>
      <w:pPr>
        <w:ind w:left="4281" w:hanging="360"/>
      </w:pPr>
      <w:rPr>
        <w:rFonts w:hint="default"/>
      </w:rPr>
    </w:lvl>
    <w:lvl w:ilvl="7" w:tplc="94086E6C">
      <w:start w:val="1"/>
      <w:numFmt w:val="bullet"/>
      <w:lvlText w:val="•"/>
      <w:lvlJc w:val="left"/>
      <w:pPr>
        <w:ind w:left="4918" w:hanging="360"/>
      </w:pPr>
      <w:rPr>
        <w:rFonts w:hint="default"/>
      </w:rPr>
    </w:lvl>
    <w:lvl w:ilvl="8" w:tplc="B1A6CFC0">
      <w:start w:val="1"/>
      <w:numFmt w:val="bullet"/>
      <w:lvlText w:val="•"/>
      <w:lvlJc w:val="left"/>
      <w:pPr>
        <w:ind w:left="5555" w:hanging="360"/>
      </w:pPr>
      <w:rPr>
        <w:rFonts w:hint="default"/>
      </w:rPr>
    </w:lvl>
  </w:abstractNum>
  <w:abstractNum w:abstractNumId="13" w15:restartNumberingAfterBreak="0">
    <w:nsid w:val="6D1D4AD4"/>
    <w:multiLevelType w:val="hybridMultilevel"/>
    <w:tmpl w:val="B210B4C8"/>
    <w:lvl w:ilvl="0" w:tplc="DEE2013A">
      <w:start w:val="1"/>
      <w:numFmt w:val="bullet"/>
      <w:lvlText w:val=""/>
      <w:lvlJc w:val="left"/>
      <w:pPr>
        <w:ind w:left="462" w:hanging="360"/>
      </w:pPr>
      <w:rPr>
        <w:rFonts w:ascii="Symbol" w:eastAsia="Symbol" w:hAnsi="Symbol" w:hint="default"/>
        <w:w w:val="99"/>
        <w:sz w:val="22"/>
        <w:szCs w:val="22"/>
      </w:rPr>
    </w:lvl>
    <w:lvl w:ilvl="1" w:tplc="7752F950">
      <w:start w:val="1"/>
      <w:numFmt w:val="bullet"/>
      <w:lvlText w:val="•"/>
      <w:lvlJc w:val="left"/>
      <w:pPr>
        <w:ind w:left="1098" w:hanging="360"/>
      </w:pPr>
      <w:rPr>
        <w:rFonts w:hint="default"/>
      </w:rPr>
    </w:lvl>
    <w:lvl w:ilvl="2" w:tplc="243C5E12">
      <w:start w:val="1"/>
      <w:numFmt w:val="bullet"/>
      <w:lvlText w:val="•"/>
      <w:lvlJc w:val="left"/>
      <w:pPr>
        <w:ind w:left="1735" w:hanging="360"/>
      </w:pPr>
      <w:rPr>
        <w:rFonts w:hint="default"/>
      </w:rPr>
    </w:lvl>
    <w:lvl w:ilvl="3" w:tplc="44F4C8B4">
      <w:start w:val="1"/>
      <w:numFmt w:val="bullet"/>
      <w:lvlText w:val="•"/>
      <w:lvlJc w:val="left"/>
      <w:pPr>
        <w:ind w:left="2372" w:hanging="360"/>
      </w:pPr>
      <w:rPr>
        <w:rFonts w:hint="default"/>
      </w:rPr>
    </w:lvl>
    <w:lvl w:ilvl="4" w:tplc="402E71DE">
      <w:start w:val="1"/>
      <w:numFmt w:val="bullet"/>
      <w:lvlText w:val="•"/>
      <w:lvlJc w:val="left"/>
      <w:pPr>
        <w:ind w:left="3008" w:hanging="360"/>
      </w:pPr>
      <w:rPr>
        <w:rFonts w:hint="default"/>
      </w:rPr>
    </w:lvl>
    <w:lvl w:ilvl="5" w:tplc="DE948FEA">
      <w:start w:val="1"/>
      <w:numFmt w:val="bullet"/>
      <w:lvlText w:val="•"/>
      <w:lvlJc w:val="left"/>
      <w:pPr>
        <w:ind w:left="3645" w:hanging="360"/>
      </w:pPr>
      <w:rPr>
        <w:rFonts w:hint="default"/>
      </w:rPr>
    </w:lvl>
    <w:lvl w:ilvl="6" w:tplc="879E60F2">
      <w:start w:val="1"/>
      <w:numFmt w:val="bullet"/>
      <w:lvlText w:val="•"/>
      <w:lvlJc w:val="left"/>
      <w:pPr>
        <w:ind w:left="4281" w:hanging="360"/>
      </w:pPr>
      <w:rPr>
        <w:rFonts w:hint="default"/>
      </w:rPr>
    </w:lvl>
    <w:lvl w:ilvl="7" w:tplc="B5364E76">
      <w:start w:val="1"/>
      <w:numFmt w:val="bullet"/>
      <w:lvlText w:val="•"/>
      <w:lvlJc w:val="left"/>
      <w:pPr>
        <w:ind w:left="4918" w:hanging="360"/>
      </w:pPr>
      <w:rPr>
        <w:rFonts w:hint="default"/>
      </w:rPr>
    </w:lvl>
    <w:lvl w:ilvl="8" w:tplc="9214A96A">
      <w:start w:val="1"/>
      <w:numFmt w:val="bullet"/>
      <w:lvlText w:val="•"/>
      <w:lvlJc w:val="left"/>
      <w:pPr>
        <w:ind w:left="5555" w:hanging="360"/>
      </w:pPr>
      <w:rPr>
        <w:rFonts w:hint="default"/>
      </w:rPr>
    </w:lvl>
  </w:abstractNum>
  <w:abstractNum w:abstractNumId="14" w15:restartNumberingAfterBreak="0">
    <w:nsid w:val="73A37531"/>
    <w:multiLevelType w:val="hybridMultilevel"/>
    <w:tmpl w:val="6C0ED3DA"/>
    <w:lvl w:ilvl="0" w:tplc="F3106786">
      <w:start w:val="1"/>
      <w:numFmt w:val="bullet"/>
      <w:lvlText w:val=""/>
      <w:lvlJc w:val="left"/>
      <w:pPr>
        <w:ind w:left="822" w:hanging="360"/>
      </w:pPr>
      <w:rPr>
        <w:rFonts w:ascii="Symbol" w:eastAsia="Symbol" w:hAnsi="Symbol" w:hint="default"/>
        <w:sz w:val="24"/>
        <w:szCs w:val="24"/>
      </w:rPr>
    </w:lvl>
    <w:lvl w:ilvl="1" w:tplc="F35A8E20">
      <w:start w:val="1"/>
      <w:numFmt w:val="bullet"/>
      <w:lvlText w:val="•"/>
      <w:lvlJc w:val="left"/>
      <w:pPr>
        <w:ind w:left="1422" w:hanging="360"/>
      </w:pPr>
      <w:rPr>
        <w:rFonts w:hint="default"/>
      </w:rPr>
    </w:lvl>
    <w:lvl w:ilvl="2" w:tplc="E124ABBC">
      <w:start w:val="1"/>
      <w:numFmt w:val="bullet"/>
      <w:lvlText w:val="•"/>
      <w:lvlJc w:val="left"/>
      <w:pPr>
        <w:ind w:left="2023" w:hanging="360"/>
      </w:pPr>
      <w:rPr>
        <w:rFonts w:hint="default"/>
      </w:rPr>
    </w:lvl>
    <w:lvl w:ilvl="3" w:tplc="F8B496DE">
      <w:start w:val="1"/>
      <w:numFmt w:val="bullet"/>
      <w:lvlText w:val="•"/>
      <w:lvlJc w:val="left"/>
      <w:pPr>
        <w:ind w:left="2624" w:hanging="360"/>
      </w:pPr>
      <w:rPr>
        <w:rFonts w:hint="default"/>
      </w:rPr>
    </w:lvl>
    <w:lvl w:ilvl="4" w:tplc="2AD4636E">
      <w:start w:val="1"/>
      <w:numFmt w:val="bullet"/>
      <w:lvlText w:val="•"/>
      <w:lvlJc w:val="left"/>
      <w:pPr>
        <w:ind w:left="3224" w:hanging="360"/>
      </w:pPr>
      <w:rPr>
        <w:rFonts w:hint="default"/>
      </w:rPr>
    </w:lvl>
    <w:lvl w:ilvl="5" w:tplc="FF0E409E">
      <w:start w:val="1"/>
      <w:numFmt w:val="bullet"/>
      <w:lvlText w:val="•"/>
      <w:lvlJc w:val="left"/>
      <w:pPr>
        <w:ind w:left="3825" w:hanging="360"/>
      </w:pPr>
      <w:rPr>
        <w:rFonts w:hint="default"/>
      </w:rPr>
    </w:lvl>
    <w:lvl w:ilvl="6" w:tplc="4F14212E">
      <w:start w:val="1"/>
      <w:numFmt w:val="bullet"/>
      <w:lvlText w:val="•"/>
      <w:lvlJc w:val="left"/>
      <w:pPr>
        <w:ind w:left="4425" w:hanging="360"/>
      </w:pPr>
      <w:rPr>
        <w:rFonts w:hint="default"/>
      </w:rPr>
    </w:lvl>
    <w:lvl w:ilvl="7" w:tplc="29AE7332">
      <w:start w:val="1"/>
      <w:numFmt w:val="bullet"/>
      <w:lvlText w:val="•"/>
      <w:lvlJc w:val="left"/>
      <w:pPr>
        <w:ind w:left="5026" w:hanging="360"/>
      </w:pPr>
      <w:rPr>
        <w:rFonts w:hint="default"/>
      </w:rPr>
    </w:lvl>
    <w:lvl w:ilvl="8" w:tplc="C50E64B0">
      <w:start w:val="1"/>
      <w:numFmt w:val="bullet"/>
      <w:lvlText w:val="•"/>
      <w:lvlJc w:val="left"/>
      <w:pPr>
        <w:ind w:left="5627" w:hanging="360"/>
      </w:pPr>
      <w:rPr>
        <w:rFonts w:hint="default"/>
      </w:rPr>
    </w:lvl>
  </w:abstractNum>
  <w:abstractNum w:abstractNumId="15" w15:restartNumberingAfterBreak="0">
    <w:nsid w:val="744849D5"/>
    <w:multiLevelType w:val="hybridMultilevel"/>
    <w:tmpl w:val="86285528"/>
    <w:lvl w:ilvl="0" w:tplc="761482D2">
      <w:start w:val="1"/>
      <w:numFmt w:val="bullet"/>
      <w:lvlText w:val=""/>
      <w:lvlJc w:val="left"/>
      <w:pPr>
        <w:ind w:left="822" w:hanging="360"/>
      </w:pPr>
      <w:rPr>
        <w:rFonts w:ascii="Symbol" w:eastAsia="Symbol" w:hAnsi="Symbol" w:hint="default"/>
        <w:w w:val="99"/>
        <w:sz w:val="22"/>
        <w:szCs w:val="22"/>
      </w:rPr>
    </w:lvl>
    <w:lvl w:ilvl="1" w:tplc="43F20146">
      <w:start w:val="1"/>
      <w:numFmt w:val="bullet"/>
      <w:lvlText w:val="•"/>
      <w:lvlJc w:val="left"/>
      <w:pPr>
        <w:ind w:left="1422" w:hanging="360"/>
      </w:pPr>
      <w:rPr>
        <w:rFonts w:hint="default"/>
      </w:rPr>
    </w:lvl>
    <w:lvl w:ilvl="2" w:tplc="50D436B8">
      <w:start w:val="1"/>
      <w:numFmt w:val="bullet"/>
      <w:lvlText w:val="•"/>
      <w:lvlJc w:val="left"/>
      <w:pPr>
        <w:ind w:left="2023" w:hanging="360"/>
      </w:pPr>
      <w:rPr>
        <w:rFonts w:hint="default"/>
      </w:rPr>
    </w:lvl>
    <w:lvl w:ilvl="3" w:tplc="9BEAFAB4">
      <w:start w:val="1"/>
      <w:numFmt w:val="bullet"/>
      <w:lvlText w:val="•"/>
      <w:lvlJc w:val="left"/>
      <w:pPr>
        <w:ind w:left="2624" w:hanging="360"/>
      </w:pPr>
      <w:rPr>
        <w:rFonts w:hint="default"/>
      </w:rPr>
    </w:lvl>
    <w:lvl w:ilvl="4" w:tplc="5ACCD08C">
      <w:start w:val="1"/>
      <w:numFmt w:val="bullet"/>
      <w:lvlText w:val="•"/>
      <w:lvlJc w:val="left"/>
      <w:pPr>
        <w:ind w:left="3224" w:hanging="360"/>
      </w:pPr>
      <w:rPr>
        <w:rFonts w:hint="default"/>
      </w:rPr>
    </w:lvl>
    <w:lvl w:ilvl="5" w:tplc="42DA1246">
      <w:start w:val="1"/>
      <w:numFmt w:val="bullet"/>
      <w:lvlText w:val="•"/>
      <w:lvlJc w:val="left"/>
      <w:pPr>
        <w:ind w:left="3825" w:hanging="360"/>
      </w:pPr>
      <w:rPr>
        <w:rFonts w:hint="default"/>
      </w:rPr>
    </w:lvl>
    <w:lvl w:ilvl="6" w:tplc="6BCA8052">
      <w:start w:val="1"/>
      <w:numFmt w:val="bullet"/>
      <w:lvlText w:val="•"/>
      <w:lvlJc w:val="left"/>
      <w:pPr>
        <w:ind w:left="4425" w:hanging="360"/>
      </w:pPr>
      <w:rPr>
        <w:rFonts w:hint="default"/>
      </w:rPr>
    </w:lvl>
    <w:lvl w:ilvl="7" w:tplc="27AAEBF2">
      <w:start w:val="1"/>
      <w:numFmt w:val="bullet"/>
      <w:lvlText w:val="•"/>
      <w:lvlJc w:val="left"/>
      <w:pPr>
        <w:ind w:left="5026" w:hanging="360"/>
      </w:pPr>
      <w:rPr>
        <w:rFonts w:hint="default"/>
      </w:rPr>
    </w:lvl>
    <w:lvl w:ilvl="8" w:tplc="3D9C00D8">
      <w:start w:val="1"/>
      <w:numFmt w:val="bullet"/>
      <w:lvlText w:val="•"/>
      <w:lvlJc w:val="left"/>
      <w:pPr>
        <w:ind w:left="5627" w:hanging="360"/>
      </w:pPr>
      <w:rPr>
        <w:rFonts w:hint="default"/>
      </w:rPr>
    </w:lvl>
  </w:abstractNum>
  <w:abstractNum w:abstractNumId="16" w15:restartNumberingAfterBreak="0">
    <w:nsid w:val="75C712D3"/>
    <w:multiLevelType w:val="hybridMultilevel"/>
    <w:tmpl w:val="98789C40"/>
    <w:lvl w:ilvl="0" w:tplc="BE88D842">
      <w:start w:val="1"/>
      <w:numFmt w:val="bullet"/>
      <w:lvlText w:val=""/>
      <w:lvlJc w:val="left"/>
      <w:pPr>
        <w:ind w:left="462" w:hanging="360"/>
      </w:pPr>
      <w:rPr>
        <w:rFonts w:ascii="Symbol" w:eastAsia="Symbol" w:hAnsi="Symbol" w:hint="default"/>
        <w:w w:val="99"/>
        <w:sz w:val="22"/>
        <w:szCs w:val="22"/>
      </w:rPr>
    </w:lvl>
    <w:lvl w:ilvl="1" w:tplc="F9D8633C">
      <w:start w:val="1"/>
      <w:numFmt w:val="bullet"/>
      <w:lvlText w:val="•"/>
      <w:lvlJc w:val="left"/>
      <w:pPr>
        <w:ind w:left="1098" w:hanging="360"/>
      </w:pPr>
      <w:rPr>
        <w:rFonts w:hint="default"/>
      </w:rPr>
    </w:lvl>
    <w:lvl w:ilvl="2" w:tplc="4B9AB950">
      <w:start w:val="1"/>
      <w:numFmt w:val="bullet"/>
      <w:lvlText w:val="•"/>
      <w:lvlJc w:val="left"/>
      <w:pPr>
        <w:ind w:left="1735" w:hanging="360"/>
      </w:pPr>
      <w:rPr>
        <w:rFonts w:hint="default"/>
      </w:rPr>
    </w:lvl>
    <w:lvl w:ilvl="3" w:tplc="B5B2E0B8">
      <w:start w:val="1"/>
      <w:numFmt w:val="bullet"/>
      <w:lvlText w:val="•"/>
      <w:lvlJc w:val="left"/>
      <w:pPr>
        <w:ind w:left="2372" w:hanging="360"/>
      </w:pPr>
      <w:rPr>
        <w:rFonts w:hint="default"/>
      </w:rPr>
    </w:lvl>
    <w:lvl w:ilvl="4" w:tplc="AC70DF9E">
      <w:start w:val="1"/>
      <w:numFmt w:val="bullet"/>
      <w:lvlText w:val="•"/>
      <w:lvlJc w:val="left"/>
      <w:pPr>
        <w:ind w:left="3008" w:hanging="360"/>
      </w:pPr>
      <w:rPr>
        <w:rFonts w:hint="default"/>
      </w:rPr>
    </w:lvl>
    <w:lvl w:ilvl="5" w:tplc="3C40BECE">
      <w:start w:val="1"/>
      <w:numFmt w:val="bullet"/>
      <w:lvlText w:val="•"/>
      <w:lvlJc w:val="left"/>
      <w:pPr>
        <w:ind w:left="3645" w:hanging="360"/>
      </w:pPr>
      <w:rPr>
        <w:rFonts w:hint="default"/>
      </w:rPr>
    </w:lvl>
    <w:lvl w:ilvl="6" w:tplc="842281BA">
      <w:start w:val="1"/>
      <w:numFmt w:val="bullet"/>
      <w:lvlText w:val="•"/>
      <w:lvlJc w:val="left"/>
      <w:pPr>
        <w:ind w:left="4281" w:hanging="360"/>
      </w:pPr>
      <w:rPr>
        <w:rFonts w:hint="default"/>
      </w:rPr>
    </w:lvl>
    <w:lvl w:ilvl="7" w:tplc="557043E6">
      <w:start w:val="1"/>
      <w:numFmt w:val="bullet"/>
      <w:lvlText w:val="•"/>
      <w:lvlJc w:val="left"/>
      <w:pPr>
        <w:ind w:left="4918" w:hanging="360"/>
      </w:pPr>
      <w:rPr>
        <w:rFonts w:hint="default"/>
      </w:rPr>
    </w:lvl>
    <w:lvl w:ilvl="8" w:tplc="3A960EFA">
      <w:start w:val="1"/>
      <w:numFmt w:val="bullet"/>
      <w:lvlText w:val="•"/>
      <w:lvlJc w:val="left"/>
      <w:pPr>
        <w:ind w:left="5555" w:hanging="360"/>
      </w:pPr>
      <w:rPr>
        <w:rFonts w:hint="default"/>
      </w:rPr>
    </w:lvl>
  </w:abstractNum>
  <w:abstractNum w:abstractNumId="17" w15:restartNumberingAfterBreak="0">
    <w:nsid w:val="7D4E5B56"/>
    <w:multiLevelType w:val="hybridMultilevel"/>
    <w:tmpl w:val="625837AE"/>
    <w:lvl w:ilvl="0" w:tplc="71F2D99A">
      <w:start w:val="1"/>
      <w:numFmt w:val="bullet"/>
      <w:lvlText w:val=""/>
      <w:lvlJc w:val="left"/>
      <w:pPr>
        <w:ind w:left="462" w:hanging="360"/>
      </w:pPr>
      <w:rPr>
        <w:rFonts w:ascii="Symbol" w:eastAsia="Symbol" w:hAnsi="Symbol" w:hint="default"/>
        <w:w w:val="99"/>
        <w:sz w:val="22"/>
        <w:szCs w:val="22"/>
      </w:rPr>
    </w:lvl>
    <w:lvl w:ilvl="1" w:tplc="8F88FA94">
      <w:start w:val="1"/>
      <w:numFmt w:val="bullet"/>
      <w:lvlText w:val="•"/>
      <w:lvlJc w:val="left"/>
      <w:pPr>
        <w:ind w:left="1098" w:hanging="360"/>
      </w:pPr>
      <w:rPr>
        <w:rFonts w:hint="default"/>
      </w:rPr>
    </w:lvl>
    <w:lvl w:ilvl="2" w:tplc="92CE4E72">
      <w:start w:val="1"/>
      <w:numFmt w:val="bullet"/>
      <w:lvlText w:val="•"/>
      <w:lvlJc w:val="left"/>
      <w:pPr>
        <w:ind w:left="1735" w:hanging="360"/>
      </w:pPr>
      <w:rPr>
        <w:rFonts w:hint="default"/>
      </w:rPr>
    </w:lvl>
    <w:lvl w:ilvl="3" w:tplc="FFD2D4DC">
      <w:start w:val="1"/>
      <w:numFmt w:val="bullet"/>
      <w:lvlText w:val="•"/>
      <w:lvlJc w:val="left"/>
      <w:pPr>
        <w:ind w:left="2372" w:hanging="360"/>
      </w:pPr>
      <w:rPr>
        <w:rFonts w:hint="default"/>
      </w:rPr>
    </w:lvl>
    <w:lvl w:ilvl="4" w:tplc="BB6818BE">
      <w:start w:val="1"/>
      <w:numFmt w:val="bullet"/>
      <w:lvlText w:val="•"/>
      <w:lvlJc w:val="left"/>
      <w:pPr>
        <w:ind w:left="3008" w:hanging="360"/>
      </w:pPr>
      <w:rPr>
        <w:rFonts w:hint="default"/>
      </w:rPr>
    </w:lvl>
    <w:lvl w:ilvl="5" w:tplc="709EECFC">
      <w:start w:val="1"/>
      <w:numFmt w:val="bullet"/>
      <w:lvlText w:val="•"/>
      <w:lvlJc w:val="left"/>
      <w:pPr>
        <w:ind w:left="3645" w:hanging="360"/>
      </w:pPr>
      <w:rPr>
        <w:rFonts w:hint="default"/>
      </w:rPr>
    </w:lvl>
    <w:lvl w:ilvl="6" w:tplc="29E831A2">
      <w:start w:val="1"/>
      <w:numFmt w:val="bullet"/>
      <w:lvlText w:val="•"/>
      <w:lvlJc w:val="left"/>
      <w:pPr>
        <w:ind w:left="4281" w:hanging="360"/>
      </w:pPr>
      <w:rPr>
        <w:rFonts w:hint="default"/>
      </w:rPr>
    </w:lvl>
    <w:lvl w:ilvl="7" w:tplc="94DE83B4">
      <w:start w:val="1"/>
      <w:numFmt w:val="bullet"/>
      <w:lvlText w:val="•"/>
      <w:lvlJc w:val="left"/>
      <w:pPr>
        <w:ind w:left="4918" w:hanging="360"/>
      </w:pPr>
      <w:rPr>
        <w:rFonts w:hint="default"/>
      </w:rPr>
    </w:lvl>
    <w:lvl w:ilvl="8" w:tplc="2F680E4C">
      <w:start w:val="1"/>
      <w:numFmt w:val="bullet"/>
      <w:lvlText w:val="•"/>
      <w:lvlJc w:val="left"/>
      <w:pPr>
        <w:ind w:left="5555" w:hanging="360"/>
      </w:pPr>
      <w:rPr>
        <w:rFonts w:hint="default"/>
      </w:rPr>
    </w:lvl>
  </w:abstractNum>
  <w:num w:numId="1">
    <w:abstractNumId w:val="3"/>
  </w:num>
  <w:num w:numId="2">
    <w:abstractNumId w:val="13"/>
  </w:num>
  <w:num w:numId="3">
    <w:abstractNumId w:val="17"/>
  </w:num>
  <w:num w:numId="4">
    <w:abstractNumId w:val="16"/>
  </w:num>
  <w:num w:numId="5">
    <w:abstractNumId w:val="14"/>
  </w:num>
  <w:num w:numId="6">
    <w:abstractNumId w:val="1"/>
  </w:num>
  <w:num w:numId="7">
    <w:abstractNumId w:val="15"/>
  </w:num>
  <w:num w:numId="8">
    <w:abstractNumId w:val="11"/>
  </w:num>
  <w:num w:numId="9">
    <w:abstractNumId w:val="6"/>
  </w:num>
  <w:num w:numId="10">
    <w:abstractNumId w:val="8"/>
  </w:num>
  <w:num w:numId="11">
    <w:abstractNumId w:val="10"/>
  </w:num>
  <w:num w:numId="12">
    <w:abstractNumId w:val="0"/>
  </w:num>
  <w:num w:numId="13">
    <w:abstractNumId w:val="12"/>
  </w:num>
  <w:num w:numId="14">
    <w:abstractNumId w:val="5"/>
  </w:num>
  <w:num w:numId="15">
    <w:abstractNumId w:val="4"/>
  </w:num>
  <w:num w:numId="16">
    <w:abstractNumId w:val="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6F"/>
    <w:rsid w:val="00043695"/>
    <w:rsid w:val="00055E00"/>
    <w:rsid w:val="00057F62"/>
    <w:rsid w:val="00073456"/>
    <w:rsid w:val="0007614C"/>
    <w:rsid w:val="00092288"/>
    <w:rsid w:val="0012451F"/>
    <w:rsid w:val="00164B76"/>
    <w:rsid w:val="00190E09"/>
    <w:rsid w:val="002A2977"/>
    <w:rsid w:val="003E1346"/>
    <w:rsid w:val="00421231"/>
    <w:rsid w:val="00430994"/>
    <w:rsid w:val="00437947"/>
    <w:rsid w:val="0045122B"/>
    <w:rsid w:val="005454BE"/>
    <w:rsid w:val="005C14A4"/>
    <w:rsid w:val="005F7E1F"/>
    <w:rsid w:val="00675F7A"/>
    <w:rsid w:val="006A6E53"/>
    <w:rsid w:val="006C05E4"/>
    <w:rsid w:val="007845EA"/>
    <w:rsid w:val="00805FDA"/>
    <w:rsid w:val="00835565"/>
    <w:rsid w:val="008B078F"/>
    <w:rsid w:val="008C35FD"/>
    <w:rsid w:val="008D31FD"/>
    <w:rsid w:val="00907EAE"/>
    <w:rsid w:val="00973365"/>
    <w:rsid w:val="009E3196"/>
    <w:rsid w:val="00A15AB6"/>
    <w:rsid w:val="00A40256"/>
    <w:rsid w:val="00A50D1E"/>
    <w:rsid w:val="00A83727"/>
    <w:rsid w:val="00AF6910"/>
    <w:rsid w:val="00B85497"/>
    <w:rsid w:val="00BB4292"/>
    <w:rsid w:val="00C0796F"/>
    <w:rsid w:val="00C266B2"/>
    <w:rsid w:val="00CD541F"/>
    <w:rsid w:val="00D1080F"/>
    <w:rsid w:val="00D60DA8"/>
    <w:rsid w:val="00D64849"/>
    <w:rsid w:val="00DA724F"/>
    <w:rsid w:val="00DD4892"/>
    <w:rsid w:val="00E312C0"/>
    <w:rsid w:val="00E42807"/>
    <w:rsid w:val="00E82646"/>
    <w:rsid w:val="00E85C7C"/>
    <w:rsid w:val="00E87ACE"/>
    <w:rsid w:val="00EC599D"/>
    <w:rsid w:val="00ED3ECA"/>
    <w:rsid w:val="00F07558"/>
    <w:rsid w:val="00F53B81"/>
    <w:rsid w:val="00F90928"/>
    <w:rsid w:val="00FA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3E27"/>
  <w15:docId w15:val="{17190E03-E247-4DEF-83A1-07FCB10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960"/>
      <w:outlineLvl w:val="0"/>
    </w:pPr>
    <w:rPr>
      <w:rFonts w:ascii="Arial" w:eastAsia="Arial" w:hAnsi="Arial"/>
      <w:b/>
      <w:bCs/>
      <w:sz w:val="24"/>
      <w:szCs w:val="24"/>
    </w:rPr>
  </w:style>
  <w:style w:type="paragraph" w:styleId="Heading2">
    <w:name w:val="heading 2"/>
    <w:basedOn w:val="Normal"/>
    <w:uiPriority w:val="1"/>
    <w:qFormat/>
    <w:pPr>
      <w:spacing w:before="71"/>
      <w:ind w:left="96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1"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66B2"/>
    <w:pPr>
      <w:tabs>
        <w:tab w:val="center" w:pos="4513"/>
        <w:tab w:val="right" w:pos="9026"/>
      </w:tabs>
    </w:pPr>
  </w:style>
  <w:style w:type="character" w:customStyle="1" w:styleId="HeaderChar">
    <w:name w:val="Header Char"/>
    <w:basedOn w:val="DefaultParagraphFont"/>
    <w:link w:val="Header"/>
    <w:uiPriority w:val="99"/>
    <w:rsid w:val="00C266B2"/>
  </w:style>
  <w:style w:type="paragraph" w:styleId="Footer">
    <w:name w:val="footer"/>
    <w:basedOn w:val="Normal"/>
    <w:link w:val="FooterChar"/>
    <w:uiPriority w:val="99"/>
    <w:unhideWhenUsed/>
    <w:rsid w:val="00C266B2"/>
    <w:pPr>
      <w:tabs>
        <w:tab w:val="center" w:pos="4513"/>
        <w:tab w:val="right" w:pos="9026"/>
      </w:tabs>
    </w:pPr>
  </w:style>
  <w:style w:type="character" w:customStyle="1" w:styleId="FooterChar">
    <w:name w:val="Footer Char"/>
    <w:basedOn w:val="DefaultParagraphFont"/>
    <w:link w:val="Footer"/>
    <w:uiPriority w:val="99"/>
    <w:rsid w:val="00C266B2"/>
  </w:style>
  <w:style w:type="table" w:styleId="TableGrid">
    <w:name w:val="Table Grid"/>
    <w:basedOn w:val="TableNormal"/>
    <w:uiPriority w:val="39"/>
    <w:rsid w:val="00E31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AB6"/>
    <w:rPr>
      <w:color w:val="0000FF" w:themeColor="hyperlink"/>
      <w:u w:val="single"/>
    </w:rPr>
  </w:style>
  <w:style w:type="character" w:styleId="FollowedHyperlink">
    <w:name w:val="FollowedHyperlink"/>
    <w:basedOn w:val="DefaultParagraphFont"/>
    <w:uiPriority w:val="99"/>
    <w:semiHidden/>
    <w:unhideWhenUsed/>
    <w:rsid w:val="00EC599D"/>
    <w:rPr>
      <w:color w:val="800080" w:themeColor="followedHyperlink"/>
      <w:u w:val="single"/>
    </w:rPr>
  </w:style>
  <w:style w:type="character" w:styleId="CommentReference">
    <w:name w:val="annotation reference"/>
    <w:basedOn w:val="DefaultParagraphFont"/>
    <w:unhideWhenUsed/>
    <w:rsid w:val="00055E00"/>
    <w:rPr>
      <w:sz w:val="16"/>
      <w:szCs w:val="16"/>
    </w:rPr>
  </w:style>
  <w:style w:type="paragraph" w:styleId="CommentText">
    <w:name w:val="annotation text"/>
    <w:basedOn w:val="Normal"/>
    <w:link w:val="CommentTextChar"/>
    <w:unhideWhenUsed/>
    <w:rsid w:val="00055E00"/>
    <w:pPr>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rsid w:val="00055E00"/>
    <w:rPr>
      <w:rFonts w:ascii="Arial" w:eastAsia="Arial" w:hAnsi="Arial" w:cs="Arial"/>
      <w:sz w:val="20"/>
      <w:szCs w:val="20"/>
    </w:rPr>
  </w:style>
  <w:style w:type="paragraph" w:styleId="BalloonText">
    <w:name w:val="Balloon Text"/>
    <w:basedOn w:val="Normal"/>
    <w:link w:val="BalloonTextChar"/>
    <w:uiPriority w:val="99"/>
    <w:semiHidden/>
    <w:unhideWhenUsed/>
    <w:rsid w:val="00055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E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3727"/>
    <w:pPr>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372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nhsinform.scot/illnesses-and-conditions/kidneys-bladder-and-prostate/urinary-tract-infection-uti" TargetMode="External"/><Relationship Id="rId26" Type="http://schemas.openxmlformats.org/officeDocument/2006/relationships/hyperlink" Target="https://www.sign.ac.uk/media/1766/sign-160-uti-0-1_web-version.pdf" TargetMode="External"/><Relationship Id="rId39" Type="http://schemas.openxmlformats.org/officeDocument/2006/relationships/hyperlink" Target="mailto:communitypharmacy.team@borders.scot.nhs.uk" TargetMode="External"/><Relationship Id="rId21" Type="http://schemas.openxmlformats.org/officeDocument/2006/relationships/hyperlink" Target="https://bestpractice.bmj.com/patient-leaflets/en-gb/html/1547791290699/Cystitis" TargetMode="External"/><Relationship Id="rId34" Type="http://schemas.openxmlformats.org/officeDocument/2006/relationships/hyperlink" Target="https://www.hps.scot.nhs.uk/a-to-z-of-topics/scottish-urinary-tract-infection-network/" TargetMode="External"/><Relationship Id="rId42" Type="http://schemas.openxmlformats.org/officeDocument/2006/relationships/hyperlink" Target="mailto:gram.pharmaceuticalcareservices@nhs.scot" TargetMode="External"/><Relationship Id="rId47" Type="http://schemas.openxmlformats.org/officeDocument/2006/relationships/hyperlink" Target="mailto:Diane.Robertson9@nhs.sco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nfc.nice.org.uk/drug/nitrofurantoin.html" TargetMode="External"/><Relationship Id="rId29" Type="http://schemas.openxmlformats.org/officeDocument/2006/relationships/hyperlink" Target="https://www.medicines.org.uk/emc/" TargetMode="External"/><Relationship Id="rId11" Type="http://schemas.openxmlformats.org/officeDocument/2006/relationships/footer" Target="footer2.xml"/><Relationship Id="rId24" Type="http://schemas.openxmlformats.org/officeDocument/2006/relationships/hyperlink" Target="https://www.gov.uk/pil-spc" TargetMode="External"/><Relationship Id="rId32" Type="http://schemas.openxmlformats.org/officeDocument/2006/relationships/hyperlink" Target="https://assets.publishing.service.gov.uk/government/uploads/system/uploads/attachment_data/file/927195/UTI_diagnostic_flowchart_NICE-October_2020-FINAL.pdf" TargetMode="External"/><Relationship Id="rId37" Type="http://schemas.openxmlformats.org/officeDocument/2006/relationships/hyperlink" Target="https://www.fsrh.org/standards-and-guidance/documents/ceu-clinical-guidance-drug-interactions-with-hormonal/fsrh-guidance-drug-interactions-hormonal-contraception-jan-2019.pdf" TargetMode="External"/><Relationship Id="rId40" Type="http://schemas.openxmlformats.org/officeDocument/2006/relationships/hyperlink" Target="mailto:Dg.pcd@nhs.scot" TargetMode="External"/><Relationship Id="rId45" Type="http://schemas.openxmlformats.org/officeDocument/2006/relationships/hyperlink" Target="mailto:Pharmacy.AdminTeam@lanarkshire.scot.nhs.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medicines.org.uk/emc/browse-medicines" TargetMode="External"/><Relationship Id="rId28" Type="http://schemas.openxmlformats.org/officeDocument/2006/relationships/hyperlink" Target="https://www.informationgovernance.scot.nhs.uk/wp-content/uploads/2020/06/SG-HSC-Scotland-Records-Management-Code-of-Practice-2020-v20200602.pdf" TargetMode="External"/><Relationship Id="rId36" Type="http://schemas.openxmlformats.org/officeDocument/2006/relationships/hyperlink" Target="https://www.fsrh.org/standards-and-guidance/documents/ceu-clinical-guidance-drug-interactions-with-hormonal/fsrh-guidance-drug-interactions-hormonal-contraception-jan-2019.pdf"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eb.nhs.net/OWA/redir.aspx?SURL=MSQ_TzwLE5j8ExUtvijRXlnr1LaLydYKiViSMmozMPzJkouZ3b3SCGgAdAB0AHAAOgAvAC8AdwB3AHcALgBtAGUAZABpAGMAaQBuAGUAcwAuAG8AcgBnAC4AdQBrAC8A&amp;amp;URL=http%3a%2f%2fwww.medicines.org.uk%2f" TargetMode="External"/><Relationship Id="rId31" Type="http://schemas.openxmlformats.org/officeDocument/2006/relationships/hyperlink" Target="https://www.bnf.org/wp-content/uploads/2022/01/summary-antimicrobial-prescribing-guidance_jan-22_final.pdf" TargetMode="External"/><Relationship Id="rId44" Type="http://schemas.openxmlformats.org/officeDocument/2006/relationships/hyperlink" Target="mailto:nhsh.cpsoffice@nhs.sco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eader" Target="header3.xml"/><Relationship Id="rId27" Type="http://schemas.openxmlformats.org/officeDocument/2006/relationships/hyperlink" Target="https://www.sapg.scot/guidance-qi-tools/infection-specific-guidance/urinary-tract-infections/" TargetMode="External"/><Relationship Id="rId30" Type="http://schemas.openxmlformats.org/officeDocument/2006/relationships/hyperlink" Target="https://assets.publishing.service.gov.uk/government/uploads/system/uploads/attachment_data/file/994444/Common_Infect_PHE_context_references_and_rationale_May_2021_Bites_and_Eczema__1_.pdf" TargetMode="External"/><Relationship Id="rId35" Type="http://schemas.openxmlformats.org/officeDocument/2006/relationships/hyperlink" Target="https://www.fsrh.org/standards-and-guidance/documents/ceu-clinical-guidance-drug-interactions-with-hormonal/fsrh-guidance-drug-interactions-hormonal-contraception-jan-2019.pdf" TargetMode="External"/><Relationship Id="rId43" Type="http://schemas.openxmlformats.org/officeDocument/2006/relationships/hyperlink" Target="mailto:ggc.cpdevteam@nhs.scot"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sps.nhs.uk/medicines/nitrofurantoin/" TargetMode="External"/><Relationship Id="rId25" Type="http://schemas.openxmlformats.org/officeDocument/2006/relationships/hyperlink" Target="https://learn.nes.nhs.scot/33556/pharmacy/cpd-resources/urinary-tract-infections-utis-for-nhs-pharmacy-first-scotland" TargetMode="External"/><Relationship Id="rId33" Type="http://schemas.openxmlformats.org/officeDocument/2006/relationships/hyperlink" Target="https://elearning.rcgp.org.uk/mod/book/view.php?id=12652" TargetMode="External"/><Relationship Id="rId38" Type="http://schemas.openxmlformats.org/officeDocument/2006/relationships/hyperlink" Target="mailto:margaret.scott3@aapct.scot.nhs.uk" TargetMode="External"/><Relationship Id="rId46" Type="http://schemas.openxmlformats.org/officeDocument/2006/relationships/hyperlink" Target="mailto:CommunityPharmacy.Contract@nhslothian.scot.nhs.uk" TargetMode="External"/><Relationship Id="rId20" Type="http://schemas.openxmlformats.org/officeDocument/2006/relationships/hyperlink" Target="http://yellowcard.mhra.gov.uk/" TargetMode="External"/><Relationship Id="rId41" Type="http://schemas.openxmlformats.org/officeDocument/2006/relationships/hyperlink" Target="mailto:Fife-uhb.pgd@nhs.n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85BB-8D46-438E-8979-FDAE766A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URGENT MEDICINES PROVISION TEMPLATE</vt:lpstr>
    </vt:vector>
  </TitlesOfParts>
  <Company>Scottish Government</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MEDICINES PROVISION TEMPLATE</dc:title>
  <dc:creator>mcquillanh</dc:creator>
  <cp:lastModifiedBy>Gaynor Milligan</cp:lastModifiedBy>
  <cp:revision>2</cp:revision>
  <dcterms:created xsi:type="dcterms:W3CDTF">2022-08-18T08:40:00Z</dcterms:created>
  <dcterms:modified xsi:type="dcterms:W3CDTF">2022-08-18T08:40:00Z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LastSaved">
    <vt:filetime>2021-11-22T00:00:00Z</vt:filetime>
  </property>
</Properties>
</file>