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48F" w:rsidRPr="00130124" w:rsidRDefault="00D3048F" w:rsidP="00BF0782">
      <w:pPr>
        <w:outlineLvl w:val="2"/>
        <w:rPr>
          <w:rFonts w:ascii="Arial" w:hAnsi="Arial" w:cs="Arial"/>
        </w:rPr>
      </w:pPr>
      <w:bookmarkStart w:id="0" w:name="_GoBack"/>
      <w:bookmarkEnd w:id="0"/>
    </w:p>
    <w:p w:rsidR="00D3048F" w:rsidRPr="00971A5F" w:rsidRDefault="00976C23" w:rsidP="00971A5F">
      <w:pPr>
        <w:autoSpaceDE w:val="0"/>
        <w:autoSpaceDN w:val="0"/>
        <w:adjustRightInd w:val="0"/>
        <w:rPr>
          <w:rFonts w:ascii="Verdana" w:hAnsi="Verdana" w:cs="Arial"/>
          <w:b/>
          <w:color w:val="0070C0"/>
          <w:sz w:val="28"/>
          <w:szCs w:val="28"/>
        </w:rPr>
      </w:pPr>
      <w:r w:rsidRPr="00971A5F">
        <w:rPr>
          <w:rFonts w:ascii="Verdana" w:hAnsi="Verdana" w:cs="Arial"/>
          <w:b/>
          <w:color w:val="0070C0"/>
          <w:sz w:val="28"/>
          <w:szCs w:val="28"/>
        </w:rPr>
        <w:t xml:space="preserve">CNORIS - </w:t>
      </w:r>
      <w:r w:rsidR="009537FC" w:rsidRPr="00971A5F">
        <w:rPr>
          <w:rFonts w:ascii="Verdana" w:hAnsi="Verdana" w:cs="Arial"/>
          <w:b/>
          <w:color w:val="0070C0"/>
          <w:sz w:val="28"/>
          <w:szCs w:val="28"/>
        </w:rPr>
        <w:t>Confirmation of Cover</w:t>
      </w:r>
      <w:r w:rsidR="00771883" w:rsidRPr="00971A5F">
        <w:rPr>
          <w:rFonts w:ascii="Verdana" w:hAnsi="Verdana" w:cs="Arial"/>
          <w:b/>
          <w:color w:val="0070C0"/>
          <w:sz w:val="28"/>
          <w:szCs w:val="28"/>
        </w:rPr>
        <w:t xml:space="preserve"> 20</w:t>
      </w:r>
      <w:r w:rsidR="00893AEB" w:rsidRPr="00971A5F">
        <w:rPr>
          <w:rFonts w:ascii="Verdana" w:hAnsi="Verdana" w:cs="Arial"/>
          <w:b/>
          <w:color w:val="0070C0"/>
          <w:sz w:val="28"/>
          <w:szCs w:val="28"/>
        </w:rPr>
        <w:t>2</w:t>
      </w:r>
      <w:r w:rsidR="004244B0" w:rsidRPr="00971A5F">
        <w:rPr>
          <w:rFonts w:ascii="Verdana" w:hAnsi="Verdana" w:cs="Arial"/>
          <w:b/>
          <w:color w:val="0070C0"/>
          <w:sz w:val="28"/>
          <w:szCs w:val="28"/>
        </w:rPr>
        <w:t>2</w:t>
      </w:r>
      <w:r w:rsidR="00495D5B" w:rsidRPr="00971A5F">
        <w:rPr>
          <w:rFonts w:ascii="Verdana" w:hAnsi="Verdana" w:cs="Arial"/>
          <w:b/>
          <w:color w:val="0070C0"/>
          <w:sz w:val="28"/>
          <w:szCs w:val="28"/>
        </w:rPr>
        <w:t>-</w:t>
      </w:r>
      <w:r w:rsidR="001C5AA3" w:rsidRPr="00971A5F">
        <w:rPr>
          <w:rFonts w:ascii="Verdana" w:hAnsi="Verdana" w:cs="Arial"/>
          <w:b/>
          <w:color w:val="0070C0"/>
          <w:sz w:val="28"/>
          <w:szCs w:val="28"/>
        </w:rPr>
        <w:t>2</w:t>
      </w:r>
      <w:r w:rsidR="004244B0" w:rsidRPr="00971A5F">
        <w:rPr>
          <w:rFonts w:ascii="Verdana" w:hAnsi="Verdana" w:cs="Arial"/>
          <w:b/>
          <w:color w:val="0070C0"/>
          <w:sz w:val="28"/>
          <w:szCs w:val="28"/>
        </w:rPr>
        <w:t>3</w:t>
      </w:r>
    </w:p>
    <w:p w:rsidR="006F2772" w:rsidRPr="000C74C8" w:rsidRDefault="006F2772">
      <w:pPr>
        <w:rPr>
          <w:rFonts w:ascii="Arial" w:hAnsi="Arial" w:cs="Arial"/>
          <w:sz w:val="20"/>
          <w:szCs w:val="20"/>
        </w:rPr>
      </w:pPr>
    </w:p>
    <w:p w:rsidR="00B70640" w:rsidRDefault="00B70640" w:rsidP="00B70640">
      <w:pPr>
        <w:rPr>
          <w:rFonts w:ascii="Arial" w:hAnsi="Arial" w:cs="Arial"/>
          <w:sz w:val="22"/>
          <w:szCs w:val="22"/>
        </w:rPr>
      </w:pPr>
      <w:r>
        <w:rPr>
          <w:rFonts w:ascii="Arial" w:hAnsi="Arial" w:cs="Arial"/>
          <w:sz w:val="22"/>
          <w:szCs w:val="22"/>
        </w:rPr>
        <w:t>T</w:t>
      </w:r>
      <w:r w:rsidRPr="00B70640">
        <w:rPr>
          <w:rFonts w:ascii="Arial" w:hAnsi="Arial" w:cs="Arial"/>
          <w:sz w:val="22"/>
          <w:szCs w:val="22"/>
        </w:rPr>
        <w:t xml:space="preserve">he following organisations are covered by </w:t>
      </w:r>
      <w:r w:rsidR="000E7085">
        <w:rPr>
          <w:rFonts w:ascii="Arial" w:hAnsi="Arial" w:cs="Arial"/>
          <w:sz w:val="22"/>
          <w:szCs w:val="22"/>
        </w:rPr>
        <w:t xml:space="preserve">the </w:t>
      </w:r>
      <w:r w:rsidRPr="00B70640">
        <w:rPr>
          <w:rFonts w:ascii="Arial" w:hAnsi="Arial" w:cs="Arial"/>
          <w:sz w:val="22"/>
          <w:szCs w:val="22"/>
        </w:rPr>
        <w:t>Clinical Negligence and Other Risks Indemnity Scheme</w:t>
      </w:r>
      <w:r>
        <w:rPr>
          <w:rFonts w:ascii="Arial" w:hAnsi="Arial" w:cs="Arial"/>
          <w:sz w:val="22"/>
          <w:szCs w:val="22"/>
        </w:rPr>
        <w:t xml:space="preserve"> (CNORIS</w:t>
      </w:r>
      <w:r w:rsidRPr="008E57BD">
        <w:rPr>
          <w:rFonts w:ascii="Arial" w:hAnsi="Arial" w:cs="Arial"/>
          <w:sz w:val="22"/>
          <w:szCs w:val="22"/>
        </w:rPr>
        <w:t>)</w:t>
      </w:r>
      <w:r w:rsidR="000E7085" w:rsidRPr="008E57BD">
        <w:rPr>
          <w:rFonts w:ascii="Arial" w:hAnsi="Arial" w:cs="Arial"/>
          <w:sz w:val="22"/>
          <w:szCs w:val="22"/>
        </w:rPr>
        <w:t xml:space="preserve"> </w:t>
      </w:r>
      <w:r w:rsidR="000A1823" w:rsidRPr="000A1823">
        <w:rPr>
          <w:rFonts w:ascii="Arial" w:hAnsi="Arial" w:cs="Arial"/>
        </w:rPr>
        <w:t xml:space="preserve">for </w:t>
      </w:r>
      <w:r w:rsidR="000A1823" w:rsidRPr="00583842">
        <w:rPr>
          <w:rFonts w:ascii="Arial" w:hAnsi="Arial" w:cs="Arial"/>
          <w:sz w:val="22"/>
          <w:szCs w:val="22"/>
        </w:rPr>
        <w:t xml:space="preserve">all Health Services in Scotland and for Health and Social </w:t>
      </w:r>
      <w:r w:rsidR="00E35864">
        <w:rPr>
          <w:rFonts w:ascii="Arial" w:hAnsi="Arial" w:cs="Arial"/>
          <w:sz w:val="22"/>
          <w:szCs w:val="22"/>
        </w:rPr>
        <w:t>C</w:t>
      </w:r>
      <w:r w:rsidR="000A1823" w:rsidRPr="00583842">
        <w:rPr>
          <w:rFonts w:ascii="Arial" w:hAnsi="Arial" w:cs="Arial"/>
          <w:sz w:val="22"/>
          <w:szCs w:val="22"/>
        </w:rPr>
        <w:t xml:space="preserve">are </w:t>
      </w:r>
      <w:r w:rsidR="00E35864">
        <w:rPr>
          <w:rFonts w:ascii="Arial" w:hAnsi="Arial" w:cs="Arial"/>
          <w:sz w:val="22"/>
          <w:szCs w:val="22"/>
        </w:rPr>
        <w:t>S</w:t>
      </w:r>
      <w:r w:rsidR="000A1823" w:rsidRPr="00583842">
        <w:rPr>
          <w:rFonts w:ascii="Arial" w:hAnsi="Arial" w:cs="Arial"/>
          <w:sz w:val="22"/>
          <w:szCs w:val="22"/>
        </w:rPr>
        <w:t>ervices covered by Integration schemes</w:t>
      </w:r>
      <w:r w:rsidR="000E7085" w:rsidRPr="008E57BD">
        <w:rPr>
          <w:rFonts w:ascii="Arial" w:hAnsi="Arial" w:cs="Arial"/>
          <w:sz w:val="22"/>
          <w:szCs w:val="22"/>
        </w:rPr>
        <w:t>.</w:t>
      </w:r>
    </w:p>
    <w:p w:rsidR="00F03CB7" w:rsidRPr="003C039C" w:rsidRDefault="00F03CB7" w:rsidP="00B70640">
      <w:pPr>
        <w:rPr>
          <w:rFonts w:ascii="Arial" w:hAnsi="Arial" w:cs="Arial"/>
          <w:sz w:val="20"/>
          <w:szCs w:val="20"/>
        </w:rPr>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819"/>
      </w:tblGrid>
      <w:tr w:rsidR="004165EB" w:rsidRPr="003C039C" w:rsidTr="0050322D">
        <w:trPr>
          <w:trHeight w:val="284"/>
        </w:trPr>
        <w:tc>
          <w:tcPr>
            <w:tcW w:w="5098" w:type="dxa"/>
            <w:vAlign w:val="center"/>
          </w:tcPr>
          <w:p w:rsidR="004165EB" w:rsidRPr="004165EB" w:rsidRDefault="004165EB" w:rsidP="004165EB">
            <w:pPr>
              <w:rPr>
                <w:rFonts w:ascii="Arial" w:hAnsi="Arial" w:cs="Arial"/>
                <w:b/>
                <w:sz w:val="20"/>
                <w:szCs w:val="20"/>
              </w:rPr>
            </w:pPr>
            <w:r w:rsidRPr="004165EB">
              <w:rPr>
                <w:rFonts w:ascii="Arial" w:hAnsi="Arial" w:cs="Arial"/>
                <w:b/>
                <w:sz w:val="20"/>
                <w:szCs w:val="20"/>
              </w:rPr>
              <w:t>Members of CNORIS</w:t>
            </w:r>
          </w:p>
        </w:tc>
        <w:tc>
          <w:tcPr>
            <w:tcW w:w="4819" w:type="dxa"/>
            <w:vAlign w:val="center"/>
          </w:tcPr>
          <w:p w:rsidR="004165EB" w:rsidRPr="004165EB" w:rsidRDefault="004165EB" w:rsidP="004165EB">
            <w:pPr>
              <w:rPr>
                <w:rFonts w:ascii="Arial" w:hAnsi="Arial" w:cs="Arial"/>
                <w:b/>
                <w:sz w:val="20"/>
                <w:szCs w:val="20"/>
              </w:rPr>
            </w:pPr>
            <w:r w:rsidRPr="004165EB">
              <w:rPr>
                <w:rFonts w:ascii="Arial" w:hAnsi="Arial" w:cs="Arial"/>
                <w:b/>
                <w:sz w:val="20"/>
                <w:szCs w:val="20"/>
              </w:rPr>
              <w:t>Members of CNORIS</w:t>
            </w:r>
          </w:p>
        </w:tc>
      </w:tr>
      <w:tr w:rsidR="004165EB" w:rsidRPr="003C039C" w:rsidTr="0050322D">
        <w:trPr>
          <w:trHeight w:val="284"/>
        </w:trPr>
        <w:tc>
          <w:tcPr>
            <w:tcW w:w="5098" w:type="dxa"/>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NHS 24</w:t>
            </w:r>
          </w:p>
        </w:tc>
        <w:tc>
          <w:tcPr>
            <w:tcW w:w="4819" w:type="dxa"/>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NHS Lanarkshire</w:t>
            </w:r>
          </w:p>
        </w:tc>
      </w:tr>
      <w:tr w:rsidR="004165EB" w:rsidRPr="003C039C" w:rsidTr="0050322D">
        <w:trPr>
          <w:trHeight w:val="284"/>
        </w:trPr>
        <w:tc>
          <w:tcPr>
            <w:tcW w:w="5098" w:type="dxa"/>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NHS Ayrshire and Arran</w:t>
            </w:r>
          </w:p>
        </w:tc>
        <w:tc>
          <w:tcPr>
            <w:tcW w:w="4819" w:type="dxa"/>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North Lanarkshire Integration Joint Board</w:t>
            </w:r>
          </w:p>
        </w:tc>
      </w:tr>
      <w:tr w:rsidR="004165EB" w:rsidRPr="003C039C" w:rsidTr="0050322D">
        <w:trPr>
          <w:trHeight w:val="284"/>
        </w:trPr>
        <w:tc>
          <w:tcPr>
            <w:tcW w:w="5098" w:type="dxa"/>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East Ayrshire Integration Joint Board</w:t>
            </w:r>
            <w:r w:rsidRPr="003C039C">
              <w:rPr>
                <w:rFonts w:ascii="Arial" w:hAnsi="Arial" w:cs="Arial"/>
                <w:sz w:val="20"/>
                <w:szCs w:val="20"/>
              </w:rPr>
              <w:tab/>
            </w:r>
            <w:r w:rsidRPr="003C039C">
              <w:rPr>
                <w:rFonts w:ascii="Arial" w:hAnsi="Arial" w:cs="Arial"/>
                <w:sz w:val="20"/>
                <w:szCs w:val="20"/>
              </w:rPr>
              <w:tab/>
            </w:r>
          </w:p>
        </w:tc>
        <w:tc>
          <w:tcPr>
            <w:tcW w:w="4819" w:type="dxa"/>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South Lanarkshire Integration Joint Board</w:t>
            </w:r>
          </w:p>
        </w:tc>
      </w:tr>
      <w:tr w:rsidR="004165EB" w:rsidRPr="003C039C" w:rsidTr="0050322D">
        <w:trPr>
          <w:trHeight w:val="284"/>
        </w:trPr>
        <w:tc>
          <w:tcPr>
            <w:tcW w:w="5098" w:type="dxa"/>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North Ayrshire Integration Joint Board</w:t>
            </w:r>
          </w:p>
        </w:tc>
        <w:tc>
          <w:tcPr>
            <w:tcW w:w="4819" w:type="dxa"/>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NHS Lothian</w:t>
            </w:r>
          </w:p>
        </w:tc>
      </w:tr>
      <w:tr w:rsidR="004165EB" w:rsidRPr="003C039C" w:rsidTr="0050322D">
        <w:trPr>
          <w:trHeight w:val="284"/>
        </w:trPr>
        <w:tc>
          <w:tcPr>
            <w:tcW w:w="5098" w:type="dxa"/>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South Ayrshire Integration Joint Board</w:t>
            </w:r>
          </w:p>
        </w:tc>
        <w:tc>
          <w:tcPr>
            <w:tcW w:w="4819" w:type="dxa"/>
            <w:vAlign w:val="center"/>
          </w:tcPr>
          <w:p w:rsidR="004165EB" w:rsidRPr="003C039C" w:rsidRDefault="004165EB" w:rsidP="004165EB">
            <w:pPr>
              <w:rPr>
                <w:rFonts w:ascii="Arial" w:hAnsi="Arial" w:cs="Arial"/>
                <w:spacing w:val="-4"/>
                <w:sz w:val="20"/>
                <w:szCs w:val="20"/>
              </w:rPr>
            </w:pPr>
            <w:r w:rsidRPr="003C039C">
              <w:rPr>
                <w:rFonts w:ascii="Arial" w:hAnsi="Arial" w:cs="Arial"/>
                <w:spacing w:val="-4"/>
                <w:sz w:val="20"/>
                <w:szCs w:val="20"/>
              </w:rPr>
              <w:t>Edinburgh Integration Joint Board</w:t>
            </w:r>
          </w:p>
        </w:tc>
      </w:tr>
      <w:tr w:rsidR="004165EB" w:rsidRPr="003C039C" w:rsidTr="0050322D">
        <w:trPr>
          <w:trHeight w:val="284"/>
        </w:trPr>
        <w:tc>
          <w:tcPr>
            <w:tcW w:w="5098" w:type="dxa"/>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NHS Borders</w:t>
            </w:r>
            <w:r w:rsidRPr="003C039C">
              <w:rPr>
                <w:rFonts w:ascii="Arial" w:hAnsi="Arial" w:cs="Arial"/>
                <w:sz w:val="20"/>
                <w:szCs w:val="20"/>
              </w:rPr>
              <w:tab/>
            </w:r>
            <w:r w:rsidRPr="003C039C">
              <w:rPr>
                <w:rFonts w:ascii="Arial" w:hAnsi="Arial" w:cs="Arial"/>
                <w:sz w:val="20"/>
                <w:szCs w:val="20"/>
              </w:rPr>
              <w:tab/>
            </w:r>
            <w:r w:rsidRPr="003C039C">
              <w:rPr>
                <w:rFonts w:ascii="Arial" w:hAnsi="Arial" w:cs="Arial"/>
                <w:sz w:val="20"/>
                <w:szCs w:val="20"/>
              </w:rPr>
              <w:tab/>
            </w:r>
            <w:r w:rsidRPr="003C039C">
              <w:rPr>
                <w:rFonts w:ascii="Arial" w:hAnsi="Arial" w:cs="Arial"/>
                <w:sz w:val="20"/>
                <w:szCs w:val="20"/>
              </w:rPr>
              <w:tab/>
            </w:r>
            <w:r w:rsidRPr="003C039C">
              <w:rPr>
                <w:rFonts w:ascii="Arial" w:hAnsi="Arial" w:cs="Arial"/>
                <w:sz w:val="20"/>
                <w:szCs w:val="20"/>
              </w:rPr>
              <w:tab/>
            </w:r>
          </w:p>
        </w:tc>
        <w:tc>
          <w:tcPr>
            <w:tcW w:w="4819" w:type="dxa"/>
            <w:vAlign w:val="center"/>
          </w:tcPr>
          <w:p w:rsidR="004165EB" w:rsidRPr="003C039C" w:rsidRDefault="004165EB" w:rsidP="004165EB">
            <w:pPr>
              <w:rPr>
                <w:rFonts w:ascii="Arial" w:hAnsi="Arial" w:cs="Arial"/>
                <w:spacing w:val="-4"/>
                <w:sz w:val="20"/>
                <w:szCs w:val="20"/>
              </w:rPr>
            </w:pPr>
            <w:r w:rsidRPr="003C039C">
              <w:rPr>
                <w:rFonts w:ascii="Arial" w:hAnsi="Arial" w:cs="Arial"/>
                <w:spacing w:val="-4"/>
                <w:sz w:val="20"/>
                <w:szCs w:val="20"/>
              </w:rPr>
              <w:t>East Lothian Health and Social Care Partnership Integration Joint Board</w:t>
            </w:r>
            <w:r>
              <w:rPr>
                <w:rFonts w:ascii="Arial" w:hAnsi="Arial" w:cs="Arial"/>
                <w:spacing w:val="-4"/>
                <w:sz w:val="20"/>
                <w:szCs w:val="20"/>
              </w:rPr>
              <w:t xml:space="preserve"> </w:t>
            </w:r>
          </w:p>
        </w:tc>
      </w:tr>
      <w:tr w:rsidR="004165EB" w:rsidRPr="003C039C" w:rsidTr="0050322D">
        <w:trPr>
          <w:trHeight w:val="284"/>
        </w:trPr>
        <w:tc>
          <w:tcPr>
            <w:tcW w:w="5098" w:type="dxa"/>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NHS Dumfries and Galloway</w:t>
            </w:r>
            <w:r w:rsidRPr="003C039C">
              <w:rPr>
                <w:rFonts w:ascii="Arial" w:hAnsi="Arial" w:cs="Arial"/>
                <w:sz w:val="20"/>
                <w:szCs w:val="20"/>
              </w:rPr>
              <w:tab/>
            </w:r>
            <w:r w:rsidRPr="003C039C">
              <w:rPr>
                <w:rFonts w:ascii="Arial" w:hAnsi="Arial" w:cs="Arial"/>
                <w:sz w:val="20"/>
                <w:szCs w:val="20"/>
              </w:rPr>
              <w:tab/>
            </w:r>
            <w:r w:rsidRPr="003C039C">
              <w:rPr>
                <w:rFonts w:ascii="Arial" w:hAnsi="Arial" w:cs="Arial"/>
                <w:sz w:val="20"/>
                <w:szCs w:val="20"/>
              </w:rPr>
              <w:tab/>
            </w:r>
          </w:p>
        </w:tc>
        <w:tc>
          <w:tcPr>
            <w:tcW w:w="4819" w:type="dxa"/>
            <w:vAlign w:val="center"/>
          </w:tcPr>
          <w:p w:rsidR="004165EB" w:rsidRPr="003C039C" w:rsidRDefault="004165EB" w:rsidP="004165EB">
            <w:pPr>
              <w:rPr>
                <w:rFonts w:ascii="Arial" w:hAnsi="Arial" w:cs="Arial"/>
                <w:spacing w:val="-4"/>
                <w:sz w:val="20"/>
                <w:szCs w:val="20"/>
              </w:rPr>
            </w:pPr>
            <w:r w:rsidRPr="003C039C">
              <w:rPr>
                <w:rFonts w:ascii="Arial" w:hAnsi="Arial" w:cs="Arial"/>
                <w:sz w:val="20"/>
                <w:szCs w:val="20"/>
              </w:rPr>
              <w:t>Midlothian Integration Joint Board</w:t>
            </w:r>
          </w:p>
        </w:tc>
      </w:tr>
      <w:tr w:rsidR="004165EB" w:rsidRPr="003C039C" w:rsidTr="0050322D">
        <w:trPr>
          <w:trHeight w:val="284"/>
        </w:trPr>
        <w:tc>
          <w:tcPr>
            <w:tcW w:w="5098" w:type="dxa"/>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Dumfries and Galloway Integration Joint Board</w:t>
            </w:r>
          </w:p>
        </w:tc>
        <w:tc>
          <w:tcPr>
            <w:tcW w:w="4819" w:type="dxa"/>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West Lothian Integration Joint Board</w:t>
            </w:r>
          </w:p>
        </w:tc>
      </w:tr>
      <w:tr w:rsidR="004165EB" w:rsidRPr="003C039C" w:rsidTr="0050322D">
        <w:trPr>
          <w:trHeight w:val="284"/>
        </w:trPr>
        <w:tc>
          <w:tcPr>
            <w:tcW w:w="5098" w:type="dxa"/>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NHS Education for Scotland</w:t>
            </w:r>
          </w:p>
        </w:tc>
        <w:tc>
          <w:tcPr>
            <w:tcW w:w="4819" w:type="dxa"/>
            <w:vAlign w:val="center"/>
          </w:tcPr>
          <w:p w:rsidR="004165EB" w:rsidRPr="003C039C" w:rsidRDefault="004165EB" w:rsidP="004165EB">
            <w:pPr>
              <w:rPr>
                <w:rFonts w:ascii="Arial" w:hAnsi="Arial" w:cs="Arial"/>
                <w:sz w:val="20"/>
                <w:szCs w:val="20"/>
              </w:rPr>
            </w:pPr>
            <w:r>
              <w:rPr>
                <w:rFonts w:ascii="Arial" w:hAnsi="Arial" w:cs="Arial"/>
                <w:sz w:val="20"/>
                <w:szCs w:val="20"/>
              </w:rPr>
              <w:t>Health Improvement Scotland</w:t>
            </w:r>
          </w:p>
        </w:tc>
      </w:tr>
      <w:tr w:rsidR="004165EB" w:rsidRPr="003C039C" w:rsidTr="0050322D">
        <w:trPr>
          <w:trHeight w:val="284"/>
        </w:trPr>
        <w:tc>
          <w:tcPr>
            <w:tcW w:w="5098" w:type="dxa"/>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NHS Fife</w:t>
            </w:r>
            <w:r w:rsidRPr="003C039C">
              <w:rPr>
                <w:rFonts w:ascii="Arial" w:hAnsi="Arial" w:cs="Arial"/>
                <w:sz w:val="20"/>
                <w:szCs w:val="20"/>
              </w:rPr>
              <w:tab/>
            </w:r>
            <w:r w:rsidRPr="003C039C">
              <w:rPr>
                <w:rFonts w:ascii="Arial" w:hAnsi="Arial" w:cs="Arial"/>
                <w:sz w:val="20"/>
                <w:szCs w:val="20"/>
              </w:rPr>
              <w:tab/>
            </w:r>
            <w:r w:rsidRPr="003C039C">
              <w:rPr>
                <w:rFonts w:ascii="Arial" w:hAnsi="Arial" w:cs="Arial"/>
                <w:sz w:val="20"/>
                <w:szCs w:val="20"/>
              </w:rPr>
              <w:tab/>
            </w:r>
            <w:r w:rsidRPr="003C039C">
              <w:rPr>
                <w:rFonts w:ascii="Arial" w:hAnsi="Arial" w:cs="Arial"/>
                <w:sz w:val="20"/>
                <w:szCs w:val="20"/>
              </w:rPr>
              <w:tab/>
            </w:r>
            <w:r w:rsidRPr="003C039C">
              <w:rPr>
                <w:rFonts w:ascii="Arial" w:hAnsi="Arial" w:cs="Arial"/>
                <w:sz w:val="20"/>
                <w:szCs w:val="20"/>
              </w:rPr>
              <w:tab/>
            </w:r>
          </w:p>
        </w:tc>
        <w:tc>
          <w:tcPr>
            <w:tcW w:w="4819" w:type="dxa"/>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Mental Welfare Commission for Scotland</w:t>
            </w:r>
          </w:p>
        </w:tc>
      </w:tr>
      <w:tr w:rsidR="004165EB" w:rsidRPr="003C039C" w:rsidTr="0050322D">
        <w:trPr>
          <w:trHeight w:val="284"/>
        </w:trPr>
        <w:tc>
          <w:tcPr>
            <w:tcW w:w="5098" w:type="dxa"/>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Fife Integration Joint Board</w:t>
            </w:r>
          </w:p>
        </w:tc>
        <w:tc>
          <w:tcPr>
            <w:tcW w:w="4819" w:type="dxa"/>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The Common Services Agency (National Services Scotland)</w:t>
            </w:r>
          </w:p>
        </w:tc>
      </w:tr>
      <w:tr w:rsidR="004165EB" w:rsidRPr="003C039C" w:rsidTr="0050322D">
        <w:trPr>
          <w:trHeight w:val="284"/>
        </w:trPr>
        <w:tc>
          <w:tcPr>
            <w:tcW w:w="5098" w:type="dxa"/>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NHS Forth Valley</w:t>
            </w:r>
            <w:r w:rsidRPr="003C039C">
              <w:rPr>
                <w:rFonts w:ascii="Arial" w:hAnsi="Arial" w:cs="Arial"/>
                <w:sz w:val="20"/>
                <w:szCs w:val="20"/>
              </w:rPr>
              <w:tab/>
            </w:r>
            <w:r w:rsidRPr="003C039C">
              <w:rPr>
                <w:rFonts w:ascii="Arial" w:hAnsi="Arial" w:cs="Arial"/>
                <w:sz w:val="20"/>
                <w:szCs w:val="20"/>
              </w:rPr>
              <w:tab/>
            </w:r>
            <w:r w:rsidRPr="003C039C">
              <w:rPr>
                <w:rFonts w:ascii="Arial" w:hAnsi="Arial" w:cs="Arial"/>
                <w:sz w:val="20"/>
                <w:szCs w:val="20"/>
              </w:rPr>
              <w:tab/>
            </w:r>
            <w:r w:rsidRPr="003C039C">
              <w:rPr>
                <w:rFonts w:ascii="Arial" w:hAnsi="Arial" w:cs="Arial"/>
                <w:sz w:val="20"/>
                <w:szCs w:val="20"/>
              </w:rPr>
              <w:tab/>
            </w:r>
          </w:p>
        </w:tc>
        <w:tc>
          <w:tcPr>
            <w:tcW w:w="4819" w:type="dxa"/>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National Waiting Times Centre</w:t>
            </w:r>
          </w:p>
        </w:tc>
      </w:tr>
      <w:tr w:rsidR="004165EB" w:rsidRPr="003C039C" w:rsidTr="0050322D">
        <w:trPr>
          <w:trHeight w:val="284"/>
        </w:trPr>
        <w:tc>
          <w:tcPr>
            <w:tcW w:w="5098" w:type="dxa"/>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Clackmannanshire and Stirling Integration Joint Board</w:t>
            </w:r>
          </w:p>
        </w:tc>
        <w:tc>
          <w:tcPr>
            <w:tcW w:w="4819" w:type="dxa"/>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NHS Orkney</w:t>
            </w:r>
          </w:p>
        </w:tc>
      </w:tr>
      <w:tr w:rsidR="004165EB" w:rsidRPr="003C039C" w:rsidTr="0050322D">
        <w:trPr>
          <w:trHeight w:val="284"/>
        </w:trPr>
        <w:tc>
          <w:tcPr>
            <w:tcW w:w="5098" w:type="dxa"/>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Falkirk Integration Joint Board</w:t>
            </w:r>
          </w:p>
        </w:tc>
        <w:tc>
          <w:tcPr>
            <w:tcW w:w="4819" w:type="dxa"/>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Orkney Health and Care Board</w:t>
            </w:r>
          </w:p>
        </w:tc>
      </w:tr>
      <w:tr w:rsidR="004165EB" w:rsidRPr="003C039C" w:rsidTr="0050322D">
        <w:trPr>
          <w:trHeight w:val="284"/>
        </w:trPr>
        <w:tc>
          <w:tcPr>
            <w:tcW w:w="5098" w:type="dxa"/>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NHS Grampian</w:t>
            </w:r>
            <w:r w:rsidRPr="003C039C">
              <w:rPr>
                <w:rFonts w:ascii="Arial" w:hAnsi="Arial" w:cs="Arial"/>
                <w:sz w:val="20"/>
                <w:szCs w:val="20"/>
              </w:rPr>
              <w:tab/>
            </w:r>
            <w:r w:rsidRPr="003C039C">
              <w:rPr>
                <w:rFonts w:ascii="Arial" w:hAnsi="Arial" w:cs="Arial"/>
                <w:sz w:val="20"/>
                <w:szCs w:val="20"/>
              </w:rPr>
              <w:tab/>
            </w:r>
            <w:r w:rsidRPr="003C039C">
              <w:rPr>
                <w:rFonts w:ascii="Arial" w:hAnsi="Arial" w:cs="Arial"/>
                <w:sz w:val="20"/>
                <w:szCs w:val="20"/>
              </w:rPr>
              <w:tab/>
            </w:r>
            <w:r w:rsidRPr="003C039C">
              <w:rPr>
                <w:rFonts w:ascii="Arial" w:hAnsi="Arial" w:cs="Arial"/>
                <w:sz w:val="20"/>
                <w:szCs w:val="20"/>
              </w:rPr>
              <w:tab/>
            </w:r>
          </w:p>
        </w:tc>
        <w:tc>
          <w:tcPr>
            <w:tcW w:w="4819" w:type="dxa"/>
            <w:vAlign w:val="center"/>
          </w:tcPr>
          <w:p w:rsidR="004165EB" w:rsidRPr="003C039C" w:rsidRDefault="004165EB" w:rsidP="004165EB">
            <w:pPr>
              <w:rPr>
                <w:rFonts w:ascii="Arial" w:hAnsi="Arial" w:cs="Arial"/>
                <w:sz w:val="20"/>
                <w:szCs w:val="20"/>
              </w:rPr>
            </w:pPr>
            <w:r>
              <w:rPr>
                <w:rFonts w:ascii="Arial" w:hAnsi="Arial" w:cs="Arial"/>
                <w:sz w:val="20"/>
                <w:szCs w:val="20"/>
              </w:rPr>
              <w:t>Public Health Scotland</w:t>
            </w:r>
          </w:p>
        </w:tc>
      </w:tr>
      <w:tr w:rsidR="004165EB" w:rsidRPr="003C039C" w:rsidTr="0050322D">
        <w:trPr>
          <w:trHeight w:val="284"/>
        </w:trPr>
        <w:tc>
          <w:tcPr>
            <w:tcW w:w="5098" w:type="dxa"/>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Aberdeen City Health and Social Care Partnership Integration Joint Board</w:t>
            </w:r>
          </w:p>
        </w:tc>
        <w:tc>
          <w:tcPr>
            <w:tcW w:w="4819" w:type="dxa"/>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Scottish Ambulance Service</w:t>
            </w:r>
          </w:p>
        </w:tc>
      </w:tr>
      <w:tr w:rsidR="004165EB" w:rsidRPr="003C039C" w:rsidTr="0050322D">
        <w:trPr>
          <w:trHeight w:val="284"/>
        </w:trPr>
        <w:tc>
          <w:tcPr>
            <w:tcW w:w="5098" w:type="dxa"/>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Aberdeenshire Integration Joint Board</w:t>
            </w:r>
          </w:p>
        </w:tc>
        <w:tc>
          <w:tcPr>
            <w:tcW w:w="4819" w:type="dxa"/>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NHS Shetland</w:t>
            </w:r>
          </w:p>
        </w:tc>
      </w:tr>
      <w:tr w:rsidR="004165EB" w:rsidRPr="003C039C" w:rsidTr="0050322D">
        <w:trPr>
          <w:trHeight w:val="284"/>
        </w:trPr>
        <w:tc>
          <w:tcPr>
            <w:tcW w:w="5098" w:type="dxa"/>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Moray Integration Joint Board</w:t>
            </w:r>
          </w:p>
        </w:tc>
        <w:tc>
          <w:tcPr>
            <w:tcW w:w="4819" w:type="dxa"/>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Shetland Islands Integration Joint Board</w:t>
            </w:r>
          </w:p>
        </w:tc>
      </w:tr>
      <w:tr w:rsidR="004165EB" w:rsidRPr="003C039C" w:rsidTr="0050322D">
        <w:trPr>
          <w:trHeight w:val="284"/>
        </w:trPr>
        <w:tc>
          <w:tcPr>
            <w:tcW w:w="5098" w:type="dxa"/>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NHS Greater Glasgow and Clyde</w:t>
            </w:r>
            <w:r w:rsidRPr="003C039C">
              <w:rPr>
                <w:rFonts w:ascii="Arial" w:hAnsi="Arial" w:cs="Arial"/>
                <w:sz w:val="20"/>
                <w:szCs w:val="20"/>
              </w:rPr>
              <w:tab/>
            </w:r>
            <w:r w:rsidRPr="003C039C">
              <w:rPr>
                <w:rFonts w:ascii="Arial" w:hAnsi="Arial" w:cs="Arial"/>
                <w:sz w:val="20"/>
                <w:szCs w:val="20"/>
              </w:rPr>
              <w:tab/>
            </w:r>
          </w:p>
        </w:tc>
        <w:tc>
          <w:tcPr>
            <w:tcW w:w="4819" w:type="dxa"/>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The State Hospital</w:t>
            </w:r>
          </w:p>
        </w:tc>
      </w:tr>
      <w:tr w:rsidR="004165EB" w:rsidRPr="003C039C" w:rsidTr="0050322D">
        <w:trPr>
          <w:trHeight w:val="284"/>
        </w:trPr>
        <w:tc>
          <w:tcPr>
            <w:tcW w:w="5098" w:type="dxa"/>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East Dunbartonshire Integration Joint Board</w:t>
            </w:r>
          </w:p>
        </w:tc>
        <w:tc>
          <w:tcPr>
            <w:tcW w:w="4819" w:type="dxa"/>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NHS Tayside</w:t>
            </w:r>
          </w:p>
        </w:tc>
      </w:tr>
      <w:tr w:rsidR="004165EB" w:rsidRPr="003C039C" w:rsidTr="0050322D">
        <w:trPr>
          <w:trHeight w:val="284"/>
        </w:trPr>
        <w:tc>
          <w:tcPr>
            <w:tcW w:w="5098" w:type="dxa"/>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East Renfrewshire Integration Joint Board</w:t>
            </w:r>
            <w:r>
              <w:rPr>
                <w:rFonts w:ascii="Arial" w:hAnsi="Arial" w:cs="Arial"/>
                <w:sz w:val="20"/>
                <w:szCs w:val="20"/>
              </w:rPr>
              <w:t xml:space="preserve"> </w:t>
            </w:r>
          </w:p>
        </w:tc>
        <w:tc>
          <w:tcPr>
            <w:tcW w:w="4819" w:type="dxa"/>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Angus Integration Joint Board</w:t>
            </w:r>
          </w:p>
        </w:tc>
      </w:tr>
      <w:tr w:rsidR="004165EB" w:rsidRPr="003C039C" w:rsidTr="0050322D">
        <w:trPr>
          <w:trHeight w:val="284"/>
        </w:trPr>
        <w:tc>
          <w:tcPr>
            <w:tcW w:w="5098" w:type="dxa"/>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Glasgow City Integration Joint Board</w:t>
            </w:r>
          </w:p>
        </w:tc>
        <w:tc>
          <w:tcPr>
            <w:tcW w:w="4819" w:type="dxa"/>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Dundee City Integration Joint Board</w:t>
            </w:r>
          </w:p>
        </w:tc>
      </w:tr>
      <w:tr w:rsidR="004165EB" w:rsidRPr="003C039C" w:rsidTr="0050322D">
        <w:trPr>
          <w:trHeight w:val="284"/>
        </w:trPr>
        <w:tc>
          <w:tcPr>
            <w:tcW w:w="5098" w:type="dxa"/>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Inverclyde Integration Joint Board</w:t>
            </w:r>
          </w:p>
        </w:tc>
        <w:tc>
          <w:tcPr>
            <w:tcW w:w="4819" w:type="dxa"/>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Perth and Kinross Integration Joint Board</w:t>
            </w:r>
          </w:p>
        </w:tc>
      </w:tr>
      <w:tr w:rsidR="004165EB" w:rsidRPr="003C039C" w:rsidTr="0050322D">
        <w:trPr>
          <w:trHeight w:val="284"/>
        </w:trPr>
        <w:tc>
          <w:tcPr>
            <w:tcW w:w="5098" w:type="dxa"/>
            <w:tcBorders>
              <w:bottom w:val="single" w:sz="4" w:space="0" w:color="auto"/>
            </w:tcBorders>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Renfrewshire Integration Joint Board</w:t>
            </w:r>
          </w:p>
        </w:tc>
        <w:tc>
          <w:tcPr>
            <w:tcW w:w="4819" w:type="dxa"/>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NHS Western Isles</w:t>
            </w:r>
          </w:p>
        </w:tc>
      </w:tr>
      <w:tr w:rsidR="004165EB" w:rsidRPr="003C039C" w:rsidTr="0050322D">
        <w:trPr>
          <w:trHeight w:val="284"/>
        </w:trPr>
        <w:tc>
          <w:tcPr>
            <w:tcW w:w="5098" w:type="dxa"/>
            <w:tcBorders>
              <w:bottom w:val="single" w:sz="4" w:space="0" w:color="auto"/>
            </w:tcBorders>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West Dunbartonshire Integration Joint Board</w:t>
            </w:r>
          </w:p>
        </w:tc>
        <w:tc>
          <w:tcPr>
            <w:tcW w:w="4819" w:type="dxa"/>
            <w:tcBorders>
              <w:bottom w:val="single" w:sz="4" w:space="0" w:color="auto"/>
            </w:tcBorders>
            <w:vAlign w:val="center"/>
          </w:tcPr>
          <w:p w:rsidR="004165EB" w:rsidRPr="003C039C" w:rsidRDefault="004165EB" w:rsidP="004165EB">
            <w:pPr>
              <w:rPr>
                <w:rFonts w:ascii="Arial" w:hAnsi="Arial" w:cs="Arial"/>
                <w:sz w:val="20"/>
                <w:szCs w:val="20"/>
              </w:rPr>
            </w:pPr>
            <w:r>
              <w:rPr>
                <w:rFonts w:ascii="Arial" w:hAnsi="Arial" w:cs="Arial"/>
                <w:sz w:val="20"/>
                <w:szCs w:val="20"/>
              </w:rPr>
              <w:t>Western Isles Integration Joint Board</w:t>
            </w:r>
          </w:p>
        </w:tc>
      </w:tr>
      <w:tr w:rsidR="004165EB" w:rsidRPr="003C039C" w:rsidTr="0050322D">
        <w:trPr>
          <w:trHeight w:val="284"/>
        </w:trPr>
        <w:tc>
          <w:tcPr>
            <w:tcW w:w="5098" w:type="dxa"/>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NHS Highland</w:t>
            </w:r>
            <w:r w:rsidRPr="003C039C">
              <w:rPr>
                <w:rFonts w:ascii="Arial" w:hAnsi="Arial" w:cs="Arial"/>
                <w:sz w:val="20"/>
                <w:szCs w:val="20"/>
              </w:rPr>
              <w:tab/>
            </w:r>
          </w:p>
        </w:tc>
        <w:tc>
          <w:tcPr>
            <w:tcW w:w="4819" w:type="dxa"/>
            <w:vAlign w:val="center"/>
          </w:tcPr>
          <w:p w:rsidR="004165EB" w:rsidRPr="003C039C" w:rsidRDefault="004165EB" w:rsidP="004165EB">
            <w:pPr>
              <w:rPr>
                <w:rFonts w:ascii="Arial" w:hAnsi="Arial" w:cs="Arial"/>
                <w:sz w:val="20"/>
                <w:szCs w:val="20"/>
              </w:rPr>
            </w:pPr>
          </w:p>
        </w:tc>
      </w:tr>
      <w:tr w:rsidR="004165EB" w:rsidRPr="003C039C" w:rsidTr="0050322D">
        <w:trPr>
          <w:trHeight w:val="284"/>
        </w:trPr>
        <w:tc>
          <w:tcPr>
            <w:tcW w:w="5098" w:type="dxa"/>
            <w:tcBorders>
              <w:bottom w:val="single" w:sz="4" w:space="0" w:color="auto"/>
            </w:tcBorders>
            <w:vAlign w:val="center"/>
          </w:tcPr>
          <w:p w:rsidR="004165EB" w:rsidRPr="003C039C" w:rsidRDefault="004165EB" w:rsidP="004165EB">
            <w:pPr>
              <w:rPr>
                <w:rFonts w:ascii="Arial" w:hAnsi="Arial" w:cs="Arial"/>
                <w:sz w:val="20"/>
                <w:szCs w:val="20"/>
              </w:rPr>
            </w:pPr>
            <w:r w:rsidRPr="003C039C">
              <w:rPr>
                <w:rFonts w:ascii="Arial" w:hAnsi="Arial" w:cs="Arial"/>
                <w:sz w:val="20"/>
                <w:szCs w:val="20"/>
              </w:rPr>
              <w:t>Argyll and Bute Integration Joint Board</w:t>
            </w:r>
          </w:p>
        </w:tc>
        <w:tc>
          <w:tcPr>
            <w:tcW w:w="4819" w:type="dxa"/>
            <w:tcBorders>
              <w:bottom w:val="single" w:sz="4" w:space="0" w:color="auto"/>
            </w:tcBorders>
            <w:vAlign w:val="center"/>
          </w:tcPr>
          <w:p w:rsidR="004165EB" w:rsidRPr="003C039C" w:rsidRDefault="004165EB" w:rsidP="004165EB">
            <w:pPr>
              <w:rPr>
                <w:rFonts w:ascii="Arial" w:hAnsi="Arial" w:cs="Arial"/>
                <w:sz w:val="20"/>
                <w:szCs w:val="20"/>
              </w:rPr>
            </w:pPr>
          </w:p>
        </w:tc>
      </w:tr>
    </w:tbl>
    <w:p w:rsidR="00DF2948" w:rsidRDefault="008705DB" w:rsidP="008705DB">
      <w:pPr>
        <w:ind w:left="5103" w:right="142"/>
        <w:rPr>
          <w:rFonts w:ascii="Arial" w:hAnsi="Arial" w:cs="Arial"/>
          <w:b/>
          <w:sz w:val="22"/>
          <w:szCs w:val="22"/>
        </w:rPr>
      </w:pPr>
      <w:r>
        <w:rPr>
          <w:rFonts w:ascii="Arial" w:hAnsi="Arial" w:cs="Arial"/>
          <w:b/>
          <w:sz w:val="22"/>
          <w:szCs w:val="22"/>
        </w:rPr>
        <w:t xml:space="preserve"> </w:t>
      </w:r>
      <w:r w:rsidR="001C5AA3">
        <w:rPr>
          <w:rFonts w:ascii="Arial" w:hAnsi="Arial" w:cs="Arial"/>
          <w:noProof/>
          <w:color w:val="002060"/>
        </w:rPr>
        <w:drawing>
          <wp:inline distT="0" distB="0" distL="0" distR="0">
            <wp:extent cx="1381125" cy="361950"/>
            <wp:effectExtent l="0" t="0" r="9525" b="0"/>
            <wp:docPr id="1" name="Picture 0" descr="Signature.jpg" title="Director's Signature - Martin B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ignature.jpg"/>
                    <pic:cNvPicPr>
                      <a:picLocks noChangeAspect="1" noChangeArrowheads="1"/>
                    </pic:cNvPicPr>
                  </pic:nvPicPr>
                  <pic:blipFill>
                    <a:blip r:embed="rId8" r:link="rId9" cstate="print"/>
                    <a:srcRect/>
                    <a:stretch>
                      <a:fillRect/>
                    </a:stretch>
                  </pic:blipFill>
                  <pic:spPr bwMode="auto">
                    <a:xfrm>
                      <a:off x="0" y="0"/>
                      <a:ext cx="1381125" cy="361950"/>
                    </a:xfrm>
                    <a:prstGeom prst="rect">
                      <a:avLst/>
                    </a:prstGeom>
                    <a:noFill/>
                    <a:ln w="9525">
                      <a:noFill/>
                      <a:miter lim="800000"/>
                      <a:headEnd/>
                      <a:tailEnd/>
                    </a:ln>
                  </pic:spPr>
                </pic:pic>
              </a:graphicData>
            </a:graphic>
          </wp:inline>
        </w:drawing>
      </w:r>
      <w:r>
        <w:rPr>
          <w:rFonts w:ascii="Arial" w:hAnsi="Arial" w:cs="Arial"/>
          <w:b/>
          <w:sz w:val="22"/>
          <w:szCs w:val="22"/>
        </w:rPr>
        <w:t xml:space="preserve">  </w:t>
      </w:r>
    </w:p>
    <w:p w:rsidR="00DF2948" w:rsidRPr="0069102B" w:rsidRDefault="001C5AA3" w:rsidP="008705DB">
      <w:pPr>
        <w:tabs>
          <w:tab w:val="left" w:pos="9639"/>
        </w:tabs>
        <w:ind w:left="5103"/>
        <w:rPr>
          <w:rFonts w:ascii="Arial" w:hAnsi="Arial" w:cs="Arial"/>
          <w:b/>
          <w:sz w:val="22"/>
          <w:szCs w:val="22"/>
        </w:rPr>
      </w:pPr>
      <w:r>
        <w:rPr>
          <w:rFonts w:ascii="Arial" w:hAnsi="Arial" w:cs="Arial"/>
          <w:b/>
          <w:sz w:val="22"/>
          <w:szCs w:val="22"/>
        </w:rPr>
        <w:t>Martin Bell</w:t>
      </w:r>
    </w:p>
    <w:p w:rsidR="00DF2948" w:rsidRPr="0069102B" w:rsidRDefault="00DF2948" w:rsidP="008705DB">
      <w:pPr>
        <w:ind w:left="5103"/>
        <w:rPr>
          <w:rFonts w:ascii="Arial" w:hAnsi="Arial" w:cs="Arial"/>
          <w:sz w:val="22"/>
          <w:szCs w:val="22"/>
        </w:rPr>
      </w:pPr>
      <w:r w:rsidRPr="0069102B">
        <w:rPr>
          <w:rFonts w:ascii="Arial" w:hAnsi="Arial" w:cs="Arial"/>
          <w:sz w:val="22"/>
          <w:szCs w:val="22"/>
        </w:rPr>
        <w:t xml:space="preserve">CNORIS Scheme </w:t>
      </w:r>
      <w:r>
        <w:rPr>
          <w:rFonts w:ascii="Arial" w:hAnsi="Arial" w:cs="Arial"/>
          <w:sz w:val="22"/>
          <w:szCs w:val="22"/>
        </w:rPr>
        <w:t>Director</w:t>
      </w:r>
    </w:p>
    <w:p w:rsidR="000C74C8" w:rsidRDefault="00DF2948" w:rsidP="008705DB">
      <w:pPr>
        <w:ind w:left="5103"/>
        <w:rPr>
          <w:rFonts w:ascii="Arial" w:hAnsi="Arial" w:cs="Arial"/>
          <w:b/>
        </w:rPr>
      </w:pPr>
      <w:r w:rsidRPr="0069102B">
        <w:rPr>
          <w:rFonts w:ascii="Arial" w:hAnsi="Arial" w:cs="Arial"/>
          <w:b/>
          <w:sz w:val="22"/>
          <w:szCs w:val="22"/>
        </w:rPr>
        <w:t>NHS National Services Scotland</w:t>
      </w:r>
      <w:r w:rsidR="00F45A52">
        <w:rPr>
          <w:rFonts w:ascii="Arial" w:hAnsi="Arial" w:cs="Arial"/>
          <w:b/>
        </w:rPr>
        <w:br w:type="page"/>
      </w:r>
    </w:p>
    <w:p w:rsidR="000C74C8" w:rsidRDefault="000C74C8" w:rsidP="003C039C">
      <w:pPr>
        <w:ind w:left="5760"/>
        <w:rPr>
          <w:rFonts w:ascii="Arial" w:hAnsi="Arial" w:cs="Arial"/>
          <w:b/>
        </w:rPr>
      </w:pPr>
    </w:p>
    <w:p w:rsidR="007B1A47" w:rsidRPr="000A2667" w:rsidRDefault="007B1A47" w:rsidP="00810057">
      <w:pPr>
        <w:spacing w:after="120"/>
        <w:rPr>
          <w:rFonts w:ascii="Arial" w:hAnsi="Arial" w:cs="Arial"/>
          <w:b/>
        </w:rPr>
      </w:pPr>
      <w:r w:rsidRPr="000A2667">
        <w:rPr>
          <w:rFonts w:ascii="Arial" w:hAnsi="Arial" w:cs="Arial"/>
          <w:b/>
        </w:rPr>
        <w:t>Purpose of this Guidance Note</w:t>
      </w:r>
    </w:p>
    <w:p w:rsidR="007B1A47" w:rsidRPr="007B1A47" w:rsidRDefault="007B1A47" w:rsidP="007B1A47">
      <w:pPr>
        <w:rPr>
          <w:rFonts w:ascii="Arial" w:hAnsi="Arial" w:cs="Arial"/>
          <w:sz w:val="22"/>
          <w:szCs w:val="22"/>
        </w:rPr>
      </w:pPr>
      <w:r w:rsidRPr="007B1A47">
        <w:rPr>
          <w:rFonts w:ascii="Arial" w:hAnsi="Arial" w:cs="Arial"/>
          <w:sz w:val="22"/>
          <w:szCs w:val="22"/>
        </w:rPr>
        <w:t xml:space="preserve">There will be occasions when </w:t>
      </w:r>
      <w:r w:rsidR="00B319F6">
        <w:rPr>
          <w:rFonts w:ascii="Arial" w:hAnsi="Arial" w:cs="Arial"/>
          <w:sz w:val="22"/>
          <w:szCs w:val="22"/>
        </w:rPr>
        <w:t xml:space="preserve">CNORIS scheme members </w:t>
      </w:r>
      <w:r w:rsidRPr="007B1A47">
        <w:rPr>
          <w:rFonts w:ascii="Arial" w:hAnsi="Arial" w:cs="Arial"/>
          <w:sz w:val="22"/>
          <w:szCs w:val="22"/>
        </w:rPr>
        <w:t>are required to confirm the e</w:t>
      </w:r>
      <w:r w:rsidR="00B319F6">
        <w:rPr>
          <w:rFonts w:ascii="Arial" w:hAnsi="Arial" w:cs="Arial"/>
          <w:sz w:val="22"/>
          <w:szCs w:val="22"/>
        </w:rPr>
        <w:t>xtent of cover available to them</w:t>
      </w:r>
      <w:r w:rsidRPr="007B1A47">
        <w:rPr>
          <w:rFonts w:ascii="Arial" w:hAnsi="Arial" w:cs="Arial"/>
          <w:sz w:val="22"/>
          <w:szCs w:val="22"/>
        </w:rPr>
        <w:t xml:space="preserve"> under </w:t>
      </w:r>
      <w:r w:rsidR="00E92D6F">
        <w:rPr>
          <w:rFonts w:ascii="Arial" w:hAnsi="Arial" w:cs="Arial"/>
          <w:sz w:val="22"/>
          <w:szCs w:val="22"/>
        </w:rPr>
        <w:t>the Clinical Negligence and Other Risks Indemnity Scheme</w:t>
      </w:r>
      <w:r w:rsidR="00E92D6F" w:rsidRPr="007B1A47">
        <w:rPr>
          <w:rFonts w:ascii="Arial" w:hAnsi="Arial" w:cs="Arial"/>
          <w:sz w:val="22"/>
          <w:szCs w:val="22"/>
        </w:rPr>
        <w:t xml:space="preserve"> </w:t>
      </w:r>
      <w:r w:rsidR="00E92D6F">
        <w:rPr>
          <w:rFonts w:ascii="Arial" w:hAnsi="Arial" w:cs="Arial"/>
          <w:sz w:val="22"/>
          <w:szCs w:val="22"/>
        </w:rPr>
        <w:t>(</w:t>
      </w:r>
      <w:r w:rsidRPr="007B1A47">
        <w:rPr>
          <w:rFonts w:ascii="Arial" w:hAnsi="Arial" w:cs="Arial"/>
          <w:sz w:val="22"/>
          <w:szCs w:val="22"/>
        </w:rPr>
        <w:t>CNORIS</w:t>
      </w:r>
      <w:r w:rsidR="00E92D6F">
        <w:rPr>
          <w:rFonts w:ascii="Arial" w:hAnsi="Arial" w:cs="Arial"/>
          <w:sz w:val="22"/>
          <w:szCs w:val="22"/>
        </w:rPr>
        <w:t>)</w:t>
      </w:r>
      <w:r w:rsidRPr="007B1A47">
        <w:rPr>
          <w:rFonts w:ascii="Arial" w:hAnsi="Arial" w:cs="Arial"/>
          <w:sz w:val="22"/>
          <w:szCs w:val="22"/>
        </w:rPr>
        <w:t xml:space="preserve">. This guidance note sets out </w:t>
      </w:r>
      <w:r w:rsidR="00B319F6">
        <w:rPr>
          <w:rFonts w:ascii="Arial" w:hAnsi="Arial" w:cs="Arial"/>
          <w:sz w:val="22"/>
          <w:szCs w:val="22"/>
        </w:rPr>
        <w:t xml:space="preserve">the cover for </w:t>
      </w:r>
      <w:r w:rsidRPr="007B1A47">
        <w:rPr>
          <w:rFonts w:ascii="Arial" w:hAnsi="Arial" w:cs="Arial"/>
          <w:sz w:val="22"/>
          <w:szCs w:val="22"/>
        </w:rPr>
        <w:t>the listed Members, and can be provided to external organisations as Members see fit. This guidance is effecti</w:t>
      </w:r>
      <w:r w:rsidR="005A3747">
        <w:rPr>
          <w:rFonts w:ascii="Arial" w:hAnsi="Arial" w:cs="Arial"/>
          <w:sz w:val="22"/>
          <w:szCs w:val="22"/>
        </w:rPr>
        <w:t>ve from 1 April 202</w:t>
      </w:r>
      <w:r w:rsidR="004244B0">
        <w:rPr>
          <w:rFonts w:ascii="Arial" w:hAnsi="Arial" w:cs="Arial"/>
          <w:sz w:val="22"/>
          <w:szCs w:val="22"/>
        </w:rPr>
        <w:t>2</w:t>
      </w:r>
      <w:r w:rsidR="000B5E0C">
        <w:rPr>
          <w:rFonts w:ascii="Arial" w:hAnsi="Arial" w:cs="Arial"/>
          <w:sz w:val="22"/>
          <w:szCs w:val="22"/>
        </w:rPr>
        <w:t xml:space="preserve"> until 31 March 20</w:t>
      </w:r>
      <w:r w:rsidR="001C5AA3">
        <w:rPr>
          <w:rFonts w:ascii="Arial" w:hAnsi="Arial" w:cs="Arial"/>
          <w:sz w:val="22"/>
          <w:szCs w:val="22"/>
        </w:rPr>
        <w:t>2</w:t>
      </w:r>
      <w:r w:rsidR="004244B0">
        <w:rPr>
          <w:rFonts w:ascii="Arial" w:hAnsi="Arial" w:cs="Arial"/>
          <w:sz w:val="22"/>
          <w:szCs w:val="22"/>
        </w:rPr>
        <w:t>3</w:t>
      </w:r>
      <w:r w:rsidRPr="007B1A47">
        <w:rPr>
          <w:rFonts w:ascii="Arial" w:hAnsi="Arial" w:cs="Arial"/>
          <w:sz w:val="22"/>
          <w:szCs w:val="22"/>
        </w:rPr>
        <w:t xml:space="preserve"> inclusive. </w:t>
      </w:r>
    </w:p>
    <w:p w:rsidR="007B1A47" w:rsidRPr="007B1A47" w:rsidRDefault="007B1A47" w:rsidP="007B1A47">
      <w:pPr>
        <w:rPr>
          <w:rFonts w:ascii="Arial" w:hAnsi="Arial" w:cs="Arial"/>
          <w:sz w:val="22"/>
          <w:szCs w:val="22"/>
        </w:rPr>
      </w:pPr>
    </w:p>
    <w:p w:rsidR="007B1A47" w:rsidRPr="00392003" w:rsidRDefault="007B1A47" w:rsidP="00810057">
      <w:pPr>
        <w:spacing w:after="120"/>
        <w:rPr>
          <w:rFonts w:ascii="Arial" w:hAnsi="Arial" w:cs="Arial"/>
          <w:b/>
        </w:rPr>
      </w:pPr>
      <w:r w:rsidRPr="00392003">
        <w:rPr>
          <w:rFonts w:ascii="Arial" w:hAnsi="Arial" w:cs="Arial"/>
          <w:b/>
        </w:rPr>
        <w:t>Introduction</w:t>
      </w:r>
    </w:p>
    <w:p w:rsidR="007B1A47" w:rsidRDefault="00775EC9" w:rsidP="007B1A47">
      <w:pPr>
        <w:rPr>
          <w:rFonts w:ascii="Arial" w:hAnsi="Arial" w:cs="Arial"/>
          <w:sz w:val="22"/>
          <w:szCs w:val="22"/>
        </w:rPr>
      </w:pPr>
      <w:r>
        <w:rPr>
          <w:rFonts w:ascii="Arial" w:hAnsi="Arial" w:cs="Arial"/>
          <w:sz w:val="22"/>
          <w:szCs w:val="22"/>
        </w:rPr>
        <w:t>In my</w:t>
      </w:r>
      <w:r w:rsidR="007B1A47" w:rsidRPr="007B1A47">
        <w:rPr>
          <w:rFonts w:ascii="Arial" w:hAnsi="Arial" w:cs="Arial"/>
          <w:sz w:val="22"/>
          <w:szCs w:val="22"/>
        </w:rPr>
        <w:t xml:space="preserve"> </w:t>
      </w:r>
      <w:r w:rsidR="007B1A47" w:rsidRPr="008E57BD">
        <w:rPr>
          <w:rFonts w:ascii="Arial" w:hAnsi="Arial" w:cs="Arial"/>
          <w:sz w:val="22"/>
          <w:szCs w:val="22"/>
        </w:rPr>
        <w:t xml:space="preserve">capacity </w:t>
      </w:r>
      <w:r w:rsidR="00E92D6F" w:rsidRPr="008E57BD">
        <w:rPr>
          <w:rFonts w:ascii="Arial" w:hAnsi="Arial" w:cs="Arial"/>
          <w:sz w:val="22"/>
          <w:szCs w:val="22"/>
        </w:rPr>
        <w:t>as CNORIS</w:t>
      </w:r>
      <w:r w:rsidR="000E7085" w:rsidRPr="008E57BD">
        <w:rPr>
          <w:rFonts w:ascii="Arial" w:hAnsi="Arial" w:cs="Arial"/>
          <w:sz w:val="22"/>
          <w:szCs w:val="22"/>
        </w:rPr>
        <w:t xml:space="preserve"> Scheme</w:t>
      </w:r>
      <w:r w:rsidR="00E92D6F" w:rsidRPr="008E57BD">
        <w:rPr>
          <w:rFonts w:ascii="Arial" w:hAnsi="Arial" w:cs="Arial"/>
          <w:sz w:val="22"/>
          <w:szCs w:val="22"/>
        </w:rPr>
        <w:t xml:space="preserve"> </w:t>
      </w:r>
      <w:r w:rsidR="000E7085" w:rsidRPr="008E57BD">
        <w:rPr>
          <w:rFonts w:ascii="Arial" w:hAnsi="Arial" w:cs="Arial"/>
          <w:sz w:val="22"/>
          <w:szCs w:val="22"/>
        </w:rPr>
        <w:t>Director</w:t>
      </w:r>
      <w:r w:rsidR="00E92D6F" w:rsidRPr="008E57BD">
        <w:rPr>
          <w:rFonts w:ascii="Arial" w:hAnsi="Arial" w:cs="Arial"/>
          <w:sz w:val="22"/>
          <w:szCs w:val="22"/>
        </w:rPr>
        <w:t xml:space="preserve">, </w:t>
      </w:r>
      <w:r w:rsidRPr="008E57BD">
        <w:rPr>
          <w:rFonts w:ascii="Arial" w:hAnsi="Arial" w:cs="Arial"/>
          <w:sz w:val="22"/>
          <w:szCs w:val="22"/>
        </w:rPr>
        <w:t xml:space="preserve">I </w:t>
      </w:r>
      <w:r w:rsidR="007B1A47" w:rsidRPr="008E57BD">
        <w:rPr>
          <w:rFonts w:ascii="Arial" w:hAnsi="Arial" w:cs="Arial"/>
          <w:sz w:val="22"/>
          <w:szCs w:val="22"/>
        </w:rPr>
        <w:t>can confirm</w:t>
      </w:r>
      <w:r w:rsidR="007B1A47">
        <w:rPr>
          <w:rFonts w:ascii="Arial" w:hAnsi="Arial" w:cs="Arial"/>
          <w:sz w:val="22"/>
          <w:szCs w:val="22"/>
        </w:rPr>
        <w:t xml:space="preserve"> tha</w:t>
      </w:r>
      <w:r w:rsidR="000B5E0C">
        <w:rPr>
          <w:rFonts w:ascii="Arial" w:hAnsi="Arial" w:cs="Arial"/>
          <w:sz w:val="22"/>
          <w:szCs w:val="22"/>
        </w:rPr>
        <w:t>t with effect from 1 April 20</w:t>
      </w:r>
      <w:r w:rsidR="005A3747">
        <w:rPr>
          <w:rFonts w:ascii="Arial" w:hAnsi="Arial" w:cs="Arial"/>
          <w:sz w:val="22"/>
          <w:szCs w:val="22"/>
        </w:rPr>
        <w:t>2</w:t>
      </w:r>
      <w:r w:rsidR="004244B0">
        <w:rPr>
          <w:rFonts w:ascii="Arial" w:hAnsi="Arial" w:cs="Arial"/>
          <w:sz w:val="22"/>
          <w:szCs w:val="22"/>
        </w:rPr>
        <w:t>2</w:t>
      </w:r>
      <w:r w:rsidR="007B1A47">
        <w:rPr>
          <w:rFonts w:ascii="Arial" w:hAnsi="Arial" w:cs="Arial"/>
          <w:sz w:val="22"/>
          <w:szCs w:val="22"/>
        </w:rPr>
        <w:t>,</w:t>
      </w:r>
      <w:r w:rsidR="004F67EB">
        <w:rPr>
          <w:rFonts w:ascii="Arial" w:hAnsi="Arial" w:cs="Arial"/>
          <w:sz w:val="22"/>
          <w:szCs w:val="22"/>
        </w:rPr>
        <w:t xml:space="preserve"> unless stated otherwise</w:t>
      </w:r>
      <w:r w:rsidR="00E16CA9">
        <w:rPr>
          <w:rFonts w:ascii="Arial" w:hAnsi="Arial" w:cs="Arial"/>
          <w:sz w:val="22"/>
          <w:szCs w:val="22"/>
        </w:rPr>
        <w:t xml:space="preserve"> above</w:t>
      </w:r>
      <w:r w:rsidR="004F67EB">
        <w:rPr>
          <w:rFonts w:ascii="Arial" w:hAnsi="Arial" w:cs="Arial"/>
          <w:sz w:val="22"/>
          <w:szCs w:val="22"/>
        </w:rPr>
        <w:t>,</w:t>
      </w:r>
      <w:r w:rsidR="007B1A47">
        <w:rPr>
          <w:rFonts w:ascii="Arial" w:hAnsi="Arial" w:cs="Arial"/>
          <w:sz w:val="22"/>
          <w:szCs w:val="22"/>
        </w:rPr>
        <w:t xml:space="preserve"> the bodies listed herein are admitted Members of CNORIS, which has been created by authority of the Scottish Ministers. </w:t>
      </w:r>
    </w:p>
    <w:p w:rsidR="007B1A47" w:rsidRDefault="007B1A47" w:rsidP="007B1A47">
      <w:pPr>
        <w:rPr>
          <w:rFonts w:ascii="Arial" w:hAnsi="Arial" w:cs="Arial"/>
          <w:sz w:val="22"/>
          <w:szCs w:val="22"/>
        </w:rPr>
      </w:pPr>
    </w:p>
    <w:p w:rsidR="007B1A47" w:rsidRPr="008E57BD" w:rsidRDefault="007B1A47" w:rsidP="001C5C46">
      <w:pPr>
        <w:pStyle w:val="Default"/>
        <w:rPr>
          <w:color w:val="auto"/>
          <w:sz w:val="22"/>
          <w:szCs w:val="22"/>
        </w:rPr>
      </w:pPr>
      <w:r>
        <w:rPr>
          <w:sz w:val="22"/>
          <w:szCs w:val="22"/>
        </w:rPr>
        <w:t xml:space="preserve">CNORIS is subject to scheme rules and governed by </w:t>
      </w:r>
      <w:r w:rsidRPr="008E57BD">
        <w:rPr>
          <w:color w:val="auto"/>
          <w:sz w:val="22"/>
          <w:szCs w:val="22"/>
        </w:rPr>
        <w:t xml:space="preserve">the </w:t>
      </w:r>
      <w:r w:rsidR="001C5C46" w:rsidRPr="008E57BD">
        <w:rPr>
          <w:color w:val="auto"/>
          <w:sz w:val="22"/>
          <w:szCs w:val="22"/>
        </w:rPr>
        <w:t>National Health Service (Clinical Negligence and Other Risks Indemnity Scheme) (Scotland) Amendment Regulations 2015.</w:t>
      </w:r>
    </w:p>
    <w:p w:rsidR="00392003" w:rsidRDefault="00392003" w:rsidP="007B1A47">
      <w:pPr>
        <w:rPr>
          <w:rFonts w:ascii="Arial" w:hAnsi="Arial" w:cs="Arial"/>
          <w:sz w:val="22"/>
          <w:szCs w:val="22"/>
        </w:rPr>
      </w:pPr>
    </w:p>
    <w:p w:rsidR="00392003" w:rsidRDefault="00392003" w:rsidP="00810057">
      <w:pPr>
        <w:spacing w:after="120"/>
        <w:rPr>
          <w:rFonts w:ascii="Arial" w:hAnsi="Arial" w:cs="Arial"/>
          <w:b/>
        </w:rPr>
      </w:pPr>
      <w:r w:rsidRPr="00392003">
        <w:rPr>
          <w:rFonts w:ascii="Arial" w:hAnsi="Arial" w:cs="Arial"/>
          <w:b/>
        </w:rPr>
        <w:t>Cover</w:t>
      </w:r>
    </w:p>
    <w:p w:rsidR="00392003" w:rsidRPr="00775EC9" w:rsidRDefault="00392003" w:rsidP="007B1A47">
      <w:pPr>
        <w:rPr>
          <w:rFonts w:ascii="Arial" w:hAnsi="Arial" w:cs="Arial"/>
          <w:sz w:val="22"/>
          <w:szCs w:val="22"/>
          <w:u w:val="single"/>
        </w:rPr>
      </w:pPr>
      <w:r w:rsidRPr="00775EC9">
        <w:rPr>
          <w:rFonts w:ascii="Arial" w:hAnsi="Arial" w:cs="Arial"/>
          <w:sz w:val="22"/>
          <w:szCs w:val="22"/>
          <w:u w:val="single"/>
        </w:rPr>
        <w:t>General:</w:t>
      </w:r>
    </w:p>
    <w:p w:rsidR="00392003" w:rsidRDefault="00392003" w:rsidP="007B1A47">
      <w:pPr>
        <w:rPr>
          <w:rFonts w:ascii="Arial" w:hAnsi="Arial" w:cs="Arial"/>
          <w:sz w:val="22"/>
          <w:szCs w:val="22"/>
        </w:rPr>
      </w:pPr>
      <w:r>
        <w:rPr>
          <w:rFonts w:ascii="Arial" w:hAnsi="Arial" w:cs="Arial"/>
          <w:sz w:val="22"/>
          <w:szCs w:val="22"/>
        </w:rPr>
        <w:t>CNORIS provides indemnity to Member organisations in relation to Employer’s Liability, Public / Product Liability and Professional Indemnity type risks (inter alia)</w:t>
      </w:r>
      <w:r w:rsidR="007E4A56">
        <w:rPr>
          <w:rFonts w:ascii="Arial" w:hAnsi="Arial" w:cs="Arial"/>
          <w:sz w:val="22"/>
          <w:szCs w:val="22"/>
        </w:rPr>
        <w:t xml:space="preserve">. </w:t>
      </w:r>
      <w:r w:rsidR="007E4A56" w:rsidRPr="007E4A56">
        <w:rPr>
          <w:rFonts w:ascii="Arial" w:hAnsi="Arial" w:cs="Arial"/>
          <w:sz w:val="22"/>
          <w:szCs w:val="22"/>
        </w:rPr>
        <w:t>The lev</w:t>
      </w:r>
      <w:r w:rsidR="007E4A56">
        <w:rPr>
          <w:rFonts w:ascii="Arial" w:hAnsi="Arial" w:cs="Arial"/>
          <w:sz w:val="22"/>
          <w:szCs w:val="22"/>
        </w:rPr>
        <w:t>el of cover provided is at least</w:t>
      </w:r>
      <w:r w:rsidR="007E4A56" w:rsidRPr="007E4A56">
        <w:rPr>
          <w:rFonts w:ascii="Arial" w:hAnsi="Arial" w:cs="Arial"/>
          <w:sz w:val="22"/>
          <w:szCs w:val="22"/>
        </w:rPr>
        <w:t xml:space="preserve"> £5m Public Liability, £10m Employers Liability, and £1m Professional Indemnity</w:t>
      </w:r>
      <w:r w:rsidR="007D63DA">
        <w:rPr>
          <w:rFonts w:ascii="Arial" w:hAnsi="Arial" w:cs="Arial"/>
          <w:sz w:val="22"/>
          <w:szCs w:val="22"/>
        </w:rPr>
        <w:t>. The Scheme will provide “Indemnity to Principal</w:t>
      </w:r>
      <w:r>
        <w:rPr>
          <w:rFonts w:ascii="Arial" w:hAnsi="Arial" w:cs="Arial"/>
          <w:sz w:val="22"/>
          <w:szCs w:val="22"/>
        </w:rPr>
        <w:t xml:space="preserve">” where required. CNORIS also provides cover in relation to Clinical Negligence. </w:t>
      </w:r>
    </w:p>
    <w:p w:rsidR="00720248" w:rsidRDefault="00720248" w:rsidP="007B1A47">
      <w:pPr>
        <w:rPr>
          <w:rFonts w:ascii="Arial" w:hAnsi="Arial" w:cs="Arial"/>
          <w:sz w:val="22"/>
          <w:szCs w:val="22"/>
        </w:rPr>
      </w:pPr>
    </w:p>
    <w:p w:rsidR="00720248" w:rsidRPr="00775EC9" w:rsidRDefault="00720248" w:rsidP="007B1A47">
      <w:pPr>
        <w:rPr>
          <w:rFonts w:ascii="Arial" w:hAnsi="Arial" w:cs="Arial"/>
          <w:sz w:val="22"/>
          <w:szCs w:val="22"/>
          <w:u w:val="single"/>
        </w:rPr>
      </w:pPr>
      <w:r w:rsidRPr="00775EC9">
        <w:rPr>
          <w:rFonts w:ascii="Arial" w:hAnsi="Arial" w:cs="Arial"/>
          <w:sz w:val="22"/>
          <w:szCs w:val="22"/>
          <w:u w:val="single"/>
        </w:rPr>
        <w:t>Work Experience and Student Placements</w:t>
      </w:r>
      <w:r w:rsidR="0018142C" w:rsidRPr="00775EC9">
        <w:rPr>
          <w:rFonts w:ascii="Arial" w:hAnsi="Arial" w:cs="Arial"/>
          <w:sz w:val="22"/>
          <w:szCs w:val="22"/>
          <w:u w:val="single"/>
        </w:rPr>
        <w:t>:</w:t>
      </w:r>
    </w:p>
    <w:p w:rsidR="00720248" w:rsidRDefault="00720248" w:rsidP="007B1A47">
      <w:pPr>
        <w:rPr>
          <w:rFonts w:ascii="Arial" w:hAnsi="Arial" w:cs="Arial"/>
          <w:sz w:val="22"/>
          <w:szCs w:val="22"/>
        </w:rPr>
      </w:pPr>
      <w:r>
        <w:rPr>
          <w:rFonts w:ascii="Arial" w:hAnsi="Arial" w:cs="Arial"/>
          <w:sz w:val="22"/>
          <w:szCs w:val="22"/>
        </w:rPr>
        <w:t xml:space="preserve">CNORIS provides indemnity to Member organisations in relation to their legal liability associated with work experience recruits of whatever age acting on behalf of the Member organisations. CNORIS will similarly provide indemnity to member organisations in relation to their legal liability associated with students working with the Member organisation on placement from an educational establishment. </w:t>
      </w:r>
    </w:p>
    <w:p w:rsidR="0018142C" w:rsidRDefault="0018142C" w:rsidP="007B1A47">
      <w:pPr>
        <w:rPr>
          <w:rFonts w:ascii="Arial" w:hAnsi="Arial" w:cs="Arial"/>
          <w:sz w:val="22"/>
          <w:szCs w:val="22"/>
        </w:rPr>
      </w:pPr>
    </w:p>
    <w:p w:rsidR="0018142C" w:rsidRPr="00775EC9" w:rsidRDefault="0018142C" w:rsidP="007B1A47">
      <w:pPr>
        <w:rPr>
          <w:rFonts w:ascii="Arial" w:hAnsi="Arial" w:cs="Arial"/>
          <w:sz w:val="22"/>
          <w:szCs w:val="22"/>
          <w:u w:val="single"/>
        </w:rPr>
      </w:pPr>
      <w:r w:rsidRPr="00775EC9">
        <w:rPr>
          <w:rFonts w:ascii="Arial" w:hAnsi="Arial" w:cs="Arial"/>
          <w:sz w:val="22"/>
          <w:szCs w:val="22"/>
          <w:u w:val="single"/>
        </w:rPr>
        <w:t>Volunteers:</w:t>
      </w:r>
    </w:p>
    <w:p w:rsidR="0018142C" w:rsidRDefault="0018142C" w:rsidP="007B1A47">
      <w:pPr>
        <w:rPr>
          <w:rFonts w:ascii="Arial" w:hAnsi="Arial" w:cs="Arial"/>
          <w:sz w:val="22"/>
          <w:szCs w:val="22"/>
        </w:rPr>
      </w:pPr>
      <w:r>
        <w:rPr>
          <w:rFonts w:ascii="Arial" w:hAnsi="Arial" w:cs="Arial"/>
          <w:sz w:val="22"/>
          <w:szCs w:val="22"/>
        </w:rPr>
        <w:t xml:space="preserve">CNORIS provides indemnity in relation to legal liability of Member organisations associated with volunteers of whatever age acting directly on behalf of the Member organisation. For the avoidance of doubt, no cover is provided in relation to voluntary organisations. </w:t>
      </w:r>
    </w:p>
    <w:p w:rsidR="0018142C" w:rsidRDefault="0018142C" w:rsidP="007B1A47">
      <w:pPr>
        <w:rPr>
          <w:rFonts w:ascii="Arial" w:hAnsi="Arial" w:cs="Arial"/>
          <w:sz w:val="22"/>
          <w:szCs w:val="22"/>
        </w:rPr>
      </w:pPr>
    </w:p>
    <w:p w:rsidR="0018142C" w:rsidRDefault="0018142C" w:rsidP="00810057">
      <w:pPr>
        <w:spacing w:after="120"/>
        <w:rPr>
          <w:rFonts w:ascii="Arial" w:hAnsi="Arial" w:cs="Arial"/>
          <w:b/>
        </w:rPr>
      </w:pPr>
      <w:r w:rsidRPr="0018142C">
        <w:rPr>
          <w:rFonts w:ascii="Arial" w:hAnsi="Arial" w:cs="Arial"/>
          <w:b/>
        </w:rPr>
        <w:t>Further Information</w:t>
      </w:r>
    </w:p>
    <w:p w:rsidR="00FD1844" w:rsidRDefault="00FD1844" w:rsidP="007B1A47">
      <w:pPr>
        <w:rPr>
          <w:rFonts w:ascii="Arial" w:hAnsi="Arial" w:cs="Arial"/>
          <w:sz w:val="22"/>
          <w:szCs w:val="22"/>
        </w:rPr>
      </w:pPr>
      <w:r w:rsidRPr="00FD1844">
        <w:rPr>
          <w:rFonts w:ascii="Arial" w:hAnsi="Arial" w:cs="Arial"/>
          <w:sz w:val="22"/>
          <w:szCs w:val="22"/>
        </w:rPr>
        <w:t xml:space="preserve">For further </w:t>
      </w:r>
      <w:r w:rsidR="0050322D" w:rsidRPr="00FD1844">
        <w:rPr>
          <w:rFonts w:ascii="Arial" w:hAnsi="Arial" w:cs="Arial"/>
          <w:sz w:val="22"/>
          <w:szCs w:val="22"/>
        </w:rPr>
        <w:t>information,</w:t>
      </w:r>
      <w:r w:rsidRPr="00FD1844">
        <w:rPr>
          <w:rFonts w:ascii="Arial" w:hAnsi="Arial" w:cs="Arial"/>
          <w:sz w:val="22"/>
          <w:szCs w:val="22"/>
        </w:rPr>
        <w:t xml:space="preserve"> please contact</w:t>
      </w:r>
    </w:p>
    <w:p w:rsidR="00FD1844" w:rsidRDefault="00FD1844" w:rsidP="007B1A47">
      <w:pPr>
        <w:rPr>
          <w:rFonts w:ascii="Arial" w:hAnsi="Arial" w:cs="Arial"/>
          <w:sz w:val="22"/>
          <w:szCs w:val="22"/>
        </w:rPr>
      </w:pPr>
    </w:p>
    <w:p w:rsidR="00FD1844" w:rsidRDefault="00C16D92" w:rsidP="007B1A47">
      <w:pPr>
        <w:rPr>
          <w:rFonts w:ascii="Arial" w:hAnsi="Arial" w:cs="Arial"/>
          <w:sz w:val="22"/>
          <w:szCs w:val="22"/>
        </w:rPr>
      </w:pPr>
      <w:r>
        <w:rPr>
          <w:rFonts w:ascii="Arial" w:hAnsi="Arial" w:cs="Arial"/>
          <w:sz w:val="22"/>
          <w:szCs w:val="22"/>
        </w:rPr>
        <w:t>Irene A Hallett</w:t>
      </w:r>
    </w:p>
    <w:p w:rsidR="00FD1844" w:rsidRDefault="00FD1844" w:rsidP="007B1A47">
      <w:pPr>
        <w:rPr>
          <w:rFonts w:ascii="Arial" w:hAnsi="Arial" w:cs="Arial"/>
          <w:sz w:val="22"/>
          <w:szCs w:val="22"/>
        </w:rPr>
      </w:pPr>
      <w:r>
        <w:rPr>
          <w:rFonts w:ascii="Arial" w:hAnsi="Arial" w:cs="Arial"/>
          <w:sz w:val="22"/>
          <w:szCs w:val="22"/>
        </w:rPr>
        <w:t>CNORIS Scheme Manager</w:t>
      </w:r>
    </w:p>
    <w:p w:rsidR="00FD1844" w:rsidRDefault="00C16D92" w:rsidP="007B1A47">
      <w:pPr>
        <w:rPr>
          <w:rFonts w:ascii="Arial" w:hAnsi="Arial" w:cs="Arial"/>
          <w:sz w:val="22"/>
          <w:szCs w:val="22"/>
        </w:rPr>
      </w:pPr>
      <w:r>
        <w:rPr>
          <w:rFonts w:ascii="Arial" w:hAnsi="Arial" w:cs="Arial"/>
          <w:sz w:val="22"/>
          <w:szCs w:val="22"/>
        </w:rPr>
        <w:t>NHS Central Legal Office</w:t>
      </w:r>
      <w:r w:rsidR="00810057">
        <w:rPr>
          <w:rFonts w:ascii="Arial" w:hAnsi="Arial" w:cs="Arial"/>
          <w:sz w:val="22"/>
          <w:szCs w:val="22"/>
        </w:rPr>
        <w:t xml:space="preserve">, </w:t>
      </w:r>
      <w:r w:rsidR="00FD1844">
        <w:rPr>
          <w:rFonts w:ascii="Arial" w:hAnsi="Arial" w:cs="Arial"/>
          <w:sz w:val="22"/>
          <w:szCs w:val="22"/>
        </w:rPr>
        <w:t>NHS National Services Scotland</w:t>
      </w:r>
    </w:p>
    <w:p w:rsidR="00FD1844" w:rsidRPr="00B319F6" w:rsidRDefault="00C16D92" w:rsidP="00FD1844">
      <w:pPr>
        <w:rPr>
          <w:sz w:val="22"/>
          <w:szCs w:val="22"/>
          <w:lang w:val="en-US"/>
        </w:rPr>
      </w:pPr>
      <w:r w:rsidRPr="00B319F6">
        <w:rPr>
          <w:rFonts w:ascii="Arial" w:hAnsi="Arial" w:cs="Arial"/>
          <w:sz w:val="22"/>
          <w:szCs w:val="22"/>
          <w:lang w:val="en-US"/>
        </w:rPr>
        <w:t>Anderson House</w:t>
      </w:r>
      <w:r w:rsidR="00810057">
        <w:rPr>
          <w:rFonts w:ascii="Arial" w:hAnsi="Arial" w:cs="Arial"/>
          <w:sz w:val="22"/>
          <w:szCs w:val="22"/>
          <w:lang w:val="en-US"/>
        </w:rPr>
        <w:t xml:space="preserve">, </w:t>
      </w:r>
      <w:r w:rsidRPr="00B319F6">
        <w:rPr>
          <w:rFonts w:ascii="Arial" w:hAnsi="Arial" w:cs="Arial"/>
          <w:sz w:val="22"/>
          <w:szCs w:val="22"/>
          <w:lang w:val="en-US"/>
        </w:rPr>
        <w:t>Breadalbane Street</w:t>
      </w:r>
      <w:r w:rsidR="00810057">
        <w:rPr>
          <w:rFonts w:ascii="Arial" w:hAnsi="Arial" w:cs="Arial"/>
          <w:sz w:val="22"/>
          <w:szCs w:val="22"/>
          <w:lang w:val="en-US"/>
        </w:rPr>
        <w:t xml:space="preserve">, </w:t>
      </w:r>
      <w:r w:rsidRPr="00B319F6">
        <w:rPr>
          <w:rFonts w:ascii="Arial" w:hAnsi="Arial" w:cs="Arial"/>
          <w:sz w:val="22"/>
          <w:szCs w:val="22"/>
          <w:lang w:val="en-US"/>
        </w:rPr>
        <w:t>Bonnington Road</w:t>
      </w:r>
      <w:r w:rsidR="00810057">
        <w:rPr>
          <w:rFonts w:ascii="Arial" w:hAnsi="Arial" w:cs="Arial"/>
          <w:sz w:val="22"/>
          <w:szCs w:val="22"/>
          <w:lang w:val="en-US"/>
        </w:rPr>
        <w:t>, EDINBURGH</w:t>
      </w:r>
      <w:r w:rsidRPr="00B319F6">
        <w:rPr>
          <w:rFonts w:ascii="Arial" w:hAnsi="Arial" w:cs="Arial"/>
          <w:sz w:val="22"/>
          <w:szCs w:val="22"/>
          <w:lang w:val="en-US"/>
        </w:rPr>
        <w:t xml:space="preserve"> EH6 5JR</w:t>
      </w:r>
    </w:p>
    <w:p w:rsidR="00D31B2C" w:rsidRPr="00D31B2C" w:rsidRDefault="00FD1844" w:rsidP="007B1A47">
      <w:pPr>
        <w:rPr>
          <w:rFonts w:ascii="Arial" w:hAnsi="Arial" w:cs="Arial"/>
          <w:sz w:val="22"/>
          <w:szCs w:val="22"/>
          <w:lang w:val="en-US"/>
        </w:rPr>
      </w:pPr>
      <w:r w:rsidRPr="00B319F6">
        <w:rPr>
          <w:rFonts w:ascii="Arial" w:hAnsi="Arial" w:cs="Arial"/>
          <w:sz w:val="22"/>
          <w:szCs w:val="22"/>
          <w:lang w:val="en-US"/>
        </w:rPr>
        <w:t>T</w:t>
      </w:r>
      <w:r w:rsidR="00D31B2C">
        <w:rPr>
          <w:rFonts w:ascii="Arial" w:hAnsi="Arial" w:cs="Arial"/>
          <w:sz w:val="22"/>
          <w:szCs w:val="22"/>
          <w:lang w:val="en-US"/>
        </w:rPr>
        <w:t>el</w:t>
      </w:r>
      <w:r w:rsidRPr="00B319F6">
        <w:rPr>
          <w:rFonts w:ascii="Arial" w:hAnsi="Arial" w:cs="Arial"/>
          <w:sz w:val="22"/>
          <w:szCs w:val="22"/>
          <w:lang w:val="en-US"/>
        </w:rPr>
        <w:t xml:space="preserve">: 0131 275 </w:t>
      </w:r>
      <w:proofErr w:type="gramStart"/>
      <w:r w:rsidR="00C16D92" w:rsidRPr="00B319F6">
        <w:rPr>
          <w:rFonts w:ascii="Arial" w:hAnsi="Arial" w:cs="Arial"/>
          <w:sz w:val="22"/>
          <w:szCs w:val="22"/>
          <w:lang w:val="en-US"/>
        </w:rPr>
        <w:t>7549</w:t>
      </w:r>
      <w:r w:rsidR="00810057">
        <w:rPr>
          <w:rFonts w:ascii="Arial" w:hAnsi="Arial" w:cs="Arial"/>
          <w:sz w:val="22"/>
          <w:szCs w:val="22"/>
          <w:lang w:val="en-US"/>
        </w:rPr>
        <w:t xml:space="preserve">  /</w:t>
      </w:r>
      <w:proofErr w:type="gramEnd"/>
      <w:r w:rsidR="00810057">
        <w:rPr>
          <w:rFonts w:ascii="Arial" w:hAnsi="Arial" w:cs="Arial"/>
          <w:sz w:val="22"/>
          <w:szCs w:val="22"/>
          <w:lang w:val="en-US"/>
        </w:rPr>
        <w:t xml:space="preserve">  </w:t>
      </w:r>
      <w:r w:rsidR="00D31B2C" w:rsidRPr="00D31B2C">
        <w:rPr>
          <w:rFonts w:ascii="Arial" w:hAnsi="Arial" w:cs="Arial"/>
          <w:sz w:val="22"/>
          <w:szCs w:val="22"/>
          <w:lang w:val="en-US"/>
        </w:rPr>
        <w:t>M</w:t>
      </w:r>
      <w:r w:rsidR="00D31B2C">
        <w:rPr>
          <w:rFonts w:ascii="Arial" w:hAnsi="Arial" w:cs="Arial"/>
          <w:sz w:val="22"/>
          <w:szCs w:val="22"/>
          <w:lang w:val="en-US"/>
        </w:rPr>
        <w:t>ob</w:t>
      </w:r>
      <w:r w:rsidR="00D31B2C" w:rsidRPr="00D31B2C">
        <w:rPr>
          <w:rFonts w:ascii="Arial" w:hAnsi="Arial" w:cs="Arial"/>
          <w:sz w:val="22"/>
          <w:szCs w:val="22"/>
          <w:lang w:val="en-US"/>
        </w:rPr>
        <w:t>: 07814 632164</w:t>
      </w:r>
    </w:p>
    <w:p w:rsidR="000D15CE" w:rsidRPr="006F2BE6" w:rsidRDefault="00FD1844" w:rsidP="007B1A47">
      <w:pPr>
        <w:rPr>
          <w:rFonts w:ascii="Arial" w:hAnsi="Arial" w:cs="Arial"/>
          <w:sz w:val="22"/>
          <w:szCs w:val="22"/>
          <w:lang w:val="en-US"/>
        </w:rPr>
      </w:pPr>
      <w:r w:rsidRPr="00B319F6">
        <w:rPr>
          <w:rFonts w:ascii="Arial" w:hAnsi="Arial" w:cs="Arial"/>
          <w:sz w:val="22"/>
          <w:szCs w:val="22"/>
          <w:lang w:val="en-US"/>
        </w:rPr>
        <w:t xml:space="preserve">Email: </w:t>
      </w:r>
      <w:r w:rsidR="009A0B31" w:rsidRPr="009A0B31">
        <w:rPr>
          <w:rFonts w:ascii="Arial" w:hAnsi="Arial" w:cs="Arial"/>
          <w:sz w:val="22"/>
          <w:szCs w:val="22"/>
          <w:lang w:val="en-US"/>
        </w:rPr>
        <w:t>irene.hallett@nhs.</w:t>
      </w:r>
      <w:r w:rsidR="009A0B31">
        <w:rPr>
          <w:rFonts w:ascii="Arial" w:hAnsi="Arial" w:cs="Arial"/>
          <w:sz w:val="22"/>
          <w:szCs w:val="22"/>
          <w:lang w:val="en-US"/>
        </w:rPr>
        <w:t>scot</w:t>
      </w:r>
    </w:p>
    <w:sectPr w:rsidR="000D15CE" w:rsidRPr="006F2BE6" w:rsidSect="009675A6">
      <w:headerReference w:type="default" r:id="rId10"/>
      <w:footerReference w:type="default" r:id="rId11"/>
      <w:type w:val="continuous"/>
      <w:pgSz w:w="11907" w:h="16840" w:code="9"/>
      <w:pgMar w:top="709" w:right="1417" w:bottom="851" w:left="1134" w:header="680" w:footer="73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663" w:rsidRDefault="00BF5663">
      <w:r>
        <w:separator/>
      </w:r>
    </w:p>
  </w:endnote>
  <w:endnote w:type="continuationSeparator" w:id="0">
    <w:p w:rsidR="00BF5663" w:rsidRDefault="00BF5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MT Bold">
    <w:panose1 w:val="00000000000000000000"/>
    <w:charset w:val="00"/>
    <w:family w:val="auto"/>
    <w:notTrueType/>
    <w:pitch w:val="default"/>
    <w:sig w:usb0="00000003" w:usb1="00000000" w:usb2="00000000" w:usb3="00000000" w:csb0="00000001" w:csb1="00000000"/>
  </w:font>
  <w:font w:name="Georgia (TT)">
    <w:panose1 w:val="00000000000000000000"/>
    <w:charset w:val="00"/>
    <w:family w:val="auto"/>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663" w:rsidRPr="00AF0627" w:rsidRDefault="00BF5663" w:rsidP="00906E78">
    <w:pPr>
      <w:pStyle w:val="Footer"/>
      <w:pBdr>
        <w:top w:val="single" w:sz="4" w:space="1" w:color="auto"/>
      </w:pBdr>
      <w:tabs>
        <w:tab w:val="clear" w:pos="8306"/>
        <w:tab w:val="right" w:pos="8880"/>
      </w:tabs>
      <w:rPr>
        <w:rFonts w:ascii="Arial" w:hAnsi="Arial" w:cs="Arial"/>
        <w:sz w:val="17"/>
        <w:szCs w:val="16"/>
      </w:rPr>
    </w:pPr>
    <w:r w:rsidRPr="009B7E92">
      <w:rPr>
        <w:rFonts w:ascii="Arial" w:hAnsi="Arial" w:cs="Arial"/>
        <w:b/>
        <w:sz w:val="17"/>
        <w:szCs w:val="16"/>
      </w:rPr>
      <w:t>Version:</w:t>
    </w:r>
    <w:r>
      <w:rPr>
        <w:rFonts w:ascii="Arial" w:hAnsi="Arial" w:cs="Arial"/>
        <w:b/>
        <w:sz w:val="17"/>
        <w:szCs w:val="16"/>
      </w:rPr>
      <w:t xml:space="preserve"> </w:t>
    </w:r>
    <w:r w:rsidR="004244B0">
      <w:rPr>
        <w:rFonts w:ascii="Arial" w:hAnsi="Arial" w:cs="Arial"/>
        <w:b/>
        <w:sz w:val="17"/>
        <w:szCs w:val="16"/>
      </w:rPr>
      <w:t>1</w:t>
    </w:r>
    <w:r>
      <w:rPr>
        <w:rFonts w:ascii="Arial" w:hAnsi="Arial" w:cs="Arial"/>
        <w:sz w:val="17"/>
        <w:szCs w:val="16"/>
      </w:rPr>
      <w:t>.0 (</w:t>
    </w:r>
    <w:r w:rsidR="004244B0">
      <w:rPr>
        <w:rFonts w:ascii="Arial" w:hAnsi="Arial" w:cs="Arial"/>
        <w:sz w:val="17"/>
        <w:szCs w:val="16"/>
      </w:rPr>
      <w:t>April 2022</w:t>
    </w:r>
    <w:r>
      <w:rPr>
        <w:rFonts w:ascii="Arial" w:hAnsi="Arial" w:cs="Arial"/>
        <w:sz w:val="17"/>
        <w:szCs w:val="16"/>
      </w:rPr>
      <w:t>)</w:t>
    </w:r>
    <w:r w:rsidRPr="009B7E92">
      <w:rPr>
        <w:rFonts w:ascii="Arial" w:hAnsi="Arial" w:cs="Arial"/>
        <w:b/>
        <w:sz w:val="17"/>
        <w:szCs w:val="16"/>
      </w:rPr>
      <w:tab/>
    </w:r>
    <w:r w:rsidRPr="009B7E92">
      <w:rPr>
        <w:rFonts w:ascii="Arial" w:hAnsi="Arial" w:cs="Arial"/>
        <w:b/>
        <w:sz w:val="17"/>
        <w:szCs w:val="16"/>
      </w:rPr>
      <w:tab/>
    </w:r>
  </w:p>
  <w:p w:rsidR="00BF5663" w:rsidRPr="009B7E92" w:rsidRDefault="00BF5663">
    <w:pPr>
      <w:pStyle w:val="Footer"/>
      <w:rPr>
        <w:rFonts w:ascii="Arial" w:hAnsi="Arial" w:cs="Arial"/>
        <w:b/>
        <w:sz w:val="17"/>
        <w:szCs w:val="16"/>
      </w:rPr>
    </w:pPr>
    <w:r>
      <w:rPr>
        <w:rFonts w:ascii="Arial" w:hAnsi="Arial" w:cs="Arial"/>
        <w:b/>
        <w:sz w:val="17"/>
        <w:szCs w:val="16"/>
      </w:rPr>
      <w:t xml:space="preserve">Author: </w:t>
    </w:r>
    <w:r>
      <w:rPr>
        <w:rFonts w:ascii="Arial" w:hAnsi="Arial" w:cs="Arial"/>
        <w:sz w:val="17"/>
        <w:szCs w:val="16"/>
      </w:rPr>
      <w:t xml:space="preserve">NHS National Services </w:t>
    </w:r>
    <w:smartTag w:uri="urn:schemas-microsoft-com:office:smarttags" w:element="country-region">
      <w:smartTag w:uri="urn:schemas-microsoft-com:office:smarttags" w:element="place">
        <w:r>
          <w:rPr>
            <w:rFonts w:ascii="Arial" w:hAnsi="Arial" w:cs="Arial"/>
            <w:sz w:val="17"/>
            <w:szCs w:val="16"/>
          </w:rPr>
          <w:t>Scotland</w:t>
        </w:r>
      </w:smartTag>
    </w:smartTag>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663" w:rsidRDefault="00BF5663">
      <w:r>
        <w:separator/>
      </w:r>
    </w:p>
  </w:footnote>
  <w:footnote w:type="continuationSeparator" w:id="0">
    <w:p w:rsidR="00BF5663" w:rsidRDefault="00BF5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943" w:rsidRDefault="00730943" w:rsidP="00730943">
    <w:pPr>
      <w:pStyle w:val="Header"/>
      <w:jc w:val="right"/>
    </w:pPr>
    <w:r>
      <w:rPr>
        <w:rFonts w:ascii="Arial" w:hAnsi="Arial" w:cs="Arial"/>
        <w:noProof/>
      </w:rPr>
      <w:drawing>
        <wp:anchor distT="0" distB="0" distL="114300" distR="114300" simplePos="0" relativeHeight="251658240" behindDoc="1" locked="0" layoutInCell="1" allowOverlap="1">
          <wp:simplePos x="0" y="0"/>
          <wp:positionH relativeFrom="column">
            <wp:posOffset>-370840</wp:posOffset>
          </wp:positionH>
          <wp:positionV relativeFrom="paragraph">
            <wp:posOffset>610870</wp:posOffset>
          </wp:positionV>
          <wp:extent cx="5000625" cy="895350"/>
          <wp:effectExtent l="0" t="0" r="9525" b="0"/>
          <wp:wrapTight wrapText="bothSides">
            <wp:wrapPolygon edited="0">
              <wp:start x="0" y="0"/>
              <wp:lineTo x="0" y="21140"/>
              <wp:lineTo x="21559" y="21140"/>
              <wp:lineTo x="21559" y="0"/>
              <wp:lineTo x="0" y="0"/>
            </wp:wrapPolygon>
          </wp:wrapTight>
          <wp:docPr id="4" name="Picture 1" title="Images of NHS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00625" cy="895350"/>
                  </a:xfrm>
                  <a:prstGeom prst="rect">
                    <a:avLst/>
                  </a:prstGeom>
                  <a:noFill/>
                  <a:ln w="9525">
                    <a:noFill/>
                    <a:miter lim="800000"/>
                    <a:headEnd/>
                    <a:tailEnd/>
                  </a:ln>
                </pic:spPr>
              </pic:pic>
            </a:graphicData>
          </a:graphic>
        </wp:anchor>
      </w:drawing>
    </w:r>
    <w:r>
      <w:rPr>
        <w:rFonts w:ascii="Arial" w:hAnsi="Arial" w:cs="Arial"/>
        <w:noProof/>
      </w:rPr>
      <w:drawing>
        <wp:inline distT="0" distB="0" distL="0" distR="0" wp14:anchorId="4B0AB4D6" wp14:editId="74C844B7">
          <wp:extent cx="1199515" cy="1466850"/>
          <wp:effectExtent l="0" t="0" r="635" b="0"/>
          <wp:docPr id="7" name="Picture 2" descr="N H S NATIONAL SERVICESLOG" title="NHS National Services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 H S NATIONAL SERVICESLO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99515" cy="1466850"/>
                  </a:xfrm>
                  <a:prstGeom prst="rect">
                    <a:avLst/>
                  </a:prstGeom>
                  <a:noFill/>
                  <a:ln w="9525">
                    <a:noFill/>
                    <a:miter lim="800000"/>
                    <a:headEnd/>
                    <a:tailEnd/>
                  </a:ln>
                </pic:spPr>
              </pic:pic>
            </a:graphicData>
          </a:graphic>
        </wp:inline>
      </w:drawing>
    </w:r>
  </w:p>
  <w:p w:rsidR="00971A5F" w:rsidRDefault="00971A5F" w:rsidP="00971A5F">
    <w:pPr>
      <w:autoSpaceDE w:val="0"/>
      <w:autoSpaceDN w:val="0"/>
      <w:adjustRightInd w:val="0"/>
      <w:rPr>
        <w:rFonts w:ascii="Verdana" w:hAnsi="Verdana" w:cs="Arial"/>
        <w:b/>
        <w:color w:val="0070C0"/>
        <w:sz w:val="28"/>
        <w:szCs w:val="28"/>
      </w:rPr>
    </w:pPr>
    <w:bookmarkStart w:id="1" w:name="_Toc363725921"/>
  </w:p>
  <w:p w:rsidR="00730943" w:rsidRPr="00971A5F" w:rsidRDefault="00971A5F" w:rsidP="00971A5F">
    <w:pPr>
      <w:autoSpaceDE w:val="0"/>
      <w:autoSpaceDN w:val="0"/>
      <w:adjustRightInd w:val="0"/>
      <w:rPr>
        <w:rFonts w:ascii="Verdana" w:hAnsi="Verdana" w:cs="Verdana"/>
        <w:color w:val="000000"/>
        <w:sz w:val="28"/>
        <w:szCs w:val="28"/>
      </w:rPr>
    </w:pPr>
    <w:r w:rsidRPr="00971A5F">
      <w:rPr>
        <w:rFonts w:ascii="Verdana" w:hAnsi="Verdana" w:cs="Arial"/>
        <w:b/>
        <w:color w:val="0070C0"/>
        <w:sz w:val="28"/>
        <w:szCs w:val="28"/>
      </w:rPr>
      <w:t>Clinical Negligence and Other Risks Indemnity Scheme</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CD4"/>
    <w:multiLevelType w:val="hybridMultilevel"/>
    <w:tmpl w:val="C2DE7B40"/>
    <w:lvl w:ilvl="0" w:tplc="0809000F">
      <w:start w:val="1"/>
      <w:numFmt w:val="decimal"/>
      <w:lvlText w:val="%1."/>
      <w:lvlJc w:val="left"/>
      <w:pPr>
        <w:ind w:left="720" w:hanging="360"/>
      </w:pPr>
      <w:rPr>
        <w:rFonts w:hint="default"/>
        <w:color w:val="D45121"/>
        <w:sz w:val="1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B6590B"/>
    <w:multiLevelType w:val="hybridMultilevel"/>
    <w:tmpl w:val="8BBC4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51DCD"/>
    <w:multiLevelType w:val="multilevel"/>
    <w:tmpl w:val="A5DA15C8"/>
    <w:lvl w:ilvl="0">
      <w:start w:val="1"/>
      <w:numFmt w:val="decimal"/>
      <w:lvlText w:val="%1."/>
      <w:lvlJc w:val="left"/>
      <w:pPr>
        <w:tabs>
          <w:tab w:val="num" w:pos="360"/>
        </w:tabs>
        <w:ind w:left="360" w:hanging="360"/>
      </w:pPr>
      <w:rPr>
        <w:rFonts w:hint="default"/>
        <w:sz w:val="22"/>
      </w:rPr>
    </w:lvl>
    <w:lvl w:ilvl="1">
      <w:start w:val="1"/>
      <w:numFmt w:val="none"/>
      <w:lvlText w:val="2.1."/>
      <w:lvlJc w:val="left"/>
      <w:pPr>
        <w:tabs>
          <w:tab w:val="num" w:pos="792"/>
        </w:tabs>
        <w:ind w:left="792" w:hanging="432"/>
      </w:pPr>
      <w:rPr>
        <w:rFonts w:ascii="Arial" w:hAnsi="Arial" w:hint="default"/>
        <w:sz w:val="22"/>
      </w:rPr>
    </w:lvl>
    <w:lvl w:ilvl="2">
      <w:start w:val="1"/>
      <w:numFmt w:val="none"/>
      <w:lvlText w:val="2.2."/>
      <w:lvlJc w:val="left"/>
      <w:pPr>
        <w:tabs>
          <w:tab w:val="num" w:pos="1440"/>
        </w:tabs>
        <w:ind w:left="1224" w:hanging="504"/>
      </w:pPr>
      <w:rPr>
        <w:rFonts w:ascii="Arial" w:hAnsi="Arial" w:hint="default"/>
        <w:sz w:val="22"/>
      </w:rPr>
    </w:lvl>
    <w:lvl w:ilvl="3">
      <w:start w:val="1"/>
      <w:numFmt w:val="none"/>
      <w:lvlText w:val="2.3."/>
      <w:lvlJc w:val="left"/>
      <w:pPr>
        <w:tabs>
          <w:tab w:val="num" w:pos="2160"/>
        </w:tabs>
        <w:ind w:left="1728" w:hanging="648"/>
      </w:pPr>
      <w:rPr>
        <w:rFonts w:hint="default"/>
      </w:rPr>
    </w:lvl>
    <w:lvl w:ilvl="4">
      <w:start w:val="1"/>
      <w:numFmt w:val="decimal"/>
      <w:lvlText w:val="%12.4."/>
      <w:lvlJc w:val="left"/>
      <w:pPr>
        <w:tabs>
          <w:tab w:val="num" w:pos="2520"/>
        </w:tabs>
        <w:ind w:left="2232" w:hanging="792"/>
      </w:pPr>
      <w:rPr>
        <w:rFonts w:hint="default"/>
      </w:rPr>
    </w:lvl>
    <w:lvl w:ilvl="5">
      <w:start w:val="1"/>
      <w:numFmt w:val="decimal"/>
      <w:lvlText w:val="%12.5."/>
      <w:lvlJc w:val="left"/>
      <w:pPr>
        <w:tabs>
          <w:tab w:val="num" w:pos="3240"/>
        </w:tabs>
        <w:ind w:left="2736" w:hanging="936"/>
      </w:pPr>
      <w:rPr>
        <w:rFonts w:hint="default"/>
      </w:rPr>
    </w:lvl>
    <w:lvl w:ilvl="6">
      <w:start w:val="1"/>
      <w:numFmt w:val="decimal"/>
      <w:lvlText w:val="%12.6."/>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3A041EB"/>
    <w:multiLevelType w:val="hybridMultilevel"/>
    <w:tmpl w:val="E9D8B33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 w15:restartNumberingAfterBreak="0">
    <w:nsid w:val="04585787"/>
    <w:multiLevelType w:val="hybridMultilevel"/>
    <w:tmpl w:val="CFDE1C6E"/>
    <w:lvl w:ilvl="0" w:tplc="0862E85C">
      <w:start w:val="1"/>
      <w:numFmt w:val="bullet"/>
      <w:pStyle w:val="StyleBulletedLevel1"/>
      <w:lvlText w:val=""/>
      <w:lvlJc w:val="left"/>
      <w:pPr>
        <w:ind w:left="720" w:hanging="360"/>
      </w:pPr>
      <w:rPr>
        <w:rFonts w:ascii="Symbol" w:hAnsi="Symbol" w:hint="default"/>
        <w:color w:val="FFC000"/>
        <w:sz w:val="19"/>
      </w:rPr>
    </w:lvl>
    <w:lvl w:ilvl="1" w:tplc="0809000F">
      <w:start w:val="1"/>
      <w:numFmt w:val="decimal"/>
      <w:lvlText w:val="%2."/>
      <w:lvlJc w:val="left"/>
      <w:pPr>
        <w:tabs>
          <w:tab w:val="num" w:pos="1440"/>
        </w:tabs>
        <w:ind w:left="1440" w:hanging="360"/>
      </w:pPr>
      <w:rPr>
        <w:rFonts w:hint="default"/>
        <w:color w:val="FFC000"/>
        <w:sz w:val="19"/>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762F08"/>
    <w:multiLevelType w:val="hybridMultilevel"/>
    <w:tmpl w:val="E89C3294"/>
    <w:lvl w:ilvl="0" w:tplc="E7E042BC">
      <w:start w:val="1"/>
      <w:numFmt w:val="bullet"/>
      <w:lvlText w:val=""/>
      <w:lvlJc w:val="left"/>
      <w:pPr>
        <w:ind w:left="720" w:hanging="360"/>
      </w:pPr>
      <w:rPr>
        <w:rFonts w:ascii="Symbol" w:hAnsi="Symbol" w:hint="default"/>
        <w:color w:val="FFC000"/>
        <w:sz w:val="1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C97CEB"/>
    <w:multiLevelType w:val="multilevel"/>
    <w:tmpl w:val="1E88CA2E"/>
    <w:lvl w:ilvl="0">
      <w:start w:val="1"/>
      <w:numFmt w:val="decimal"/>
      <w:lvlText w:val="%1.1"/>
      <w:lvlJc w:val="left"/>
      <w:pPr>
        <w:tabs>
          <w:tab w:val="num" w:pos="0"/>
        </w:tabs>
        <w:ind w:left="794" w:hanging="794"/>
      </w:pPr>
      <w:rPr>
        <w:rFonts w:ascii="Arial" w:hAnsi="Arial" w:hint="default"/>
        <w:b/>
        <w:i w:val="0"/>
        <w:sz w:val="22"/>
        <w:szCs w:val="22"/>
      </w:rPr>
    </w:lvl>
    <w:lvl w:ilvl="1">
      <w:start w:val="1"/>
      <w:numFmt w:val="decimal"/>
      <w:lvlText w:val="1.%2."/>
      <w:lvlJc w:val="left"/>
      <w:pPr>
        <w:tabs>
          <w:tab w:val="num" w:pos="794"/>
        </w:tabs>
        <w:ind w:left="794" w:hanging="437"/>
      </w:pPr>
      <w:rPr>
        <w:rFonts w:ascii="Arial" w:hAnsi="Arial" w:hint="default"/>
        <w:b/>
        <w:i w:val="0"/>
        <w:sz w:val="22"/>
        <w:szCs w:val="22"/>
      </w:rPr>
    </w:lvl>
    <w:lvl w:ilvl="2">
      <w:start w:val="1"/>
      <w:numFmt w:val="none"/>
      <w:lvlText w:val="2.1"/>
      <w:lvlJc w:val="left"/>
      <w:pPr>
        <w:tabs>
          <w:tab w:val="num" w:pos="1680"/>
        </w:tabs>
        <w:ind w:left="1464" w:hanging="504"/>
      </w:pPr>
      <w:rPr>
        <w:rFonts w:ascii="Arial" w:hAnsi="Arial" w:hint="default"/>
        <w:sz w:val="22"/>
      </w:rPr>
    </w:lvl>
    <w:lvl w:ilvl="3">
      <w:start w:val="1"/>
      <w:numFmt w:val="decimal"/>
      <w:lvlText w:val="%1.%2.%3.%4."/>
      <w:lvlJc w:val="left"/>
      <w:pPr>
        <w:tabs>
          <w:tab w:val="num" w:pos="2400"/>
        </w:tabs>
        <w:ind w:left="1968" w:hanging="648"/>
      </w:pPr>
      <w:rPr>
        <w:rFonts w:hint="default"/>
      </w:rPr>
    </w:lvl>
    <w:lvl w:ilvl="4">
      <w:start w:val="1"/>
      <w:numFmt w:val="decimal"/>
      <w:lvlText w:val="%1.%2.%3.%4.%5."/>
      <w:lvlJc w:val="left"/>
      <w:pPr>
        <w:tabs>
          <w:tab w:val="num" w:pos="2760"/>
        </w:tabs>
        <w:ind w:left="2472" w:hanging="792"/>
      </w:pPr>
      <w:rPr>
        <w:rFonts w:hint="default"/>
      </w:rPr>
    </w:lvl>
    <w:lvl w:ilvl="5">
      <w:start w:val="1"/>
      <w:numFmt w:val="decimal"/>
      <w:lvlText w:val="%1.%2.%3.%4.%5.%6."/>
      <w:lvlJc w:val="left"/>
      <w:pPr>
        <w:tabs>
          <w:tab w:val="num" w:pos="3480"/>
        </w:tabs>
        <w:ind w:left="2976" w:hanging="936"/>
      </w:pPr>
      <w:rPr>
        <w:rFonts w:hint="default"/>
      </w:rPr>
    </w:lvl>
    <w:lvl w:ilvl="6">
      <w:start w:val="1"/>
      <w:numFmt w:val="decimal"/>
      <w:lvlText w:val="%1.%2.%3.%4.%5.%6.%7."/>
      <w:lvlJc w:val="left"/>
      <w:pPr>
        <w:tabs>
          <w:tab w:val="num" w:pos="3840"/>
        </w:tabs>
        <w:ind w:left="3480" w:hanging="1080"/>
      </w:pPr>
      <w:rPr>
        <w:rFonts w:hint="default"/>
      </w:rPr>
    </w:lvl>
    <w:lvl w:ilvl="7">
      <w:start w:val="1"/>
      <w:numFmt w:val="decimal"/>
      <w:lvlText w:val="%1.%2.%3.%4.%5.%6.%7.%8."/>
      <w:lvlJc w:val="left"/>
      <w:pPr>
        <w:tabs>
          <w:tab w:val="num" w:pos="4560"/>
        </w:tabs>
        <w:ind w:left="3984" w:hanging="1224"/>
      </w:pPr>
      <w:rPr>
        <w:rFonts w:hint="default"/>
      </w:rPr>
    </w:lvl>
    <w:lvl w:ilvl="8">
      <w:start w:val="1"/>
      <w:numFmt w:val="decimal"/>
      <w:lvlText w:val="%1.%2.%3.%4.%5.%6.%7.%8.%9."/>
      <w:lvlJc w:val="left"/>
      <w:pPr>
        <w:tabs>
          <w:tab w:val="num" w:pos="5280"/>
        </w:tabs>
        <w:ind w:left="4560" w:hanging="1440"/>
      </w:pPr>
      <w:rPr>
        <w:rFonts w:hint="default"/>
      </w:rPr>
    </w:lvl>
  </w:abstractNum>
  <w:abstractNum w:abstractNumId="7" w15:restartNumberingAfterBreak="0">
    <w:nsid w:val="07CD7063"/>
    <w:multiLevelType w:val="hybridMultilevel"/>
    <w:tmpl w:val="EF3EB2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1D6DEE"/>
    <w:multiLevelType w:val="hybridMultilevel"/>
    <w:tmpl w:val="37ECE3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A61C47"/>
    <w:multiLevelType w:val="hybridMultilevel"/>
    <w:tmpl w:val="06BA5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827440"/>
    <w:multiLevelType w:val="hybridMultilevel"/>
    <w:tmpl w:val="24F2A22C"/>
    <w:lvl w:ilvl="0" w:tplc="F8D45E30">
      <w:start w:val="1"/>
      <w:numFmt w:val="bullet"/>
      <w:lvlText w:val="•"/>
      <w:lvlJc w:val="left"/>
      <w:pPr>
        <w:tabs>
          <w:tab w:val="num" w:pos="720"/>
        </w:tabs>
        <w:ind w:left="720" w:hanging="360"/>
      </w:pPr>
      <w:rPr>
        <w:rFonts w:ascii="Times New Roman" w:hAnsi="Times New Roman" w:hint="default"/>
      </w:rPr>
    </w:lvl>
    <w:lvl w:ilvl="1" w:tplc="BE70720A" w:tentative="1">
      <w:start w:val="1"/>
      <w:numFmt w:val="bullet"/>
      <w:lvlText w:val="•"/>
      <w:lvlJc w:val="left"/>
      <w:pPr>
        <w:tabs>
          <w:tab w:val="num" w:pos="1440"/>
        </w:tabs>
        <w:ind w:left="1440" w:hanging="360"/>
      </w:pPr>
      <w:rPr>
        <w:rFonts w:ascii="Times New Roman" w:hAnsi="Times New Roman" w:hint="default"/>
      </w:rPr>
    </w:lvl>
    <w:lvl w:ilvl="2" w:tplc="51A24D70" w:tentative="1">
      <w:start w:val="1"/>
      <w:numFmt w:val="bullet"/>
      <w:lvlText w:val="•"/>
      <w:lvlJc w:val="left"/>
      <w:pPr>
        <w:tabs>
          <w:tab w:val="num" w:pos="2160"/>
        </w:tabs>
        <w:ind w:left="2160" w:hanging="360"/>
      </w:pPr>
      <w:rPr>
        <w:rFonts w:ascii="Times New Roman" w:hAnsi="Times New Roman" w:hint="default"/>
      </w:rPr>
    </w:lvl>
    <w:lvl w:ilvl="3" w:tplc="2CF04D2E" w:tentative="1">
      <w:start w:val="1"/>
      <w:numFmt w:val="bullet"/>
      <w:lvlText w:val="•"/>
      <w:lvlJc w:val="left"/>
      <w:pPr>
        <w:tabs>
          <w:tab w:val="num" w:pos="2880"/>
        </w:tabs>
        <w:ind w:left="2880" w:hanging="360"/>
      </w:pPr>
      <w:rPr>
        <w:rFonts w:ascii="Times New Roman" w:hAnsi="Times New Roman" w:hint="default"/>
      </w:rPr>
    </w:lvl>
    <w:lvl w:ilvl="4" w:tplc="55BC6C3E" w:tentative="1">
      <w:start w:val="1"/>
      <w:numFmt w:val="bullet"/>
      <w:lvlText w:val="•"/>
      <w:lvlJc w:val="left"/>
      <w:pPr>
        <w:tabs>
          <w:tab w:val="num" w:pos="3600"/>
        </w:tabs>
        <w:ind w:left="3600" w:hanging="360"/>
      </w:pPr>
      <w:rPr>
        <w:rFonts w:ascii="Times New Roman" w:hAnsi="Times New Roman" w:hint="default"/>
      </w:rPr>
    </w:lvl>
    <w:lvl w:ilvl="5" w:tplc="E2A213F2" w:tentative="1">
      <w:start w:val="1"/>
      <w:numFmt w:val="bullet"/>
      <w:lvlText w:val="•"/>
      <w:lvlJc w:val="left"/>
      <w:pPr>
        <w:tabs>
          <w:tab w:val="num" w:pos="4320"/>
        </w:tabs>
        <w:ind w:left="4320" w:hanging="360"/>
      </w:pPr>
      <w:rPr>
        <w:rFonts w:ascii="Times New Roman" w:hAnsi="Times New Roman" w:hint="default"/>
      </w:rPr>
    </w:lvl>
    <w:lvl w:ilvl="6" w:tplc="7AA0CC12" w:tentative="1">
      <w:start w:val="1"/>
      <w:numFmt w:val="bullet"/>
      <w:lvlText w:val="•"/>
      <w:lvlJc w:val="left"/>
      <w:pPr>
        <w:tabs>
          <w:tab w:val="num" w:pos="5040"/>
        </w:tabs>
        <w:ind w:left="5040" w:hanging="360"/>
      </w:pPr>
      <w:rPr>
        <w:rFonts w:ascii="Times New Roman" w:hAnsi="Times New Roman" w:hint="default"/>
      </w:rPr>
    </w:lvl>
    <w:lvl w:ilvl="7" w:tplc="6F3252AE" w:tentative="1">
      <w:start w:val="1"/>
      <w:numFmt w:val="bullet"/>
      <w:lvlText w:val="•"/>
      <w:lvlJc w:val="left"/>
      <w:pPr>
        <w:tabs>
          <w:tab w:val="num" w:pos="5760"/>
        </w:tabs>
        <w:ind w:left="5760" w:hanging="360"/>
      </w:pPr>
      <w:rPr>
        <w:rFonts w:ascii="Times New Roman" w:hAnsi="Times New Roman" w:hint="default"/>
      </w:rPr>
    </w:lvl>
    <w:lvl w:ilvl="8" w:tplc="651A354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5B62642"/>
    <w:multiLevelType w:val="multilevel"/>
    <w:tmpl w:val="A762FB1E"/>
    <w:lvl w:ilvl="0">
      <w:start w:val="1"/>
      <w:numFmt w:val="decimal"/>
      <w:lvlText w:val="%1."/>
      <w:lvlJc w:val="left"/>
      <w:pPr>
        <w:tabs>
          <w:tab w:val="num" w:pos="720"/>
        </w:tabs>
        <w:ind w:left="720"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2" w15:restartNumberingAfterBreak="0">
    <w:nsid w:val="17A008CA"/>
    <w:multiLevelType w:val="hybridMultilevel"/>
    <w:tmpl w:val="44BA29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9BE50CD"/>
    <w:multiLevelType w:val="hybridMultilevel"/>
    <w:tmpl w:val="28FCD3BE"/>
    <w:lvl w:ilvl="0" w:tplc="A5F425B2">
      <w:start w:val="1"/>
      <w:numFmt w:val="bullet"/>
      <w:pStyle w:val="StyleBulletsLevel2"/>
      <w:lvlText w:val="–"/>
      <w:lvlJc w:val="left"/>
      <w:pPr>
        <w:tabs>
          <w:tab w:val="num" w:pos="720"/>
        </w:tabs>
        <w:ind w:left="720" w:hanging="360"/>
      </w:pPr>
      <w:rPr>
        <w:rFonts w:ascii="Arial" w:hAnsi="Aria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8B53DB"/>
    <w:multiLevelType w:val="hybridMultilevel"/>
    <w:tmpl w:val="FDD0A924"/>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C34CB7"/>
    <w:multiLevelType w:val="multilevel"/>
    <w:tmpl w:val="58D2E9A0"/>
    <w:lvl w:ilvl="0">
      <w:start w:val="1"/>
      <w:numFmt w:val="none"/>
      <w:lvlText w:val="2."/>
      <w:lvlJc w:val="left"/>
      <w:pPr>
        <w:tabs>
          <w:tab w:val="num" w:pos="360"/>
        </w:tabs>
        <w:ind w:left="360" w:hanging="360"/>
      </w:pPr>
      <w:rPr>
        <w:rFonts w:ascii="Arial" w:hAnsi="Arial" w:hint="default"/>
        <w:sz w:val="22"/>
      </w:rPr>
    </w:lvl>
    <w:lvl w:ilvl="1">
      <w:start w:val="1"/>
      <w:numFmt w:val="none"/>
      <w:lvlText w:val="2.1."/>
      <w:lvlJc w:val="left"/>
      <w:pPr>
        <w:tabs>
          <w:tab w:val="num" w:pos="792"/>
        </w:tabs>
        <w:ind w:left="792" w:hanging="432"/>
      </w:pPr>
      <w:rPr>
        <w:rFonts w:ascii="Arial" w:hAnsi="Arial" w:hint="default"/>
        <w:sz w:val="22"/>
      </w:rPr>
    </w:lvl>
    <w:lvl w:ilvl="2">
      <w:start w:val="1"/>
      <w:numFmt w:val="none"/>
      <w:lvlText w:val="2.2."/>
      <w:lvlJc w:val="left"/>
      <w:pPr>
        <w:tabs>
          <w:tab w:val="num" w:pos="1440"/>
        </w:tabs>
        <w:ind w:left="1224" w:hanging="504"/>
      </w:pPr>
      <w:rPr>
        <w:rFonts w:ascii="Arial" w:hAnsi="Arial" w:hint="default"/>
        <w:sz w:val="22"/>
      </w:rPr>
    </w:lvl>
    <w:lvl w:ilvl="3">
      <w:start w:val="1"/>
      <w:numFmt w:val="none"/>
      <w:lvlText w:val="2.3."/>
      <w:lvlJc w:val="left"/>
      <w:pPr>
        <w:tabs>
          <w:tab w:val="num" w:pos="2160"/>
        </w:tabs>
        <w:ind w:left="1728" w:hanging="648"/>
      </w:pPr>
      <w:rPr>
        <w:rFonts w:hint="default"/>
      </w:rPr>
    </w:lvl>
    <w:lvl w:ilvl="4">
      <w:start w:val="1"/>
      <w:numFmt w:val="decimal"/>
      <w:lvlText w:val="%12.4."/>
      <w:lvlJc w:val="left"/>
      <w:pPr>
        <w:tabs>
          <w:tab w:val="num" w:pos="2520"/>
        </w:tabs>
        <w:ind w:left="2232" w:hanging="792"/>
      </w:pPr>
      <w:rPr>
        <w:rFonts w:hint="default"/>
      </w:rPr>
    </w:lvl>
    <w:lvl w:ilvl="5">
      <w:start w:val="1"/>
      <w:numFmt w:val="decimal"/>
      <w:lvlText w:val="%12.5."/>
      <w:lvlJc w:val="left"/>
      <w:pPr>
        <w:tabs>
          <w:tab w:val="num" w:pos="3240"/>
        </w:tabs>
        <w:ind w:left="2736" w:hanging="936"/>
      </w:pPr>
      <w:rPr>
        <w:rFonts w:hint="default"/>
      </w:rPr>
    </w:lvl>
    <w:lvl w:ilvl="6">
      <w:start w:val="1"/>
      <w:numFmt w:val="decimal"/>
      <w:lvlText w:val="%12.6."/>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C03440F"/>
    <w:multiLevelType w:val="multilevel"/>
    <w:tmpl w:val="0570F086"/>
    <w:lvl w:ilvl="0">
      <w:start w:val="2"/>
      <w:numFmt w:val="decimal"/>
      <w:lvlText w:val="%1."/>
      <w:lvlJc w:val="left"/>
      <w:pPr>
        <w:tabs>
          <w:tab w:val="num" w:pos="0"/>
        </w:tabs>
        <w:ind w:left="794" w:hanging="794"/>
      </w:pPr>
      <w:rPr>
        <w:rFonts w:ascii="Arial" w:hAnsi="Arial" w:hint="default"/>
        <w:b/>
        <w:i w:val="0"/>
        <w:sz w:val="22"/>
        <w:szCs w:val="22"/>
      </w:rPr>
    </w:lvl>
    <w:lvl w:ilvl="1">
      <w:start w:val="1"/>
      <w:numFmt w:val="decimal"/>
      <w:lvlText w:val="2.%2."/>
      <w:lvlJc w:val="left"/>
      <w:pPr>
        <w:tabs>
          <w:tab w:val="num" w:pos="794"/>
        </w:tabs>
        <w:ind w:left="794" w:hanging="437"/>
      </w:pPr>
      <w:rPr>
        <w:rFonts w:ascii="Arial" w:hAnsi="Arial" w:hint="default"/>
        <w:b/>
        <w:i w:val="0"/>
        <w:sz w:val="22"/>
        <w:szCs w:val="22"/>
      </w:rPr>
    </w:lvl>
    <w:lvl w:ilvl="2">
      <w:start w:val="1"/>
      <w:numFmt w:val="none"/>
      <w:lvlText w:val="2.2"/>
      <w:lvlJc w:val="left"/>
      <w:pPr>
        <w:tabs>
          <w:tab w:val="num" w:pos="1680"/>
        </w:tabs>
        <w:ind w:left="1464" w:hanging="504"/>
      </w:pPr>
      <w:rPr>
        <w:rFonts w:ascii="Arial" w:hAnsi="Arial" w:hint="default"/>
        <w:sz w:val="22"/>
      </w:rPr>
    </w:lvl>
    <w:lvl w:ilvl="3">
      <w:start w:val="1"/>
      <w:numFmt w:val="none"/>
      <w:lvlText w:val="2.3"/>
      <w:lvlJc w:val="left"/>
      <w:pPr>
        <w:tabs>
          <w:tab w:val="num" w:pos="2400"/>
        </w:tabs>
        <w:ind w:left="1968" w:hanging="648"/>
      </w:pPr>
      <w:rPr>
        <w:rFonts w:ascii="Arial" w:hAnsi="Arial" w:hint="default"/>
        <w:sz w:val="22"/>
      </w:rPr>
    </w:lvl>
    <w:lvl w:ilvl="4">
      <w:start w:val="1"/>
      <w:numFmt w:val="none"/>
      <w:lvlText w:val="2.4"/>
      <w:lvlJc w:val="left"/>
      <w:pPr>
        <w:tabs>
          <w:tab w:val="num" w:pos="2760"/>
        </w:tabs>
        <w:ind w:left="2472" w:hanging="792"/>
      </w:pPr>
      <w:rPr>
        <w:rFonts w:ascii="Arial" w:hAnsi="Arial" w:hint="default"/>
        <w:sz w:val="22"/>
      </w:rPr>
    </w:lvl>
    <w:lvl w:ilvl="5">
      <w:start w:val="1"/>
      <w:numFmt w:val="none"/>
      <w:lvlText w:val="6."/>
      <w:lvlJc w:val="left"/>
      <w:pPr>
        <w:tabs>
          <w:tab w:val="num" w:pos="3480"/>
        </w:tabs>
        <w:ind w:left="2976" w:hanging="936"/>
      </w:pPr>
      <w:rPr>
        <w:rFonts w:ascii="Arial" w:hAnsi="Arial" w:hint="default"/>
        <w:sz w:val="22"/>
      </w:rPr>
    </w:lvl>
    <w:lvl w:ilvl="6">
      <w:start w:val="1"/>
      <w:numFmt w:val="decimal"/>
      <w:lvlText w:val="%1.%2.%3.%4.%5.%6.%7."/>
      <w:lvlJc w:val="left"/>
      <w:pPr>
        <w:tabs>
          <w:tab w:val="num" w:pos="3840"/>
        </w:tabs>
        <w:ind w:left="3480" w:hanging="1080"/>
      </w:pPr>
      <w:rPr>
        <w:rFonts w:hint="default"/>
      </w:rPr>
    </w:lvl>
    <w:lvl w:ilvl="7">
      <w:start w:val="1"/>
      <w:numFmt w:val="decimal"/>
      <w:lvlText w:val="%1.%2.%3.%4.%5.%6.%7.%8."/>
      <w:lvlJc w:val="left"/>
      <w:pPr>
        <w:tabs>
          <w:tab w:val="num" w:pos="4560"/>
        </w:tabs>
        <w:ind w:left="3984" w:hanging="1224"/>
      </w:pPr>
      <w:rPr>
        <w:rFonts w:hint="default"/>
      </w:rPr>
    </w:lvl>
    <w:lvl w:ilvl="8">
      <w:start w:val="1"/>
      <w:numFmt w:val="decimal"/>
      <w:lvlText w:val="%1.%2.%3.%4.%5.%6.%7.%8.%9."/>
      <w:lvlJc w:val="left"/>
      <w:pPr>
        <w:tabs>
          <w:tab w:val="num" w:pos="5280"/>
        </w:tabs>
        <w:ind w:left="4560" w:hanging="1440"/>
      </w:pPr>
      <w:rPr>
        <w:rFonts w:hint="default"/>
      </w:rPr>
    </w:lvl>
  </w:abstractNum>
  <w:abstractNum w:abstractNumId="17" w15:restartNumberingAfterBreak="0">
    <w:nsid w:val="1C3438D1"/>
    <w:multiLevelType w:val="hybridMultilevel"/>
    <w:tmpl w:val="DD8823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4F0545"/>
    <w:multiLevelType w:val="hybridMultilevel"/>
    <w:tmpl w:val="DDCED1C8"/>
    <w:lvl w:ilvl="0" w:tplc="AB161834">
      <w:start w:val="1"/>
      <w:numFmt w:val="bullet"/>
      <w:lvlText w:val=""/>
      <w:lvlJc w:val="left"/>
      <w:pPr>
        <w:ind w:left="720" w:hanging="360"/>
      </w:pPr>
      <w:rPr>
        <w:rFonts w:ascii="Symbol" w:hAnsi="Symbol" w:hint="default"/>
        <w:color w:val="D45121"/>
        <w:sz w:val="1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B5362A"/>
    <w:multiLevelType w:val="hybridMultilevel"/>
    <w:tmpl w:val="70B8ADFE"/>
    <w:lvl w:ilvl="0" w:tplc="76C03478">
      <w:start w:val="1"/>
      <w:numFmt w:val="bullet"/>
      <w:lvlText w:val=""/>
      <w:lvlJc w:val="left"/>
      <w:pPr>
        <w:ind w:left="360" w:hanging="360"/>
      </w:pPr>
      <w:rPr>
        <w:rFonts w:ascii="Symbol" w:hAnsi="Symbol" w:hint="default"/>
        <w:color w:val="FFC000"/>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396EBD"/>
    <w:multiLevelType w:val="multilevel"/>
    <w:tmpl w:val="151A0E3A"/>
    <w:lvl w:ilvl="0">
      <w:start w:val="7"/>
      <w:numFmt w:val="decimal"/>
      <w:lvlText w:val="%1."/>
      <w:lvlJc w:val="left"/>
      <w:pPr>
        <w:tabs>
          <w:tab w:val="num" w:pos="0"/>
        </w:tabs>
        <w:ind w:left="794" w:hanging="794"/>
      </w:pPr>
      <w:rPr>
        <w:rFonts w:ascii="Arial" w:hAnsi="Arial" w:hint="default"/>
        <w:b/>
        <w:i w:val="0"/>
        <w:sz w:val="22"/>
        <w:szCs w:val="22"/>
      </w:rPr>
    </w:lvl>
    <w:lvl w:ilvl="1">
      <w:start w:val="1"/>
      <w:numFmt w:val="decimal"/>
      <w:lvlText w:val="%1.%2."/>
      <w:lvlJc w:val="left"/>
      <w:pPr>
        <w:tabs>
          <w:tab w:val="num" w:pos="794"/>
        </w:tabs>
        <w:ind w:left="794" w:hanging="437"/>
      </w:pPr>
      <w:rPr>
        <w:rFonts w:ascii="Arial" w:hAnsi="Arial" w:hint="default"/>
        <w:b/>
        <w:i w:val="0"/>
        <w:sz w:val="22"/>
        <w:szCs w:val="22"/>
      </w:rPr>
    </w:lvl>
    <w:lvl w:ilvl="2">
      <w:start w:val="1"/>
      <w:numFmt w:val="decimal"/>
      <w:lvlText w:val="%1.%2.%3."/>
      <w:lvlJc w:val="left"/>
      <w:pPr>
        <w:tabs>
          <w:tab w:val="num" w:pos="1680"/>
        </w:tabs>
        <w:ind w:left="1464" w:hanging="504"/>
      </w:pPr>
      <w:rPr>
        <w:rFonts w:hint="default"/>
      </w:rPr>
    </w:lvl>
    <w:lvl w:ilvl="3">
      <w:start w:val="1"/>
      <w:numFmt w:val="decimal"/>
      <w:lvlText w:val="%1.%2.%3.%4."/>
      <w:lvlJc w:val="left"/>
      <w:pPr>
        <w:tabs>
          <w:tab w:val="num" w:pos="2400"/>
        </w:tabs>
        <w:ind w:left="1968" w:hanging="648"/>
      </w:pPr>
      <w:rPr>
        <w:rFonts w:hint="default"/>
      </w:rPr>
    </w:lvl>
    <w:lvl w:ilvl="4">
      <w:start w:val="1"/>
      <w:numFmt w:val="decimal"/>
      <w:lvlText w:val="%1.%2.%3.%4.%5."/>
      <w:lvlJc w:val="left"/>
      <w:pPr>
        <w:tabs>
          <w:tab w:val="num" w:pos="2760"/>
        </w:tabs>
        <w:ind w:left="2472" w:hanging="792"/>
      </w:pPr>
      <w:rPr>
        <w:rFonts w:hint="default"/>
      </w:rPr>
    </w:lvl>
    <w:lvl w:ilvl="5">
      <w:start w:val="1"/>
      <w:numFmt w:val="decimal"/>
      <w:lvlText w:val="%1.%2.%3.%4.%5.%6."/>
      <w:lvlJc w:val="left"/>
      <w:pPr>
        <w:tabs>
          <w:tab w:val="num" w:pos="3480"/>
        </w:tabs>
        <w:ind w:left="2976" w:hanging="936"/>
      </w:pPr>
      <w:rPr>
        <w:rFonts w:hint="default"/>
      </w:rPr>
    </w:lvl>
    <w:lvl w:ilvl="6">
      <w:start w:val="1"/>
      <w:numFmt w:val="decimal"/>
      <w:lvlText w:val="%1.%2.%3.%4.%5.%6.%7."/>
      <w:lvlJc w:val="left"/>
      <w:pPr>
        <w:tabs>
          <w:tab w:val="num" w:pos="3840"/>
        </w:tabs>
        <w:ind w:left="3480" w:hanging="1080"/>
      </w:pPr>
      <w:rPr>
        <w:rFonts w:hint="default"/>
      </w:rPr>
    </w:lvl>
    <w:lvl w:ilvl="7">
      <w:start w:val="1"/>
      <w:numFmt w:val="decimal"/>
      <w:lvlText w:val="%1.%2.%3.%4.%5.%6.%7.%8."/>
      <w:lvlJc w:val="left"/>
      <w:pPr>
        <w:tabs>
          <w:tab w:val="num" w:pos="4560"/>
        </w:tabs>
        <w:ind w:left="3984" w:hanging="1224"/>
      </w:pPr>
      <w:rPr>
        <w:rFonts w:hint="default"/>
      </w:rPr>
    </w:lvl>
    <w:lvl w:ilvl="8">
      <w:start w:val="1"/>
      <w:numFmt w:val="decimal"/>
      <w:lvlText w:val="%1.%2.%3.%4.%5.%6.%7.%8.%9."/>
      <w:lvlJc w:val="left"/>
      <w:pPr>
        <w:tabs>
          <w:tab w:val="num" w:pos="5280"/>
        </w:tabs>
        <w:ind w:left="4560" w:hanging="1440"/>
      </w:pPr>
      <w:rPr>
        <w:rFonts w:hint="default"/>
      </w:rPr>
    </w:lvl>
  </w:abstractNum>
  <w:abstractNum w:abstractNumId="21" w15:restartNumberingAfterBreak="0">
    <w:nsid w:val="2178256E"/>
    <w:multiLevelType w:val="hybridMultilevel"/>
    <w:tmpl w:val="38440200"/>
    <w:lvl w:ilvl="0" w:tplc="AB161834">
      <w:start w:val="1"/>
      <w:numFmt w:val="bullet"/>
      <w:lvlText w:val=""/>
      <w:lvlJc w:val="left"/>
      <w:pPr>
        <w:ind w:left="720" w:hanging="360"/>
      </w:pPr>
      <w:rPr>
        <w:rFonts w:ascii="Symbol" w:hAnsi="Symbol" w:hint="default"/>
        <w:color w:val="D45121"/>
        <w:sz w:val="1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64345A"/>
    <w:multiLevelType w:val="multilevel"/>
    <w:tmpl w:val="58D2E9A0"/>
    <w:lvl w:ilvl="0">
      <w:start w:val="1"/>
      <w:numFmt w:val="none"/>
      <w:lvlText w:val="2."/>
      <w:lvlJc w:val="left"/>
      <w:pPr>
        <w:tabs>
          <w:tab w:val="num" w:pos="360"/>
        </w:tabs>
        <w:ind w:left="360" w:hanging="360"/>
      </w:pPr>
      <w:rPr>
        <w:rFonts w:ascii="Arial" w:hAnsi="Arial" w:hint="default"/>
        <w:sz w:val="22"/>
      </w:rPr>
    </w:lvl>
    <w:lvl w:ilvl="1">
      <w:start w:val="1"/>
      <w:numFmt w:val="none"/>
      <w:lvlText w:val="2.1."/>
      <w:lvlJc w:val="left"/>
      <w:pPr>
        <w:tabs>
          <w:tab w:val="num" w:pos="792"/>
        </w:tabs>
        <w:ind w:left="792" w:hanging="432"/>
      </w:pPr>
      <w:rPr>
        <w:rFonts w:ascii="Arial" w:hAnsi="Arial" w:hint="default"/>
        <w:sz w:val="22"/>
      </w:rPr>
    </w:lvl>
    <w:lvl w:ilvl="2">
      <w:start w:val="1"/>
      <w:numFmt w:val="none"/>
      <w:lvlText w:val="2.2."/>
      <w:lvlJc w:val="left"/>
      <w:pPr>
        <w:tabs>
          <w:tab w:val="num" w:pos="1440"/>
        </w:tabs>
        <w:ind w:left="1224" w:hanging="504"/>
      </w:pPr>
      <w:rPr>
        <w:rFonts w:ascii="Arial" w:hAnsi="Arial" w:hint="default"/>
        <w:sz w:val="22"/>
      </w:rPr>
    </w:lvl>
    <w:lvl w:ilvl="3">
      <w:start w:val="1"/>
      <w:numFmt w:val="none"/>
      <w:lvlText w:val="2.3."/>
      <w:lvlJc w:val="left"/>
      <w:pPr>
        <w:tabs>
          <w:tab w:val="num" w:pos="2160"/>
        </w:tabs>
        <w:ind w:left="1728" w:hanging="648"/>
      </w:pPr>
      <w:rPr>
        <w:rFonts w:hint="default"/>
      </w:rPr>
    </w:lvl>
    <w:lvl w:ilvl="4">
      <w:start w:val="1"/>
      <w:numFmt w:val="decimal"/>
      <w:lvlText w:val="%12.4."/>
      <w:lvlJc w:val="left"/>
      <w:pPr>
        <w:tabs>
          <w:tab w:val="num" w:pos="2520"/>
        </w:tabs>
        <w:ind w:left="2232" w:hanging="792"/>
      </w:pPr>
      <w:rPr>
        <w:rFonts w:hint="default"/>
      </w:rPr>
    </w:lvl>
    <w:lvl w:ilvl="5">
      <w:start w:val="1"/>
      <w:numFmt w:val="decimal"/>
      <w:lvlText w:val="%12.5."/>
      <w:lvlJc w:val="left"/>
      <w:pPr>
        <w:tabs>
          <w:tab w:val="num" w:pos="3240"/>
        </w:tabs>
        <w:ind w:left="2736" w:hanging="936"/>
      </w:pPr>
      <w:rPr>
        <w:rFonts w:hint="default"/>
      </w:rPr>
    </w:lvl>
    <w:lvl w:ilvl="6">
      <w:start w:val="1"/>
      <w:numFmt w:val="decimal"/>
      <w:lvlText w:val="%12.6."/>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57359C8"/>
    <w:multiLevelType w:val="multilevel"/>
    <w:tmpl w:val="A762FB1E"/>
    <w:lvl w:ilvl="0">
      <w:start w:val="1"/>
      <w:numFmt w:val="decimal"/>
      <w:lvlText w:val="%1."/>
      <w:lvlJc w:val="left"/>
      <w:pPr>
        <w:tabs>
          <w:tab w:val="num" w:pos="720"/>
        </w:tabs>
        <w:ind w:left="720"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4" w15:restartNumberingAfterBreak="0">
    <w:nsid w:val="26084766"/>
    <w:multiLevelType w:val="hybridMultilevel"/>
    <w:tmpl w:val="B9A6BF64"/>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72D13E6"/>
    <w:multiLevelType w:val="hybridMultilevel"/>
    <w:tmpl w:val="CDC801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97533AF"/>
    <w:multiLevelType w:val="hybridMultilevel"/>
    <w:tmpl w:val="E7EE42BC"/>
    <w:lvl w:ilvl="0" w:tplc="8CBEC04A">
      <w:start w:val="1"/>
      <w:numFmt w:val="bullet"/>
      <w:lvlText w:val="•"/>
      <w:lvlJc w:val="left"/>
      <w:pPr>
        <w:tabs>
          <w:tab w:val="num" w:pos="720"/>
        </w:tabs>
        <w:ind w:left="720" w:hanging="360"/>
      </w:pPr>
      <w:rPr>
        <w:rFonts w:ascii="Times New Roman" w:hAnsi="Times New Roman" w:hint="default"/>
      </w:rPr>
    </w:lvl>
    <w:lvl w:ilvl="1" w:tplc="56767E02" w:tentative="1">
      <w:start w:val="1"/>
      <w:numFmt w:val="bullet"/>
      <w:lvlText w:val="•"/>
      <w:lvlJc w:val="left"/>
      <w:pPr>
        <w:tabs>
          <w:tab w:val="num" w:pos="1440"/>
        </w:tabs>
        <w:ind w:left="1440" w:hanging="360"/>
      </w:pPr>
      <w:rPr>
        <w:rFonts w:ascii="Times New Roman" w:hAnsi="Times New Roman" w:hint="default"/>
      </w:rPr>
    </w:lvl>
    <w:lvl w:ilvl="2" w:tplc="AEC44B84" w:tentative="1">
      <w:start w:val="1"/>
      <w:numFmt w:val="bullet"/>
      <w:lvlText w:val="•"/>
      <w:lvlJc w:val="left"/>
      <w:pPr>
        <w:tabs>
          <w:tab w:val="num" w:pos="2160"/>
        </w:tabs>
        <w:ind w:left="2160" w:hanging="360"/>
      </w:pPr>
      <w:rPr>
        <w:rFonts w:ascii="Times New Roman" w:hAnsi="Times New Roman" w:hint="default"/>
      </w:rPr>
    </w:lvl>
    <w:lvl w:ilvl="3" w:tplc="5EF2D320" w:tentative="1">
      <w:start w:val="1"/>
      <w:numFmt w:val="bullet"/>
      <w:lvlText w:val="•"/>
      <w:lvlJc w:val="left"/>
      <w:pPr>
        <w:tabs>
          <w:tab w:val="num" w:pos="2880"/>
        </w:tabs>
        <w:ind w:left="2880" w:hanging="360"/>
      </w:pPr>
      <w:rPr>
        <w:rFonts w:ascii="Times New Roman" w:hAnsi="Times New Roman" w:hint="default"/>
      </w:rPr>
    </w:lvl>
    <w:lvl w:ilvl="4" w:tplc="0FF0D658" w:tentative="1">
      <w:start w:val="1"/>
      <w:numFmt w:val="bullet"/>
      <w:lvlText w:val="•"/>
      <w:lvlJc w:val="left"/>
      <w:pPr>
        <w:tabs>
          <w:tab w:val="num" w:pos="3600"/>
        </w:tabs>
        <w:ind w:left="3600" w:hanging="360"/>
      </w:pPr>
      <w:rPr>
        <w:rFonts w:ascii="Times New Roman" w:hAnsi="Times New Roman" w:hint="default"/>
      </w:rPr>
    </w:lvl>
    <w:lvl w:ilvl="5" w:tplc="85B4C3FE" w:tentative="1">
      <w:start w:val="1"/>
      <w:numFmt w:val="bullet"/>
      <w:lvlText w:val="•"/>
      <w:lvlJc w:val="left"/>
      <w:pPr>
        <w:tabs>
          <w:tab w:val="num" w:pos="4320"/>
        </w:tabs>
        <w:ind w:left="4320" w:hanging="360"/>
      </w:pPr>
      <w:rPr>
        <w:rFonts w:ascii="Times New Roman" w:hAnsi="Times New Roman" w:hint="default"/>
      </w:rPr>
    </w:lvl>
    <w:lvl w:ilvl="6" w:tplc="70504E60" w:tentative="1">
      <w:start w:val="1"/>
      <w:numFmt w:val="bullet"/>
      <w:lvlText w:val="•"/>
      <w:lvlJc w:val="left"/>
      <w:pPr>
        <w:tabs>
          <w:tab w:val="num" w:pos="5040"/>
        </w:tabs>
        <w:ind w:left="5040" w:hanging="360"/>
      </w:pPr>
      <w:rPr>
        <w:rFonts w:ascii="Times New Roman" w:hAnsi="Times New Roman" w:hint="default"/>
      </w:rPr>
    </w:lvl>
    <w:lvl w:ilvl="7" w:tplc="34C6D60E" w:tentative="1">
      <w:start w:val="1"/>
      <w:numFmt w:val="bullet"/>
      <w:lvlText w:val="•"/>
      <w:lvlJc w:val="left"/>
      <w:pPr>
        <w:tabs>
          <w:tab w:val="num" w:pos="5760"/>
        </w:tabs>
        <w:ind w:left="5760" w:hanging="360"/>
      </w:pPr>
      <w:rPr>
        <w:rFonts w:ascii="Times New Roman" w:hAnsi="Times New Roman" w:hint="default"/>
      </w:rPr>
    </w:lvl>
    <w:lvl w:ilvl="8" w:tplc="99F84FA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2C463259"/>
    <w:multiLevelType w:val="hybridMultilevel"/>
    <w:tmpl w:val="7698FF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2622250"/>
    <w:multiLevelType w:val="multilevel"/>
    <w:tmpl w:val="A5DA15C8"/>
    <w:lvl w:ilvl="0">
      <w:start w:val="1"/>
      <w:numFmt w:val="decimal"/>
      <w:lvlText w:val="%1."/>
      <w:lvlJc w:val="left"/>
      <w:pPr>
        <w:tabs>
          <w:tab w:val="num" w:pos="360"/>
        </w:tabs>
        <w:ind w:left="360" w:hanging="360"/>
      </w:pPr>
      <w:rPr>
        <w:rFonts w:hint="default"/>
        <w:sz w:val="22"/>
      </w:rPr>
    </w:lvl>
    <w:lvl w:ilvl="1">
      <w:start w:val="1"/>
      <w:numFmt w:val="none"/>
      <w:lvlText w:val="2.1."/>
      <w:lvlJc w:val="left"/>
      <w:pPr>
        <w:tabs>
          <w:tab w:val="num" w:pos="792"/>
        </w:tabs>
        <w:ind w:left="792" w:hanging="432"/>
      </w:pPr>
      <w:rPr>
        <w:rFonts w:ascii="Arial" w:hAnsi="Arial" w:hint="default"/>
        <w:sz w:val="22"/>
      </w:rPr>
    </w:lvl>
    <w:lvl w:ilvl="2">
      <w:start w:val="1"/>
      <w:numFmt w:val="none"/>
      <w:lvlText w:val="2.2."/>
      <w:lvlJc w:val="left"/>
      <w:pPr>
        <w:tabs>
          <w:tab w:val="num" w:pos="1440"/>
        </w:tabs>
        <w:ind w:left="1224" w:hanging="504"/>
      </w:pPr>
      <w:rPr>
        <w:rFonts w:ascii="Arial" w:hAnsi="Arial" w:hint="default"/>
        <w:sz w:val="22"/>
      </w:rPr>
    </w:lvl>
    <w:lvl w:ilvl="3">
      <w:start w:val="1"/>
      <w:numFmt w:val="none"/>
      <w:lvlText w:val="2.3."/>
      <w:lvlJc w:val="left"/>
      <w:pPr>
        <w:tabs>
          <w:tab w:val="num" w:pos="2160"/>
        </w:tabs>
        <w:ind w:left="1728" w:hanging="648"/>
      </w:pPr>
      <w:rPr>
        <w:rFonts w:hint="default"/>
      </w:rPr>
    </w:lvl>
    <w:lvl w:ilvl="4">
      <w:start w:val="1"/>
      <w:numFmt w:val="decimal"/>
      <w:lvlText w:val="%12.4."/>
      <w:lvlJc w:val="left"/>
      <w:pPr>
        <w:tabs>
          <w:tab w:val="num" w:pos="2520"/>
        </w:tabs>
        <w:ind w:left="2232" w:hanging="792"/>
      </w:pPr>
      <w:rPr>
        <w:rFonts w:hint="default"/>
      </w:rPr>
    </w:lvl>
    <w:lvl w:ilvl="5">
      <w:start w:val="1"/>
      <w:numFmt w:val="decimal"/>
      <w:lvlText w:val="%12.5."/>
      <w:lvlJc w:val="left"/>
      <w:pPr>
        <w:tabs>
          <w:tab w:val="num" w:pos="3240"/>
        </w:tabs>
        <w:ind w:left="2736" w:hanging="936"/>
      </w:pPr>
      <w:rPr>
        <w:rFonts w:hint="default"/>
      </w:rPr>
    </w:lvl>
    <w:lvl w:ilvl="6">
      <w:start w:val="1"/>
      <w:numFmt w:val="decimal"/>
      <w:lvlText w:val="%12.6."/>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62B422A"/>
    <w:multiLevelType w:val="hybridMultilevel"/>
    <w:tmpl w:val="FCA4A2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39424C85"/>
    <w:multiLevelType w:val="hybridMultilevel"/>
    <w:tmpl w:val="0FCC5104"/>
    <w:lvl w:ilvl="0" w:tplc="83ACCDE4">
      <w:start w:val="1"/>
      <w:numFmt w:val="bullet"/>
      <w:pStyle w:val="StyleBulletedLevel3"/>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E0F0E3E"/>
    <w:multiLevelType w:val="hybridMultilevel"/>
    <w:tmpl w:val="0882A36C"/>
    <w:lvl w:ilvl="0" w:tplc="4462B81C">
      <w:start w:val="1"/>
      <w:numFmt w:val="decimal"/>
      <w:lvlText w:val="%1."/>
      <w:lvlJc w:val="left"/>
      <w:pPr>
        <w:tabs>
          <w:tab w:val="num" w:pos="720"/>
        </w:tabs>
        <w:ind w:left="720" w:hanging="360"/>
      </w:pPr>
    </w:lvl>
    <w:lvl w:ilvl="1" w:tplc="B6FA0D92">
      <w:numFmt w:val="none"/>
      <w:lvlText w:val=""/>
      <w:lvlJc w:val="left"/>
      <w:pPr>
        <w:tabs>
          <w:tab w:val="num" w:pos="360"/>
        </w:tabs>
      </w:pPr>
    </w:lvl>
    <w:lvl w:ilvl="2" w:tplc="F3DCEF3E">
      <w:numFmt w:val="none"/>
      <w:lvlText w:val=""/>
      <w:lvlJc w:val="left"/>
      <w:pPr>
        <w:tabs>
          <w:tab w:val="num" w:pos="360"/>
        </w:tabs>
      </w:pPr>
    </w:lvl>
    <w:lvl w:ilvl="3" w:tplc="C5C25266">
      <w:numFmt w:val="none"/>
      <w:lvlText w:val=""/>
      <w:lvlJc w:val="left"/>
      <w:pPr>
        <w:tabs>
          <w:tab w:val="num" w:pos="360"/>
        </w:tabs>
      </w:pPr>
    </w:lvl>
    <w:lvl w:ilvl="4" w:tplc="62720DE6">
      <w:numFmt w:val="none"/>
      <w:lvlText w:val=""/>
      <w:lvlJc w:val="left"/>
      <w:pPr>
        <w:tabs>
          <w:tab w:val="num" w:pos="360"/>
        </w:tabs>
      </w:pPr>
    </w:lvl>
    <w:lvl w:ilvl="5" w:tplc="7C543518">
      <w:numFmt w:val="none"/>
      <w:lvlText w:val=""/>
      <w:lvlJc w:val="left"/>
      <w:pPr>
        <w:tabs>
          <w:tab w:val="num" w:pos="360"/>
        </w:tabs>
      </w:pPr>
    </w:lvl>
    <w:lvl w:ilvl="6" w:tplc="5C440F26">
      <w:numFmt w:val="none"/>
      <w:lvlText w:val=""/>
      <w:lvlJc w:val="left"/>
      <w:pPr>
        <w:tabs>
          <w:tab w:val="num" w:pos="360"/>
        </w:tabs>
      </w:pPr>
    </w:lvl>
    <w:lvl w:ilvl="7" w:tplc="828008CC">
      <w:numFmt w:val="none"/>
      <w:lvlText w:val=""/>
      <w:lvlJc w:val="left"/>
      <w:pPr>
        <w:tabs>
          <w:tab w:val="num" w:pos="360"/>
        </w:tabs>
      </w:pPr>
    </w:lvl>
    <w:lvl w:ilvl="8" w:tplc="EA185F3A">
      <w:numFmt w:val="none"/>
      <w:lvlText w:val=""/>
      <w:lvlJc w:val="left"/>
      <w:pPr>
        <w:tabs>
          <w:tab w:val="num" w:pos="360"/>
        </w:tabs>
      </w:pPr>
    </w:lvl>
  </w:abstractNum>
  <w:abstractNum w:abstractNumId="32" w15:restartNumberingAfterBreak="0">
    <w:nsid w:val="3F8809A0"/>
    <w:multiLevelType w:val="hybridMultilevel"/>
    <w:tmpl w:val="C8B0A1FC"/>
    <w:lvl w:ilvl="0" w:tplc="A8927BB6">
      <w:start w:val="1"/>
      <w:numFmt w:val="bullet"/>
      <w:pStyle w:val="TableTextBulletwithindent"/>
      <w:lvlText w:val=""/>
      <w:lvlJc w:val="left"/>
      <w:pPr>
        <w:ind w:left="907" w:hanging="360"/>
      </w:pPr>
      <w:rPr>
        <w:rFonts w:ascii="Symbol" w:hAnsi="Symbol" w:hint="default"/>
        <w:color w:val="auto"/>
        <w:sz w:val="19"/>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3" w15:restartNumberingAfterBreak="0">
    <w:nsid w:val="422A7C79"/>
    <w:multiLevelType w:val="hybridMultilevel"/>
    <w:tmpl w:val="FA5E7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A322960"/>
    <w:multiLevelType w:val="hybridMultilevel"/>
    <w:tmpl w:val="F1F017B2"/>
    <w:lvl w:ilvl="0" w:tplc="C1186144">
      <w:start w:val="1"/>
      <w:numFmt w:val="decimal"/>
      <w:lvlText w:val="%1)"/>
      <w:lvlJc w:val="left"/>
      <w:pPr>
        <w:ind w:left="720" w:hanging="360"/>
      </w:pPr>
      <w:rPr>
        <w:rFonts w:cs="Aharon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B3E45FA"/>
    <w:multiLevelType w:val="multilevel"/>
    <w:tmpl w:val="75D635C6"/>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4CFA5518"/>
    <w:multiLevelType w:val="multilevel"/>
    <w:tmpl w:val="531497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4DBF5719"/>
    <w:multiLevelType w:val="multilevel"/>
    <w:tmpl w:val="74766564"/>
    <w:lvl w:ilvl="0">
      <w:start w:val="1"/>
      <w:numFmt w:val="none"/>
      <w:pStyle w:val="TableTextBullet"/>
      <w:lvlText w:val="6."/>
      <w:lvlJc w:val="left"/>
      <w:pPr>
        <w:tabs>
          <w:tab w:val="num" w:pos="360"/>
        </w:tabs>
        <w:ind w:left="360" w:hanging="360"/>
      </w:pPr>
      <w:rPr>
        <w:rFonts w:ascii="Arial" w:hAnsi="Arial" w:hint="default"/>
        <w:sz w:val="22"/>
      </w:rPr>
    </w:lvl>
    <w:lvl w:ilvl="1">
      <w:start w:val="1"/>
      <w:numFmt w:val="none"/>
      <w:lvlRestart w:val="0"/>
      <w:lvlText w:val="6.1."/>
      <w:lvlJc w:val="left"/>
      <w:pPr>
        <w:tabs>
          <w:tab w:val="num" w:pos="792"/>
        </w:tabs>
        <w:ind w:left="792" w:hanging="432"/>
      </w:pPr>
      <w:rPr>
        <w:rFonts w:ascii="Arial" w:hAnsi="Arial" w:hint="default"/>
        <w:sz w:val="22"/>
      </w:rPr>
    </w:lvl>
    <w:lvl w:ilvl="2">
      <w:start w:val="1"/>
      <w:numFmt w:val="none"/>
      <w:lvlText w:val="6.2."/>
      <w:lvlJc w:val="left"/>
      <w:pPr>
        <w:tabs>
          <w:tab w:val="num" w:pos="1440"/>
        </w:tabs>
        <w:ind w:left="1224" w:hanging="504"/>
      </w:pPr>
      <w:rPr>
        <w:rFonts w:ascii="Arial" w:hAnsi="Arial" w:hint="default"/>
        <w:sz w:val="22"/>
      </w:rPr>
    </w:lvl>
    <w:lvl w:ilvl="3">
      <w:start w:val="6"/>
      <w:numFmt w:val="none"/>
      <w:lvlText w:val="6.3."/>
      <w:lvlJc w:val="left"/>
      <w:pPr>
        <w:tabs>
          <w:tab w:val="num" w:pos="2160"/>
        </w:tabs>
        <w:ind w:left="1728" w:hanging="648"/>
      </w:pPr>
      <w:rPr>
        <w:rFonts w:hint="default"/>
      </w:rPr>
    </w:lvl>
    <w:lvl w:ilvl="4">
      <w:start w:val="1"/>
      <w:numFmt w:val="none"/>
      <w:lvlText w:val="6.4."/>
      <w:lvlJc w:val="left"/>
      <w:pPr>
        <w:tabs>
          <w:tab w:val="num" w:pos="2520"/>
        </w:tabs>
        <w:ind w:left="2232" w:hanging="792"/>
      </w:pPr>
      <w:rPr>
        <w:rFonts w:hint="default"/>
      </w:rPr>
    </w:lvl>
    <w:lvl w:ilvl="5">
      <w:start w:val="1"/>
      <w:numFmt w:val="decimal"/>
      <w:lvlText w:val="%6%12.5."/>
      <w:lvlJc w:val="left"/>
      <w:pPr>
        <w:tabs>
          <w:tab w:val="num" w:pos="3240"/>
        </w:tabs>
        <w:ind w:left="2736" w:hanging="936"/>
      </w:pPr>
      <w:rPr>
        <w:rFonts w:hint="default"/>
      </w:rPr>
    </w:lvl>
    <w:lvl w:ilvl="6">
      <w:start w:val="1"/>
      <w:numFmt w:val="decimal"/>
      <w:lvlText w:val="%7%12.6."/>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50767F40"/>
    <w:multiLevelType w:val="hybridMultilevel"/>
    <w:tmpl w:val="30884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6A77F7"/>
    <w:multiLevelType w:val="hybridMultilevel"/>
    <w:tmpl w:val="2F1CB1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5DAD7B1C"/>
    <w:multiLevelType w:val="hybridMultilevel"/>
    <w:tmpl w:val="6D66782A"/>
    <w:lvl w:ilvl="0" w:tplc="5700F522">
      <w:start w:val="1"/>
      <w:numFmt w:val="bullet"/>
      <w:lvlText w:val="•"/>
      <w:lvlJc w:val="left"/>
      <w:pPr>
        <w:tabs>
          <w:tab w:val="num" w:pos="720"/>
        </w:tabs>
        <w:ind w:left="720" w:hanging="360"/>
      </w:pPr>
      <w:rPr>
        <w:rFonts w:ascii="Times New Roman" w:hAnsi="Times New Roman" w:hint="default"/>
      </w:rPr>
    </w:lvl>
    <w:lvl w:ilvl="1" w:tplc="B50AB31E" w:tentative="1">
      <w:start w:val="1"/>
      <w:numFmt w:val="bullet"/>
      <w:lvlText w:val="•"/>
      <w:lvlJc w:val="left"/>
      <w:pPr>
        <w:tabs>
          <w:tab w:val="num" w:pos="1440"/>
        </w:tabs>
        <w:ind w:left="1440" w:hanging="360"/>
      </w:pPr>
      <w:rPr>
        <w:rFonts w:ascii="Times New Roman" w:hAnsi="Times New Roman" w:hint="default"/>
      </w:rPr>
    </w:lvl>
    <w:lvl w:ilvl="2" w:tplc="3006A224" w:tentative="1">
      <w:start w:val="1"/>
      <w:numFmt w:val="bullet"/>
      <w:lvlText w:val="•"/>
      <w:lvlJc w:val="left"/>
      <w:pPr>
        <w:tabs>
          <w:tab w:val="num" w:pos="2160"/>
        </w:tabs>
        <w:ind w:left="2160" w:hanging="360"/>
      </w:pPr>
      <w:rPr>
        <w:rFonts w:ascii="Times New Roman" w:hAnsi="Times New Roman" w:hint="default"/>
      </w:rPr>
    </w:lvl>
    <w:lvl w:ilvl="3" w:tplc="E774CCAC" w:tentative="1">
      <w:start w:val="1"/>
      <w:numFmt w:val="bullet"/>
      <w:lvlText w:val="•"/>
      <w:lvlJc w:val="left"/>
      <w:pPr>
        <w:tabs>
          <w:tab w:val="num" w:pos="2880"/>
        </w:tabs>
        <w:ind w:left="2880" w:hanging="360"/>
      </w:pPr>
      <w:rPr>
        <w:rFonts w:ascii="Times New Roman" w:hAnsi="Times New Roman" w:hint="default"/>
      </w:rPr>
    </w:lvl>
    <w:lvl w:ilvl="4" w:tplc="9B3006B8" w:tentative="1">
      <w:start w:val="1"/>
      <w:numFmt w:val="bullet"/>
      <w:lvlText w:val="•"/>
      <w:lvlJc w:val="left"/>
      <w:pPr>
        <w:tabs>
          <w:tab w:val="num" w:pos="3600"/>
        </w:tabs>
        <w:ind w:left="3600" w:hanging="360"/>
      </w:pPr>
      <w:rPr>
        <w:rFonts w:ascii="Times New Roman" w:hAnsi="Times New Roman" w:hint="default"/>
      </w:rPr>
    </w:lvl>
    <w:lvl w:ilvl="5" w:tplc="37CE2DC4" w:tentative="1">
      <w:start w:val="1"/>
      <w:numFmt w:val="bullet"/>
      <w:lvlText w:val="•"/>
      <w:lvlJc w:val="left"/>
      <w:pPr>
        <w:tabs>
          <w:tab w:val="num" w:pos="4320"/>
        </w:tabs>
        <w:ind w:left="4320" w:hanging="360"/>
      </w:pPr>
      <w:rPr>
        <w:rFonts w:ascii="Times New Roman" w:hAnsi="Times New Roman" w:hint="default"/>
      </w:rPr>
    </w:lvl>
    <w:lvl w:ilvl="6" w:tplc="3962E37C" w:tentative="1">
      <w:start w:val="1"/>
      <w:numFmt w:val="bullet"/>
      <w:lvlText w:val="•"/>
      <w:lvlJc w:val="left"/>
      <w:pPr>
        <w:tabs>
          <w:tab w:val="num" w:pos="5040"/>
        </w:tabs>
        <w:ind w:left="5040" w:hanging="360"/>
      </w:pPr>
      <w:rPr>
        <w:rFonts w:ascii="Times New Roman" w:hAnsi="Times New Roman" w:hint="default"/>
      </w:rPr>
    </w:lvl>
    <w:lvl w:ilvl="7" w:tplc="9B2EABFC" w:tentative="1">
      <w:start w:val="1"/>
      <w:numFmt w:val="bullet"/>
      <w:lvlText w:val="•"/>
      <w:lvlJc w:val="left"/>
      <w:pPr>
        <w:tabs>
          <w:tab w:val="num" w:pos="5760"/>
        </w:tabs>
        <w:ind w:left="5760" w:hanging="360"/>
      </w:pPr>
      <w:rPr>
        <w:rFonts w:ascii="Times New Roman" w:hAnsi="Times New Roman" w:hint="default"/>
      </w:rPr>
    </w:lvl>
    <w:lvl w:ilvl="8" w:tplc="867E22D0"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3DD54B9"/>
    <w:multiLevelType w:val="hybridMultilevel"/>
    <w:tmpl w:val="FABCA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43" w15:restartNumberingAfterBreak="0">
    <w:nsid w:val="749969C4"/>
    <w:multiLevelType w:val="multilevel"/>
    <w:tmpl w:val="A5DA15C8"/>
    <w:lvl w:ilvl="0">
      <w:start w:val="1"/>
      <w:numFmt w:val="decimal"/>
      <w:lvlText w:val="%1."/>
      <w:lvlJc w:val="left"/>
      <w:pPr>
        <w:tabs>
          <w:tab w:val="num" w:pos="360"/>
        </w:tabs>
        <w:ind w:left="360" w:hanging="360"/>
      </w:pPr>
      <w:rPr>
        <w:rFonts w:hint="default"/>
        <w:sz w:val="22"/>
      </w:rPr>
    </w:lvl>
    <w:lvl w:ilvl="1">
      <w:start w:val="1"/>
      <w:numFmt w:val="none"/>
      <w:lvlText w:val="2.1."/>
      <w:lvlJc w:val="left"/>
      <w:pPr>
        <w:tabs>
          <w:tab w:val="num" w:pos="792"/>
        </w:tabs>
        <w:ind w:left="792" w:hanging="432"/>
      </w:pPr>
      <w:rPr>
        <w:rFonts w:ascii="Arial" w:hAnsi="Arial" w:hint="default"/>
        <w:sz w:val="22"/>
      </w:rPr>
    </w:lvl>
    <w:lvl w:ilvl="2">
      <w:start w:val="1"/>
      <w:numFmt w:val="none"/>
      <w:lvlText w:val="2.2."/>
      <w:lvlJc w:val="left"/>
      <w:pPr>
        <w:tabs>
          <w:tab w:val="num" w:pos="1440"/>
        </w:tabs>
        <w:ind w:left="1224" w:hanging="504"/>
      </w:pPr>
      <w:rPr>
        <w:rFonts w:ascii="Arial" w:hAnsi="Arial" w:hint="default"/>
        <w:sz w:val="22"/>
      </w:rPr>
    </w:lvl>
    <w:lvl w:ilvl="3">
      <w:start w:val="1"/>
      <w:numFmt w:val="none"/>
      <w:lvlText w:val="2.3."/>
      <w:lvlJc w:val="left"/>
      <w:pPr>
        <w:tabs>
          <w:tab w:val="num" w:pos="2160"/>
        </w:tabs>
        <w:ind w:left="1728" w:hanging="648"/>
      </w:pPr>
      <w:rPr>
        <w:rFonts w:hint="default"/>
      </w:rPr>
    </w:lvl>
    <w:lvl w:ilvl="4">
      <w:start w:val="1"/>
      <w:numFmt w:val="decimal"/>
      <w:lvlText w:val="%12.4."/>
      <w:lvlJc w:val="left"/>
      <w:pPr>
        <w:tabs>
          <w:tab w:val="num" w:pos="2520"/>
        </w:tabs>
        <w:ind w:left="2232" w:hanging="792"/>
      </w:pPr>
      <w:rPr>
        <w:rFonts w:hint="default"/>
      </w:rPr>
    </w:lvl>
    <w:lvl w:ilvl="5">
      <w:start w:val="1"/>
      <w:numFmt w:val="decimal"/>
      <w:lvlText w:val="%12.5."/>
      <w:lvlJc w:val="left"/>
      <w:pPr>
        <w:tabs>
          <w:tab w:val="num" w:pos="3240"/>
        </w:tabs>
        <w:ind w:left="2736" w:hanging="936"/>
      </w:pPr>
      <w:rPr>
        <w:rFonts w:hint="default"/>
      </w:rPr>
    </w:lvl>
    <w:lvl w:ilvl="6">
      <w:start w:val="1"/>
      <w:numFmt w:val="decimal"/>
      <w:lvlText w:val="%12.6."/>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76B5546E"/>
    <w:multiLevelType w:val="multilevel"/>
    <w:tmpl w:val="58D2E9A0"/>
    <w:lvl w:ilvl="0">
      <w:start w:val="1"/>
      <w:numFmt w:val="none"/>
      <w:lvlText w:val="2."/>
      <w:lvlJc w:val="left"/>
      <w:pPr>
        <w:tabs>
          <w:tab w:val="num" w:pos="360"/>
        </w:tabs>
        <w:ind w:left="360" w:hanging="360"/>
      </w:pPr>
      <w:rPr>
        <w:rFonts w:ascii="Arial" w:hAnsi="Arial" w:hint="default"/>
        <w:sz w:val="22"/>
      </w:rPr>
    </w:lvl>
    <w:lvl w:ilvl="1">
      <w:start w:val="1"/>
      <w:numFmt w:val="none"/>
      <w:lvlText w:val="2.1."/>
      <w:lvlJc w:val="left"/>
      <w:pPr>
        <w:tabs>
          <w:tab w:val="num" w:pos="792"/>
        </w:tabs>
        <w:ind w:left="792" w:hanging="432"/>
      </w:pPr>
      <w:rPr>
        <w:rFonts w:ascii="Arial" w:hAnsi="Arial" w:hint="default"/>
        <w:sz w:val="22"/>
      </w:rPr>
    </w:lvl>
    <w:lvl w:ilvl="2">
      <w:start w:val="1"/>
      <w:numFmt w:val="none"/>
      <w:lvlText w:val="2.2."/>
      <w:lvlJc w:val="left"/>
      <w:pPr>
        <w:tabs>
          <w:tab w:val="num" w:pos="1440"/>
        </w:tabs>
        <w:ind w:left="1224" w:hanging="504"/>
      </w:pPr>
      <w:rPr>
        <w:rFonts w:ascii="Arial" w:hAnsi="Arial" w:hint="default"/>
        <w:sz w:val="22"/>
      </w:rPr>
    </w:lvl>
    <w:lvl w:ilvl="3">
      <w:start w:val="1"/>
      <w:numFmt w:val="none"/>
      <w:lvlText w:val="2.3."/>
      <w:lvlJc w:val="left"/>
      <w:pPr>
        <w:tabs>
          <w:tab w:val="num" w:pos="2160"/>
        </w:tabs>
        <w:ind w:left="1728" w:hanging="648"/>
      </w:pPr>
      <w:rPr>
        <w:rFonts w:hint="default"/>
      </w:rPr>
    </w:lvl>
    <w:lvl w:ilvl="4">
      <w:start w:val="1"/>
      <w:numFmt w:val="decimal"/>
      <w:lvlText w:val="%12.4."/>
      <w:lvlJc w:val="left"/>
      <w:pPr>
        <w:tabs>
          <w:tab w:val="num" w:pos="2520"/>
        </w:tabs>
        <w:ind w:left="2232" w:hanging="792"/>
      </w:pPr>
      <w:rPr>
        <w:rFonts w:hint="default"/>
      </w:rPr>
    </w:lvl>
    <w:lvl w:ilvl="5">
      <w:start w:val="1"/>
      <w:numFmt w:val="decimal"/>
      <w:lvlText w:val="%12.5."/>
      <w:lvlJc w:val="left"/>
      <w:pPr>
        <w:tabs>
          <w:tab w:val="num" w:pos="3240"/>
        </w:tabs>
        <w:ind w:left="2736" w:hanging="936"/>
      </w:pPr>
      <w:rPr>
        <w:rFonts w:hint="default"/>
      </w:rPr>
    </w:lvl>
    <w:lvl w:ilvl="6">
      <w:start w:val="1"/>
      <w:numFmt w:val="decimal"/>
      <w:lvlText w:val="%12.6."/>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8EC38B4"/>
    <w:multiLevelType w:val="hybridMultilevel"/>
    <w:tmpl w:val="0C4C300C"/>
    <w:lvl w:ilvl="0" w:tplc="B4A00AAE">
      <w:start w:val="1"/>
      <w:numFmt w:val="bullet"/>
      <w:lvlText w:val="-"/>
      <w:lvlJc w:val="left"/>
      <w:pPr>
        <w:ind w:left="1440" w:hanging="360"/>
      </w:pPr>
      <w:rPr>
        <w:rFonts w:ascii="Calibri" w:hAnsi="Calibri"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FE53DBA"/>
    <w:multiLevelType w:val="hybridMultilevel"/>
    <w:tmpl w:val="72522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16"/>
  </w:num>
  <w:num w:numId="4">
    <w:abstractNumId w:val="37"/>
    <w:lvlOverride w:ilvl="0">
      <w:lvl w:ilvl="0">
        <w:start w:val="1"/>
        <w:numFmt w:val="none"/>
        <w:pStyle w:val="TableTextBullet"/>
        <w:lvlText w:val="6."/>
        <w:lvlJc w:val="left"/>
        <w:pPr>
          <w:tabs>
            <w:tab w:val="num" w:pos="360"/>
          </w:tabs>
          <w:ind w:left="360" w:hanging="360"/>
        </w:pPr>
        <w:rPr>
          <w:rFonts w:ascii="Arial" w:hAnsi="Arial" w:hint="default"/>
          <w:sz w:val="22"/>
        </w:rPr>
      </w:lvl>
    </w:lvlOverride>
    <w:lvlOverride w:ilvl="1">
      <w:lvl w:ilvl="1">
        <w:start w:val="1"/>
        <w:numFmt w:val="none"/>
        <w:lvlText w:val="6.1."/>
        <w:lvlJc w:val="left"/>
        <w:pPr>
          <w:tabs>
            <w:tab w:val="num" w:pos="792"/>
          </w:tabs>
          <w:ind w:left="792" w:hanging="432"/>
        </w:pPr>
        <w:rPr>
          <w:rFonts w:ascii="Arial" w:hAnsi="Arial" w:hint="default"/>
          <w:sz w:val="22"/>
        </w:rPr>
      </w:lvl>
    </w:lvlOverride>
    <w:lvlOverride w:ilvl="2">
      <w:lvl w:ilvl="2">
        <w:start w:val="1"/>
        <w:numFmt w:val="none"/>
        <w:lvlText w:val="6.2."/>
        <w:lvlJc w:val="left"/>
        <w:pPr>
          <w:tabs>
            <w:tab w:val="num" w:pos="1440"/>
          </w:tabs>
          <w:ind w:left="1224" w:hanging="504"/>
        </w:pPr>
        <w:rPr>
          <w:rFonts w:ascii="Arial" w:hAnsi="Arial" w:hint="default"/>
          <w:sz w:val="22"/>
        </w:rPr>
      </w:lvl>
    </w:lvlOverride>
    <w:lvlOverride w:ilvl="3">
      <w:lvl w:ilvl="3">
        <w:start w:val="6"/>
        <w:numFmt w:val="none"/>
        <w:lvlText w:val="6.3."/>
        <w:lvlJc w:val="left"/>
        <w:pPr>
          <w:tabs>
            <w:tab w:val="num" w:pos="2160"/>
          </w:tabs>
          <w:ind w:left="1728" w:hanging="648"/>
        </w:pPr>
        <w:rPr>
          <w:rFonts w:hint="default"/>
        </w:rPr>
      </w:lvl>
    </w:lvlOverride>
    <w:lvlOverride w:ilvl="4">
      <w:lvl w:ilvl="4">
        <w:start w:val="1"/>
        <w:numFmt w:val="none"/>
        <w:lvlText w:val="6.4."/>
        <w:lvlJc w:val="left"/>
        <w:pPr>
          <w:tabs>
            <w:tab w:val="num" w:pos="2520"/>
          </w:tabs>
          <w:ind w:left="2232" w:hanging="792"/>
        </w:pPr>
        <w:rPr>
          <w:rFonts w:hint="default"/>
        </w:rPr>
      </w:lvl>
    </w:lvlOverride>
    <w:lvlOverride w:ilvl="5">
      <w:lvl w:ilvl="5">
        <w:start w:val="2"/>
        <w:numFmt w:val="decimal"/>
        <w:lvlText w:val="%6%12.5."/>
        <w:lvlJc w:val="left"/>
        <w:pPr>
          <w:tabs>
            <w:tab w:val="num" w:pos="3240"/>
          </w:tabs>
          <w:ind w:left="2736" w:hanging="936"/>
        </w:pPr>
        <w:rPr>
          <w:rFonts w:hint="default"/>
        </w:rPr>
      </w:lvl>
    </w:lvlOverride>
    <w:lvlOverride w:ilvl="6">
      <w:lvl w:ilvl="6">
        <w:start w:val="1"/>
        <w:numFmt w:val="decimal"/>
        <w:lvlText w:val="%7%12.6."/>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5">
    <w:abstractNumId w:val="35"/>
  </w:num>
  <w:num w:numId="6">
    <w:abstractNumId w:val="20"/>
  </w:num>
  <w:num w:numId="7">
    <w:abstractNumId w:val="39"/>
  </w:num>
  <w:num w:numId="8">
    <w:abstractNumId w:val="13"/>
  </w:num>
  <w:num w:numId="9">
    <w:abstractNumId w:val="30"/>
  </w:num>
  <w:num w:numId="10">
    <w:abstractNumId w:val="18"/>
  </w:num>
  <w:num w:numId="11">
    <w:abstractNumId w:val="19"/>
  </w:num>
  <w:num w:numId="12">
    <w:abstractNumId w:val="32"/>
  </w:num>
  <w:num w:numId="13">
    <w:abstractNumId w:val="14"/>
  </w:num>
  <w:num w:numId="14">
    <w:abstractNumId w:val="42"/>
  </w:num>
  <w:num w:numId="15">
    <w:abstractNumId w:val="7"/>
  </w:num>
  <w:num w:numId="16">
    <w:abstractNumId w:val="1"/>
  </w:num>
  <w:num w:numId="17">
    <w:abstractNumId w:val="46"/>
  </w:num>
  <w:num w:numId="18">
    <w:abstractNumId w:val="38"/>
  </w:num>
  <w:num w:numId="19">
    <w:abstractNumId w:val="3"/>
  </w:num>
  <w:num w:numId="20">
    <w:abstractNumId w:val="24"/>
  </w:num>
  <w:num w:numId="21">
    <w:abstractNumId w:val="33"/>
  </w:num>
  <w:num w:numId="22">
    <w:abstractNumId w:val="10"/>
  </w:num>
  <w:num w:numId="23">
    <w:abstractNumId w:val="26"/>
  </w:num>
  <w:num w:numId="24">
    <w:abstractNumId w:val="40"/>
  </w:num>
  <w:num w:numId="25">
    <w:abstractNumId w:val="41"/>
  </w:num>
  <w:num w:numId="26">
    <w:abstractNumId w:val="34"/>
  </w:num>
  <w:num w:numId="27">
    <w:abstractNumId w:val="25"/>
  </w:num>
  <w:num w:numId="28">
    <w:abstractNumId w:val="29"/>
  </w:num>
  <w:num w:numId="29">
    <w:abstractNumId w:val="8"/>
  </w:num>
  <w:num w:numId="30">
    <w:abstractNumId w:val="9"/>
  </w:num>
  <w:num w:numId="31">
    <w:abstractNumId w:val="45"/>
  </w:num>
  <w:num w:numId="32">
    <w:abstractNumId w:val="0"/>
  </w:num>
  <w:num w:numId="33">
    <w:abstractNumId w:val="21"/>
  </w:num>
  <w:num w:numId="34">
    <w:abstractNumId w:val="5"/>
  </w:num>
  <w:num w:numId="35">
    <w:abstractNumId w:val="4"/>
  </w:num>
  <w:num w:numId="36">
    <w:abstractNumId w:val="31"/>
  </w:num>
  <w:num w:numId="37">
    <w:abstractNumId w:val="17"/>
  </w:num>
  <w:num w:numId="38">
    <w:abstractNumId w:val="22"/>
  </w:num>
  <w:num w:numId="39">
    <w:abstractNumId w:val="36"/>
  </w:num>
  <w:num w:numId="40">
    <w:abstractNumId w:val="15"/>
  </w:num>
  <w:num w:numId="41">
    <w:abstractNumId w:val="43"/>
  </w:num>
  <w:num w:numId="42">
    <w:abstractNumId w:val="23"/>
  </w:num>
  <w:num w:numId="43">
    <w:abstractNumId w:val="11"/>
  </w:num>
  <w:num w:numId="44">
    <w:abstractNumId w:val="44"/>
  </w:num>
  <w:num w:numId="45">
    <w:abstractNumId w:val="2"/>
  </w:num>
  <w:num w:numId="46">
    <w:abstractNumId w:val="28"/>
  </w:num>
  <w:num w:numId="47">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7hVGMo3N9GJa+q7NiJzJPQ3/D5xoYfIsDs2G5mL4dQDGIZAeSXZdzbo/ZbGls3NkJZlXDCBREhm6tcDhM3d5TA==" w:salt="1yTNrDTLPN+2A//r3rneLQ=="/>
  <w:defaultTabStop w:val="720"/>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48F"/>
    <w:rsid w:val="00010AA9"/>
    <w:rsid w:val="00043CBB"/>
    <w:rsid w:val="00043DE4"/>
    <w:rsid w:val="00052439"/>
    <w:rsid w:val="00055AB5"/>
    <w:rsid w:val="00056F6A"/>
    <w:rsid w:val="0006292E"/>
    <w:rsid w:val="000755DB"/>
    <w:rsid w:val="00080CDF"/>
    <w:rsid w:val="0008771E"/>
    <w:rsid w:val="00097511"/>
    <w:rsid w:val="000A1823"/>
    <w:rsid w:val="000A2667"/>
    <w:rsid w:val="000A4E57"/>
    <w:rsid w:val="000B1C3C"/>
    <w:rsid w:val="000B5E0C"/>
    <w:rsid w:val="000C74C8"/>
    <w:rsid w:val="000D15CE"/>
    <w:rsid w:val="000E19A5"/>
    <w:rsid w:val="000E2200"/>
    <w:rsid w:val="000E7085"/>
    <w:rsid w:val="000F125C"/>
    <w:rsid w:val="000F14BF"/>
    <w:rsid w:val="00130124"/>
    <w:rsid w:val="00164F9F"/>
    <w:rsid w:val="00173A83"/>
    <w:rsid w:val="00174952"/>
    <w:rsid w:val="0018142C"/>
    <w:rsid w:val="00184CA0"/>
    <w:rsid w:val="00186272"/>
    <w:rsid w:val="001974A1"/>
    <w:rsid w:val="001A4AA5"/>
    <w:rsid w:val="001C5AA3"/>
    <w:rsid w:val="001C5C46"/>
    <w:rsid w:val="001D1653"/>
    <w:rsid w:val="001D422D"/>
    <w:rsid w:val="001E28F9"/>
    <w:rsid w:val="002000D3"/>
    <w:rsid w:val="0021707B"/>
    <w:rsid w:val="002277BE"/>
    <w:rsid w:val="00252683"/>
    <w:rsid w:val="00260F8D"/>
    <w:rsid w:val="00263E59"/>
    <w:rsid w:val="00282EE8"/>
    <w:rsid w:val="0028477B"/>
    <w:rsid w:val="00293580"/>
    <w:rsid w:val="002A12CA"/>
    <w:rsid w:val="002B707C"/>
    <w:rsid w:val="002C1359"/>
    <w:rsid w:val="002C1655"/>
    <w:rsid w:val="002E0119"/>
    <w:rsid w:val="002E44BD"/>
    <w:rsid w:val="002E6E1A"/>
    <w:rsid w:val="003074B0"/>
    <w:rsid w:val="003158B5"/>
    <w:rsid w:val="00336300"/>
    <w:rsid w:val="00342FC3"/>
    <w:rsid w:val="003460B0"/>
    <w:rsid w:val="00350B56"/>
    <w:rsid w:val="00352C92"/>
    <w:rsid w:val="00363E2A"/>
    <w:rsid w:val="00390227"/>
    <w:rsid w:val="00392003"/>
    <w:rsid w:val="003A77CA"/>
    <w:rsid w:val="003B2AA8"/>
    <w:rsid w:val="003B5DC2"/>
    <w:rsid w:val="003B6296"/>
    <w:rsid w:val="003C039C"/>
    <w:rsid w:val="003E38E7"/>
    <w:rsid w:val="003E77EF"/>
    <w:rsid w:val="003F6778"/>
    <w:rsid w:val="00411DE3"/>
    <w:rsid w:val="004165EB"/>
    <w:rsid w:val="00416D5C"/>
    <w:rsid w:val="004244B0"/>
    <w:rsid w:val="00446047"/>
    <w:rsid w:val="00446950"/>
    <w:rsid w:val="00446CFE"/>
    <w:rsid w:val="00456B6A"/>
    <w:rsid w:val="004759C4"/>
    <w:rsid w:val="00481997"/>
    <w:rsid w:val="004841DF"/>
    <w:rsid w:val="00495D5B"/>
    <w:rsid w:val="0049661F"/>
    <w:rsid w:val="004A1CE8"/>
    <w:rsid w:val="004A36A3"/>
    <w:rsid w:val="004A495E"/>
    <w:rsid w:val="004A5263"/>
    <w:rsid w:val="004B68FF"/>
    <w:rsid w:val="004B7A0B"/>
    <w:rsid w:val="004F67EB"/>
    <w:rsid w:val="005006FF"/>
    <w:rsid w:val="0050322D"/>
    <w:rsid w:val="00551CEF"/>
    <w:rsid w:val="00552429"/>
    <w:rsid w:val="0055494B"/>
    <w:rsid w:val="00571C7C"/>
    <w:rsid w:val="005738A3"/>
    <w:rsid w:val="00583842"/>
    <w:rsid w:val="00585566"/>
    <w:rsid w:val="005A09FD"/>
    <w:rsid w:val="005A3747"/>
    <w:rsid w:val="005A3D11"/>
    <w:rsid w:val="005A463D"/>
    <w:rsid w:val="005B1EB4"/>
    <w:rsid w:val="005B717D"/>
    <w:rsid w:val="005C655A"/>
    <w:rsid w:val="005D7804"/>
    <w:rsid w:val="005E3078"/>
    <w:rsid w:val="006038AC"/>
    <w:rsid w:val="00606D7A"/>
    <w:rsid w:val="00630509"/>
    <w:rsid w:val="00640322"/>
    <w:rsid w:val="0064118E"/>
    <w:rsid w:val="00642EDE"/>
    <w:rsid w:val="00643DF5"/>
    <w:rsid w:val="00650AE8"/>
    <w:rsid w:val="006516F8"/>
    <w:rsid w:val="00662A16"/>
    <w:rsid w:val="006758AB"/>
    <w:rsid w:val="0069102B"/>
    <w:rsid w:val="00696B9A"/>
    <w:rsid w:val="006A148E"/>
    <w:rsid w:val="006B09F9"/>
    <w:rsid w:val="006B1849"/>
    <w:rsid w:val="006D456A"/>
    <w:rsid w:val="006E7DD6"/>
    <w:rsid w:val="006F241F"/>
    <w:rsid w:val="006F2772"/>
    <w:rsid w:val="006F2BE6"/>
    <w:rsid w:val="00710A28"/>
    <w:rsid w:val="0071406D"/>
    <w:rsid w:val="00720248"/>
    <w:rsid w:val="00730943"/>
    <w:rsid w:val="0075720D"/>
    <w:rsid w:val="00757D51"/>
    <w:rsid w:val="00771883"/>
    <w:rsid w:val="00775067"/>
    <w:rsid w:val="00775EC9"/>
    <w:rsid w:val="00780A23"/>
    <w:rsid w:val="00795F34"/>
    <w:rsid w:val="00796C6D"/>
    <w:rsid w:val="007B1A47"/>
    <w:rsid w:val="007B711C"/>
    <w:rsid w:val="007D63DA"/>
    <w:rsid w:val="007E4A56"/>
    <w:rsid w:val="007F0BCE"/>
    <w:rsid w:val="00810057"/>
    <w:rsid w:val="0081060C"/>
    <w:rsid w:val="0081355D"/>
    <w:rsid w:val="00830664"/>
    <w:rsid w:val="008425B6"/>
    <w:rsid w:val="008430D3"/>
    <w:rsid w:val="00863D06"/>
    <w:rsid w:val="008705DB"/>
    <w:rsid w:val="00871411"/>
    <w:rsid w:val="00881B3D"/>
    <w:rsid w:val="00893AEB"/>
    <w:rsid w:val="008B0408"/>
    <w:rsid w:val="008B27E4"/>
    <w:rsid w:val="008B57B4"/>
    <w:rsid w:val="008C58B9"/>
    <w:rsid w:val="008D2412"/>
    <w:rsid w:val="008E2516"/>
    <w:rsid w:val="008E57BD"/>
    <w:rsid w:val="008F2B31"/>
    <w:rsid w:val="008F5B46"/>
    <w:rsid w:val="008F73CD"/>
    <w:rsid w:val="00904624"/>
    <w:rsid w:val="00906E78"/>
    <w:rsid w:val="00910B3E"/>
    <w:rsid w:val="00923340"/>
    <w:rsid w:val="009537FC"/>
    <w:rsid w:val="0096651B"/>
    <w:rsid w:val="009675A6"/>
    <w:rsid w:val="00971A5F"/>
    <w:rsid w:val="00976C23"/>
    <w:rsid w:val="0098594A"/>
    <w:rsid w:val="00992F4F"/>
    <w:rsid w:val="009A0B31"/>
    <w:rsid w:val="009B47B2"/>
    <w:rsid w:val="009B7E92"/>
    <w:rsid w:val="009C6C7C"/>
    <w:rsid w:val="009C77C7"/>
    <w:rsid w:val="009D3B1C"/>
    <w:rsid w:val="009D3CDD"/>
    <w:rsid w:val="009E231D"/>
    <w:rsid w:val="009E5AAC"/>
    <w:rsid w:val="009F73B4"/>
    <w:rsid w:val="00A1080A"/>
    <w:rsid w:val="00A11D56"/>
    <w:rsid w:val="00A156DD"/>
    <w:rsid w:val="00A30D0A"/>
    <w:rsid w:val="00A34792"/>
    <w:rsid w:val="00A411D5"/>
    <w:rsid w:val="00A56905"/>
    <w:rsid w:val="00A5770E"/>
    <w:rsid w:val="00A85676"/>
    <w:rsid w:val="00A976D0"/>
    <w:rsid w:val="00A9786A"/>
    <w:rsid w:val="00AA08AA"/>
    <w:rsid w:val="00AB0677"/>
    <w:rsid w:val="00AB46B4"/>
    <w:rsid w:val="00AD24A8"/>
    <w:rsid w:val="00AD3FA8"/>
    <w:rsid w:val="00AD7877"/>
    <w:rsid w:val="00AE5B21"/>
    <w:rsid w:val="00AF0303"/>
    <w:rsid w:val="00AF0627"/>
    <w:rsid w:val="00B018E5"/>
    <w:rsid w:val="00B26132"/>
    <w:rsid w:val="00B319F6"/>
    <w:rsid w:val="00B40222"/>
    <w:rsid w:val="00B676F3"/>
    <w:rsid w:val="00B70640"/>
    <w:rsid w:val="00B72D85"/>
    <w:rsid w:val="00B747ED"/>
    <w:rsid w:val="00B81B47"/>
    <w:rsid w:val="00BA54D0"/>
    <w:rsid w:val="00BB5766"/>
    <w:rsid w:val="00BC358F"/>
    <w:rsid w:val="00BC45E8"/>
    <w:rsid w:val="00BD4B71"/>
    <w:rsid w:val="00BD7EB3"/>
    <w:rsid w:val="00BF0782"/>
    <w:rsid w:val="00BF5663"/>
    <w:rsid w:val="00C06294"/>
    <w:rsid w:val="00C06678"/>
    <w:rsid w:val="00C06845"/>
    <w:rsid w:val="00C16D92"/>
    <w:rsid w:val="00C21D7D"/>
    <w:rsid w:val="00C25DDB"/>
    <w:rsid w:val="00C3181D"/>
    <w:rsid w:val="00C408E5"/>
    <w:rsid w:val="00C736E0"/>
    <w:rsid w:val="00C74C25"/>
    <w:rsid w:val="00C85333"/>
    <w:rsid w:val="00C90929"/>
    <w:rsid w:val="00C90F79"/>
    <w:rsid w:val="00C91515"/>
    <w:rsid w:val="00C92D5A"/>
    <w:rsid w:val="00C93AA5"/>
    <w:rsid w:val="00CA393B"/>
    <w:rsid w:val="00CA60CC"/>
    <w:rsid w:val="00CA614D"/>
    <w:rsid w:val="00CB54B4"/>
    <w:rsid w:val="00CE48C9"/>
    <w:rsid w:val="00CE7677"/>
    <w:rsid w:val="00D3048F"/>
    <w:rsid w:val="00D31B2C"/>
    <w:rsid w:val="00DA69C5"/>
    <w:rsid w:val="00DB0F6C"/>
    <w:rsid w:val="00DC2215"/>
    <w:rsid w:val="00DF2948"/>
    <w:rsid w:val="00E16CA9"/>
    <w:rsid w:val="00E35864"/>
    <w:rsid w:val="00E64BA9"/>
    <w:rsid w:val="00E673EE"/>
    <w:rsid w:val="00E77FB0"/>
    <w:rsid w:val="00E82AB5"/>
    <w:rsid w:val="00E84858"/>
    <w:rsid w:val="00E92D6F"/>
    <w:rsid w:val="00EA03B4"/>
    <w:rsid w:val="00EE4135"/>
    <w:rsid w:val="00EE45FB"/>
    <w:rsid w:val="00F03CB7"/>
    <w:rsid w:val="00F070B9"/>
    <w:rsid w:val="00F0769E"/>
    <w:rsid w:val="00F32199"/>
    <w:rsid w:val="00F41CE8"/>
    <w:rsid w:val="00F45A52"/>
    <w:rsid w:val="00F470D5"/>
    <w:rsid w:val="00F50466"/>
    <w:rsid w:val="00F6355C"/>
    <w:rsid w:val="00F72696"/>
    <w:rsid w:val="00F80C23"/>
    <w:rsid w:val="00F87990"/>
    <w:rsid w:val="00F934F0"/>
    <w:rsid w:val="00FB0254"/>
    <w:rsid w:val="00FB20BD"/>
    <w:rsid w:val="00FD1844"/>
    <w:rsid w:val="00FE2F09"/>
    <w:rsid w:val="00FF0BB2"/>
    <w:rsid w:val="00FF2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5:docId w15:val="{E97784FB-892B-47EB-8743-8E75232A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77B"/>
    <w:rPr>
      <w:sz w:val="24"/>
      <w:szCs w:val="24"/>
    </w:rPr>
  </w:style>
  <w:style w:type="paragraph" w:styleId="Heading1">
    <w:name w:val="heading 1"/>
    <w:aliases w:val="Primary Heading,Outline1"/>
    <w:basedOn w:val="Normal"/>
    <w:next w:val="Normal"/>
    <w:link w:val="Heading1Char"/>
    <w:qFormat/>
    <w:rsid w:val="00052439"/>
    <w:pPr>
      <w:keepNext/>
      <w:spacing w:before="240" w:after="60"/>
      <w:outlineLvl w:val="0"/>
    </w:pPr>
    <w:rPr>
      <w:rFonts w:ascii="Arial" w:hAnsi="Arial" w:cs="Arial"/>
      <w:b/>
      <w:bCs/>
      <w:kern w:val="32"/>
      <w:sz w:val="32"/>
      <w:szCs w:val="32"/>
    </w:rPr>
  </w:style>
  <w:style w:type="paragraph" w:styleId="Heading2">
    <w:name w:val="heading 2"/>
    <w:aliases w:val="sub heading,Outline2"/>
    <w:basedOn w:val="Normal"/>
    <w:next w:val="Normal"/>
    <w:autoRedefine/>
    <w:qFormat/>
    <w:rsid w:val="00052439"/>
    <w:pPr>
      <w:keepNext/>
      <w:spacing w:before="120" w:after="60" w:line="400" w:lineRule="atLeast"/>
      <w:outlineLvl w:val="1"/>
    </w:pPr>
    <w:rPr>
      <w:rFonts w:ascii="Arial Narrow" w:hAnsi="Arial Narrow" w:cs="Arial"/>
      <w:color w:val="FFC000"/>
      <w:sz w:val="28"/>
      <w:szCs w:val="20"/>
      <w:lang w:val="en-US" w:eastAsia="en-US"/>
    </w:rPr>
  </w:style>
  <w:style w:type="paragraph" w:styleId="Heading3">
    <w:name w:val="heading 3"/>
    <w:aliases w:val="heading -gold,Outline3"/>
    <w:basedOn w:val="Normal"/>
    <w:next w:val="Normal"/>
    <w:link w:val="Heading3Char"/>
    <w:autoRedefine/>
    <w:qFormat/>
    <w:rsid w:val="00052439"/>
    <w:pPr>
      <w:keepNext/>
      <w:spacing w:before="120"/>
      <w:outlineLvl w:val="2"/>
    </w:pPr>
    <w:rPr>
      <w:rFonts w:ascii="Arial Narrow" w:hAnsi="Arial Narrow" w:cs="Arial"/>
      <w:b/>
      <w:color w:val="FDB813"/>
      <w:sz w:val="22"/>
      <w:szCs w:val="20"/>
      <w:lang w:val="en-US" w:eastAsia="en-US"/>
    </w:rPr>
  </w:style>
  <w:style w:type="paragraph" w:styleId="Heading4">
    <w:name w:val="heading 4"/>
    <w:basedOn w:val="Normal"/>
    <w:next w:val="Normal"/>
    <w:link w:val="Heading4Char"/>
    <w:qFormat/>
    <w:rsid w:val="00052439"/>
    <w:pPr>
      <w:keepNext/>
      <w:tabs>
        <w:tab w:val="left" w:pos="720"/>
        <w:tab w:val="left" w:pos="1440"/>
        <w:tab w:val="left" w:pos="2160"/>
        <w:tab w:val="left" w:pos="2880"/>
        <w:tab w:val="left" w:pos="4680"/>
        <w:tab w:val="left" w:pos="5400"/>
        <w:tab w:val="right" w:pos="9000"/>
      </w:tabs>
      <w:spacing w:line="240" w:lineRule="atLeast"/>
      <w:ind w:left="2127" w:hanging="2127"/>
      <w:jc w:val="both"/>
      <w:outlineLvl w:val="3"/>
    </w:pPr>
    <w:rPr>
      <w:rFonts w:ascii="Arial" w:hAnsi="Arial"/>
      <w:b/>
      <w:szCs w:val="20"/>
    </w:rPr>
  </w:style>
  <w:style w:type="paragraph" w:styleId="Heading5">
    <w:name w:val="heading 5"/>
    <w:basedOn w:val="Normal"/>
    <w:next w:val="Normal"/>
    <w:link w:val="Heading5Char"/>
    <w:qFormat/>
    <w:rsid w:val="009E231D"/>
    <w:pPr>
      <w:spacing w:before="240" w:after="60"/>
      <w:outlineLvl w:val="4"/>
    </w:pPr>
    <w:rPr>
      <w:b/>
      <w:bCs/>
      <w:i/>
      <w:iCs/>
      <w:sz w:val="26"/>
      <w:szCs w:val="26"/>
      <w:lang w:eastAsia="en-US"/>
    </w:rPr>
  </w:style>
  <w:style w:type="paragraph" w:styleId="Heading6">
    <w:name w:val="heading 6"/>
    <w:basedOn w:val="Normal"/>
    <w:next w:val="Normal"/>
    <w:link w:val="Heading6Char"/>
    <w:qFormat/>
    <w:rsid w:val="009E231D"/>
    <w:pPr>
      <w:spacing w:before="240" w:after="60"/>
      <w:outlineLvl w:val="5"/>
    </w:pPr>
    <w:rPr>
      <w:b/>
      <w:bCs/>
      <w:sz w:val="22"/>
      <w:szCs w:val="22"/>
      <w:lang w:eastAsia="en-US"/>
    </w:rPr>
  </w:style>
  <w:style w:type="paragraph" w:styleId="Heading7">
    <w:name w:val="heading 7"/>
    <w:basedOn w:val="Normal"/>
    <w:next w:val="Normal"/>
    <w:link w:val="Heading7Char"/>
    <w:qFormat/>
    <w:rsid w:val="00052439"/>
    <w:pPr>
      <w:tabs>
        <w:tab w:val="left" w:pos="720"/>
        <w:tab w:val="left" w:pos="1440"/>
        <w:tab w:val="left" w:pos="2160"/>
        <w:tab w:val="left" w:pos="2880"/>
        <w:tab w:val="left" w:pos="4680"/>
        <w:tab w:val="left" w:pos="5400"/>
        <w:tab w:val="right" w:pos="9000"/>
      </w:tabs>
      <w:spacing w:before="240" w:after="60" w:line="240" w:lineRule="atLeast"/>
      <w:ind w:left="2160"/>
      <w:jc w:val="both"/>
      <w:outlineLvl w:val="6"/>
    </w:pPr>
    <w:rPr>
      <w:rFonts w:ascii="Arial" w:hAnsi="Arial"/>
      <w:sz w:val="20"/>
      <w:szCs w:val="20"/>
    </w:rPr>
  </w:style>
  <w:style w:type="paragraph" w:styleId="Heading8">
    <w:name w:val="heading 8"/>
    <w:basedOn w:val="Normal"/>
    <w:next w:val="Normal"/>
    <w:link w:val="Heading8Char"/>
    <w:qFormat/>
    <w:rsid w:val="00052439"/>
    <w:pPr>
      <w:tabs>
        <w:tab w:val="left" w:pos="720"/>
        <w:tab w:val="left" w:pos="1440"/>
        <w:tab w:val="left" w:pos="2160"/>
        <w:tab w:val="left" w:pos="2880"/>
        <w:tab w:val="left" w:pos="4680"/>
        <w:tab w:val="left" w:pos="5400"/>
        <w:tab w:val="right" w:pos="9000"/>
      </w:tabs>
      <w:spacing w:before="240" w:after="60" w:line="240" w:lineRule="atLeast"/>
      <w:ind w:left="2160"/>
      <w:jc w:val="both"/>
      <w:outlineLvl w:val="7"/>
    </w:pPr>
    <w:rPr>
      <w:rFonts w:ascii="Arial" w:hAnsi="Arial"/>
      <w:i/>
      <w:sz w:val="20"/>
      <w:szCs w:val="20"/>
    </w:rPr>
  </w:style>
  <w:style w:type="paragraph" w:styleId="Heading9">
    <w:name w:val="heading 9"/>
    <w:basedOn w:val="Normal"/>
    <w:next w:val="Normal"/>
    <w:link w:val="Heading9Char"/>
    <w:qFormat/>
    <w:rsid w:val="00052439"/>
    <w:pPr>
      <w:tabs>
        <w:tab w:val="left" w:pos="720"/>
        <w:tab w:val="left" w:pos="1440"/>
        <w:tab w:val="left" w:pos="2160"/>
        <w:tab w:val="left" w:pos="2880"/>
        <w:tab w:val="left" w:pos="4680"/>
        <w:tab w:val="left" w:pos="5400"/>
        <w:tab w:val="right" w:pos="9000"/>
      </w:tabs>
      <w:spacing w:before="240" w:after="60" w:line="240" w:lineRule="atLeast"/>
      <w:ind w:left="2160"/>
      <w:jc w:val="both"/>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BC45E8"/>
    <w:pPr>
      <w:tabs>
        <w:tab w:val="left" w:pos="840"/>
        <w:tab w:val="right" w:leader="dot" w:pos="9629"/>
      </w:tabs>
      <w:spacing w:after="240"/>
    </w:pPr>
    <w:rPr>
      <w:rFonts w:ascii="Arial" w:hAnsi="Arial"/>
      <w:sz w:val="22"/>
      <w:lang w:eastAsia="en-US"/>
    </w:rPr>
  </w:style>
  <w:style w:type="paragraph" w:styleId="TOC2">
    <w:name w:val="toc 2"/>
    <w:basedOn w:val="Normal"/>
    <w:next w:val="Normal"/>
    <w:autoRedefine/>
    <w:semiHidden/>
    <w:rsid w:val="00BC45E8"/>
    <w:pPr>
      <w:tabs>
        <w:tab w:val="left" w:pos="1320"/>
        <w:tab w:val="right" w:leader="dot" w:pos="9629"/>
      </w:tabs>
      <w:spacing w:after="240"/>
      <w:ind w:left="238"/>
    </w:pPr>
    <w:rPr>
      <w:rFonts w:ascii="Arial" w:hAnsi="Arial"/>
      <w:sz w:val="22"/>
      <w:lang w:eastAsia="en-US"/>
    </w:rPr>
  </w:style>
  <w:style w:type="paragraph" w:styleId="Footer">
    <w:name w:val="footer"/>
    <w:basedOn w:val="Normal"/>
    <w:rsid w:val="001E28F9"/>
    <w:pPr>
      <w:tabs>
        <w:tab w:val="center" w:pos="4153"/>
        <w:tab w:val="right" w:pos="8306"/>
      </w:tabs>
    </w:pPr>
  </w:style>
  <w:style w:type="character" w:styleId="PageNumber">
    <w:name w:val="page number"/>
    <w:basedOn w:val="DefaultParagraphFont"/>
    <w:rsid w:val="001E28F9"/>
  </w:style>
  <w:style w:type="paragraph" w:styleId="Header">
    <w:name w:val="header"/>
    <w:basedOn w:val="Normal"/>
    <w:link w:val="HeaderChar"/>
    <w:uiPriority w:val="99"/>
    <w:rsid w:val="001E28F9"/>
    <w:pPr>
      <w:tabs>
        <w:tab w:val="center" w:pos="4153"/>
        <w:tab w:val="right" w:pos="8306"/>
      </w:tabs>
    </w:pPr>
  </w:style>
  <w:style w:type="paragraph" w:customStyle="1" w:styleId="nhsrecipient">
    <w:name w:val="nhs_recipient"/>
    <w:basedOn w:val="Normal"/>
    <w:rsid w:val="009E231D"/>
    <w:rPr>
      <w:kern w:val="16"/>
      <w:szCs w:val="20"/>
      <w:lang w:eastAsia="en-US"/>
    </w:rPr>
  </w:style>
  <w:style w:type="paragraph" w:styleId="FootnoteText">
    <w:name w:val="footnote text"/>
    <w:basedOn w:val="Normal"/>
    <w:link w:val="FootnoteTextChar"/>
    <w:semiHidden/>
    <w:rsid w:val="009E231D"/>
    <w:rPr>
      <w:sz w:val="20"/>
      <w:szCs w:val="20"/>
      <w:lang w:eastAsia="en-US"/>
    </w:rPr>
  </w:style>
  <w:style w:type="character" w:styleId="Hyperlink">
    <w:name w:val="Hyperlink"/>
    <w:basedOn w:val="DefaultParagraphFont"/>
    <w:rsid w:val="008C58B9"/>
    <w:rPr>
      <w:color w:val="0000FF"/>
      <w:u w:val="single"/>
    </w:rPr>
  </w:style>
  <w:style w:type="table" w:styleId="TableGrid">
    <w:name w:val="Table Grid"/>
    <w:basedOn w:val="TableNormal"/>
    <w:rsid w:val="00173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lloutcopy">
    <w:name w:val="Pull out copy"/>
    <w:basedOn w:val="BodyText"/>
    <w:link w:val="PulloutcopyChar"/>
    <w:autoRedefine/>
    <w:qFormat/>
    <w:rsid w:val="00052439"/>
    <w:rPr>
      <w:rFonts w:ascii="Arial Bold" w:hAnsi="Arial Bold"/>
      <w:b/>
      <w:sz w:val="18"/>
    </w:rPr>
  </w:style>
  <w:style w:type="paragraph" w:styleId="BodyText">
    <w:name w:val="Body Text"/>
    <w:basedOn w:val="Normal"/>
    <w:link w:val="BodyTextChar"/>
    <w:autoRedefine/>
    <w:qFormat/>
    <w:rsid w:val="00052439"/>
    <w:pPr>
      <w:spacing w:before="120"/>
    </w:pPr>
    <w:rPr>
      <w:rFonts w:ascii="Georgia" w:hAnsi="Georgia"/>
      <w:sz w:val="19"/>
      <w:lang w:val="en-US"/>
    </w:rPr>
  </w:style>
  <w:style w:type="character" w:customStyle="1" w:styleId="BodyTextChar">
    <w:name w:val="Body Text Char"/>
    <w:link w:val="BodyText"/>
    <w:rsid w:val="00052439"/>
    <w:rPr>
      <w:rFonts w:ascii="Georgia" w:hAnsi="Georgia"/>
      <w:sz w:val="19"/>
      <w:szCs w:val="24"/>
      <w:lang w:val="en-US" w:eastAsia="en-GB" w:bidi="ar-SA"/>
    </w:rPr>
  </w:style>
  <w:style w:type="paragraph" w:customStyle="1" w:styleId="Tabletext">
    <w:name w:val="Table text"/>
    <w:basedOn w:val="Normal"/>
    <w:link w:val="TabletextChar"/>
    <w:qFormat/>
    <w:rsid w:val="00052439"/>
    <w:pPr>
      <w:keepNext/>
      <w:spacing w:before="60" w:after="60"/>
      <w:jc w:val="right"/>
    </w:pPr>
    <w:rPr>
      <w:rFonts w:ascii="Arial Narrow" w:hAnsi="Arial Narrow"/>
      <w:sz w:val="18"/>
      <w:szCs w:val="20"/>
      <w:lang w:val="en-US" w:eastAsia="en-US"/>
    </w:rPr>
  </w:style>
  <w:style w:type="paragraph" w:customStyle="1" w:styleId="TableSubhead">
    <w:name w:val="Table Subhead"/>
    <w:basedOn w:val="TableHeader"/>
    <w:autoRedefine/>
    <w:qFormat/>
    <w:rsid w:val="00052439"/>
    <w:pPr>
      <w:jc w:val="right"/>
    </w:pPr>
    <w:rPr>
      <w:color w:val="auto"/>
      <w:sz w:val="20"/>
      <w:lang w:eastAsia="en-US"/>
    </w:rPr>
  </w:style>
  <w:style w:type="paragraph" w:customStyle="1" w:styleId="TableHeader">
    <w:name w:val="Table Header"/>
    <w:basedOn w:val="Normal"/>
    <w:link w:val="TableHeaderChar"/>
    <w:autoRedefine/>
    <w:qFormat/>
    <w:rsid w:val="00052439"/>
    <w:pPr>
      <w:spacing w:before="60" w:after="60"/>
      <w:jc w:val="center"/>
    </w:pPr>
    <w:rPr>
      <w:rFonts w:ascii="Arial Bold" w:hAnsi="Arial Bold" w:cs="Arial"/>
      <w:b/>
      <w:color w:val="FFFFFF"/>
      <w:szCs w:val="20"/>
      <w:lang w:val="en-US"/>
    </w:rPr>
  </w:style>
  <w:style w:type="character" w:customStyle="1" w:styleId="TableHeaderChar">
    <w:name w:val="Table Header Char"/>
    <w:link w:val="TableHeader"/>
    <w:rsid w:val="00052439"/>
    <w:rPr>
      <w:rFonts w:ascii="Arial Bold" w:hAnsi="Arial Bold" w:cs="Arial"/>
      <w:b/>
      <w:color w:val="FFFFFF"/>
      <w:sz w:val="24"/>
      <w:lang w:val="en-US" w:eastAsia="en-GB" w:bidi="ar-SA"/>
    </w:rPr>
  </w:style>
  <w:style w:type="paragraph" w:customStyle="1" w:styleId="StyleBulletsLevel2">
    <w:name w:val="Style Bullets Level 2"/>
    <w:basedOn w:val="Normal"/>
    <w:link w:val="StyleBulletsLevel2Char"/>
    <w:autoRedefine/>
    <w:qFormat/>
    <w:rsid w:val="00052439"/>
    <w:pPr>
      <w:numPr>
        <w:numId w:val="8"/>
      </w:numPr>
      <w:tabs>
        <w:tab w:val="clear" w:pos="720"/>
        <w:tab w:val="num" w:pos="810"/>
      </w:tabs>
      <w:spacing w:before="120"/>
      <w:ind w:left="1080"/>
    </w:pPr>
    <w:rPr>
      <w:rFonts w:ascii="Arial Narrow" w:hAnsi="Arial Narrow"/>
      <w:sz w:val="22"/>
      <w:szCs w:val="20"/>
      <w:lang w:eastAsia="en-US"/>
    </w:rPr>
  </w:style>
  <w:style w:type="character" w:customStyle="1" w:styleId="StyleBulletsLevel2Char">
    <w:name w:val="Style Bullets Level 2 Char"/>
    <w:link w:val="StyleBulletsLevel2"/>
    <w:rsid w:val="00052439"/>
    <w:rPr>
      <w:rFonts w:ascii="Arial Narrow" w:hAnsi="Arial Narrow"/>
      <w:sz w:val="22"/>
      <w:lang w:val="en-GB" w:eastAsia="en-US" w:bidi="ar-SA"/>
    </w:rPr>
  </w:style>
  <w:style w:type="paragraph" w:customStyle="1" w:styleId="StyleBulletedLevel1">
    <w:name w:val="Style Bulleted (Level 1)"/>
    <w:basedOn w:val="Normal"/>
    <w:link w:val="StyleBulletedLevel1Char"/>
    <w:autoRedefine/>
    <w:qFormat/>
    <w:rsid w:val="00052439"/>
    <w:pPr>
      <w:numPr>
        <w:numId w:val="35"/>
      </w:numPr>
      <w:spacing w:before="120" w:after="5"/>
    </w:pPr>
    <w:rPr>
      <w:rFonts w:ascii="Arial Narrow" w:hAnsi="Arial Narrow"/>
      <w:sz w:val="22"/>
      <w:szCs w:val="20"/>
      <w:lang w:val="en-US" w:eastAsia="en-US"/>
    </w:rPr>
  </w:style>
  <w:style w:type="character" w:customStyle="1" w:styleId="StyleBulletedLevel1Char">
    <w:name w:val="Style Bulleted (Level 1) Char"/>
    <w:link w:val="StyleBulletedLevel1"/>
    <w:rsid w:val="00052439"/>
    <w:rPr>
      <w:rFonts w:ascii="Arial Narrow" w:hAnsi="Arial Narrow"/>
      <w:sz w:val="22"/>
      <w:lang w:val="en-US" w:eastAsia="en-US" w:bidi="ar-SA"/>
    </w:rPr>
  </w:style>
  <w:style w:type="paragraph" w:customStyle="1" w:styleId="Subtitlefrontcover">
    <w:name w:val="Sub title_front cover"/>
    <w:basedOn w:val="FrontCoverTitle"/>
    <w:link w:val="SubtitlefrontcoverChar"/>
    <w:autoRedefine/>
    <w:qFormat/>
    <w:rsid w:val="00052439"/>
    <w:pPr>
      <w:spacing w:line="320" w:lineRule="exact"/>
    </w:pPr>
    <w:rPr>
      <w:rFonts w:ascii="Arial" w:hAnsi="Arial"/>
      <w:caps w:val="0"/>
      <w:color w:val="FFFFFF"/>
      <w:sz w:val="28"/>
      <w:szCs w:val="40"/>
      <w:lang w:eastAsia="en-GB"/>
    </w:rPr>
  </w:style>
  <w:style w:type="paragraph" w:customStyle="1" w:styleId="FrontCoverTitle">
    <w:name w:val="Front Cover Title"/>
    <w:basedOn w:val="Normal"/>
    <w:link w:val="FrontCoverTitleChar"/>
    <w:autoRedefine/>
    <w:qFormat/>
    <w:rsid w:val="00052439"/>
    <w:pPr>
      <w:spacing w:before="120" w:line="480" w:lineRule="exact"/>
    </w:pPr>
    <w:rPr>
      <w:rFonts w:ascii="Arial Black" w:hAnsi="Arial Black"/>
      <w:caps/>
      <w:color w:val="FDB813"/>
      <w:sz w:val="44"/>
      <w:szCs w:val="144"/>
      <w:lang w:val="en-US" w:eastAsia="en-US"/>
    </w:rPr>
  </w:style>
  <w:style w:type="table" w:customStyle="1" w:styleId="Willis">
    <w:name w:val="Willis"/>
    <w:basedOn w:val="TableNormal"/>
    <w:rsid w:val="00052439"/>
    <w:rPr>
      <w:rFonts w:ascii="Arial Narrow" w:hAnsi="Arial Narrow"/>
      <w:sz w:val="18"/>
    </w:rPr>
    <w:tblPr>
      <w:tblStyleRowBandSize w:val="1"/>
      <w:tblBorders>
        <w:bottom w:val="single" w:sz="18" w:space="0" w:color="auto"/>
      </w:tblBorders>
    </w:tblPr>
    <w:tcPr>
      <w:vAlign w:val="center"/>
    </w:tcPr>
    <w:tblStylePr w:type="firstRow">
      <w:pPr>
        <w:wordWrap/>
        <w:jc w:val="right"/>
      </w:pPr>
      <w:rPr>
        <w:rFonts w:ascii="Arial" w:hAnsi="Arial"/>
        <w:b w:val="0"/>
        <w:color w:val="FFFFFF"/>
        <w:sz w:val="24"/>
      </w:rPr>
      <w:tblPr/>
      <w:tcPr>
        <w:tcBorders>
          <w:top w:val="nil"/>
          <w:left w:val="nil"/>
          <w:bottom w:val="nil"/>
          <w:right w:val="nil"/>
          <w:insideH w:val="nil"/>
          <w:insideV w:val="nil"/>
          <w:tl2br w:val="nil"/>
          <w:tr2bl w:val="nil"/>
        </w:tcBorders>
        <w:shd w:val="clear" w:color="auto" w:fill="000000"/>
      </w:tcPr>
    </w:tblStylePr>
    <w:tblStylePr w:type="lastRow">
      <w:pPr>
        <w:wordWrap/>
        <w:jc w:val="right"/>
      </w:pPr>
      <w:rPr>
        <w:rFonts w:ascii="Arial" w:hAnsi="Arial"/>
        <w:sz w:val="18"/>
      </w:rPr>
      <w:tblPr/>
      <w:tcPr>
        <w:tcBorders>
          <w:top w:val="nil"/>
          <w:left w:val="nil"/>
          <w:bottom w:val="single" w:sz="18" w:space="0" w:color="000000"/>
          <w:right w:val="nil"/>
          <w:insideH w:val="nil"/>
          <w:insideV w:val="nil"/>
          <w:tl2br w:val="nil"/>
          <w:tr2bl w:val="nil"/>
        </w:tcBorders>
      </w:tcPr>
    </w:tblStylePr>
    <w:tblStylePr w:type="firstCol">
      <w:rPr>
        <w:rFonts w:ascii="Arial" w:hAnsi="Arial"/>
        <w:sz w:val="18"/>
      </w:rPr>
    </w:tblStylePr>
    <w:tblStylePr w:type="band1Horz">
      <w:pPr>
        <w:wordWrap/>
        <w:jc w:val="right"/>
      </w:pPr>
      <w:rPr>
        <w:rFonts w:ascii="Arial Bold" w:hAnsi="Arial Bold"/>
        <w:sz w:val="18"/>
      </w:rPr>
    </w:tblStylePr>
    <w:tblStylePr w:type="band2Horz">
      <w:pPr>
        <w:wordWrap/>
        <w:jc w:val="right"/>
      </w:pPr>
      <w:rPr>
        <w:rFonts w:ascii="Arial Bold" w:hAnsi="Arial Bold"/>
        <w:sz w:val="18"/>
      </w:rPr>
    </w:tblStylePr>
    <w:tblStylePr w:type="nwCell">
      <w:tblPr/>
      <w:tcPr>
        <w:tcBorders>
          <w:top w:val="nil"/>
          <w:left w:val="nil"/>
          <w:bottom w:val="nil"/>
          <w:right w:val="nil"/>
          <w:insideH w:val="nil"/>
          <w:insideV w:val="nil"/>
          <w:tl2br w:val="nil"/>
          <w:tr2bl w:val="nil"/>
        </w:tcBorders>
        <w:shd w:val="clear" w:color="auto" w:fill="000000"/>
      </w:tcPr>
    </w:tblStylePr>
  </w:style>
  <w:style w:type="paragraph" w:customStyle="1" w:styleId="Legalwhite">
    <w:name w:val="Legal white"/>
    <w:basedOn w:val="Normal"/>
    <w:rsid w:val="00052439"/>
    <w:pPr>
      <w:tabs>
        <w:tab w:val="left" w:pos="170"/>
        <w:tab w:val="left" w:pos="198"/>
      </w:tabs>
      <w:suppressAutoHyphens/>
      <w:autoSpaceDE w:val="0"/>
      <w:autoSpaceDN w:val="0"/>
      <w:adjustRightInd w:val="0"/>
      <w:spacing w:before="120" w:line="160" w:lineRule="atLeast"/>
      <w:textAlignment w:val="center"/>
    </w:pPr>
    <w:rPr>
      <w:rFonts w:ascii="Arial Narrow" w:hAnsi="Arial Narrow" w:cs="Arial MT Bold"/>
      <w:bCs/>
      <w:color w:val="FFFFFF"/>
      <w:sz w:val="14"/>
      <w:szCs w:val="18"/>
      <w:lang w:val="en-US" w:eastAsia="en-US"/>
    </w:rPr>
  </w:style>
  <w:style w:type="character" w:customStyle="1" w:styleId="PulloutcopyChar">
    <w:name w:val="Pull out copy Char"/>
    <w:link w:val="Pulloutcopy"/>
    <w:rsid w:val="00052439"/>
    <w:rPr>
      <w:rFonts w:ascii="Arial Bold" w:hAnsi="Arial Bold"/>
      <w:b/>
      <w:sz w:val="18"/>
      <w:szCs w:val="24"/>
      <w:lang w:val="en-US" w:eastAsia="en-GB" w:bidi="ar-SA"/>
    </w:rPr>
  </w:style>
  <w:style w:type="paragraph" w:customStyle="1" w:styleId="Addresswhite">
    <w:name w:val="Address white"/>
    <w:basedOn w:val="Legalwhite"/>
    <w:autoRedefine/>
    <w:qFormat/>
    <w:rsid w:val="00052439"/>
    <w:pPr>
      <w:spacing w:line="240" w:lineRule="auto"/>
    </w:pPr>
    <w:rPr>
      <w:rFonts w:ascii="Arial Black" w:hAnsi="Arial Black"/>
      <w:sz w:val="20"/>
      <w:szCs w:val="16"/>
    </w:rPr>
  </w:style>
  <w:style w:type="paragraph" w:customStyle="1" w:styleId="GraphicTitle">
    <w:name w:val="Graphic Title"/>
    <w:basedOn w:val="TableHeader"/>
    <w:link w:val="GraphicTitleChar"/>
    <w:autoRedefine/>
    <w:rsid w:val="00052439"/>
    <w:pPr>
      <w:spacing w:before="0" w:after="0"/>
      <w:jc w:val="left"/>
    </w:pPr>
    <w:rPr>
      <w:color w:val="000000"/>
    </w:rPr>
  </w:style>
  <w:style w:type="character" w:customStyle="1" w:styleId="GraphicTitleChar">
    <w:name w:val="Graphic Title Char"/>
    <w:link w:val="GraphicTitle"/>
    <w:rsid w:val="00052439"/>
    <w:rPr>
      <w:rFonts w:ascii="Arial Bold" w:hAnsi="Arial Bold" w:cs="Arial"/>
      <w:b/>
      <w:color w:val="000000"/>
      <w:sz w:val="24"/>
      <w:lang w:val="en-US" w:eastAsia="en-GB" w:bidi="ar-SA"/>
    </w:rPr>
  </w:style>
  <w:style w:type="paragraph" w:customStyle="1" w:styleId="StyleHeading3heading-goldNotBold">
    <w:name w:val="Style Heading 3heading -gold + Not Bold"/>
    <w:basedOn w:val="Heading3"/>
    <w:qFormat/>
    <w:rsid w:val="00052439"/>
    <w:rPr>
      <w:b w:val="0"/>
    </w:rPr>
  </w:style>
  <w:style w:type="paragraph" w:customStyle="1" w:styleId="Smallheading">
    <w:name w:val="Small heading"/>
    <w:basedOn w:val="Normal"/>
    <w:link w:val="SmallheadingChar"/>
    <w:autoRedefine/>
    <w:qFormat/>
    <w:rsid w:val="00052439"/>
    <w:pPr>
      <w:keepNext/>
      <w:spacing w:before="120"/>
      <w:ind w:left="1440" w:hanging="1440"/>
    </w:pPr>
    <w:rPr>
      <w:rFonts w:ascii="Arial Black" w:hAnsi="Arial Black" w:cs="Arial"/>
      <w:b/>
      <w:bCs/>
      <w:color w:val="132647"/>
      <w:sz w:val="28"/>
      <w:szCs w:val="28"/>
      <w:lang w:val="en-US" w:eastAsia="en-US"/>
    </w:rPr>
  </w:style>
  <w:style w:type="character" w:customStyle="1" w:styleId="BodyBOLD">
    <w:name w:val="Body BOLD"/>
    <w:qFormat/>
    <w:rsid w:val="00052439"/>
    <w:rPr>
      <w:rFonts w:ascii="Arial Narrow" w:hAnsi="Arial Narrow" w:cs="Arial MT Bold"/>
      <w:b/>
      <w:bCs/>
      <w:color w:val="auto"/>
      <w:sz w:val="22"/>
      <w:szCs w:val="18"/>
    </w:rPr>
  </w:style>
  <w:style w:type="paragraph" w:customStyle="1" w:styleId="StyleBulletedLevel3">
    <w:name w:val="Style Bulleted Level 3"/>
    <w:basedOn w:val="StyleBulletsLevel2"/>
    <w:link w:val="StyleBulletedLevel3Char"/>
    <w:autoRedefine/>
    <w:qFormat/>
    <w:rsid w:val="00052439"/>
    <w:pPr>
      <w:numPr>
        <w:numId w:val="9"/>
      </w:numPr>
      <w:ind w:left="1440"/>
    </w:pPr>
  </w:style>
  <w:style w:type="character" w:customStyle="1" w:styleId="StyleBulletedLevel3Char">
    <w:name w:val="Style Bulleted Level 3 Char"/>
    <w:link w:val="StyleBulletedLevel3"/>
    <w:rsid w:val="00052439"/>
    <w:rPr>
      <w:rFonts w:ascii="Arial Narrow" w:hAnsi="Arial Narrow"/>
      <w:sz w:val="22"/>
      <w:lang w:val="en-GB" w:eastAsia="en-US" w:bidi="ar-SA"/>
    </w:rPr>
  </w:style>
  <w:style w:type="paragraph" w:customStyle="1" w:styleId="Bodywhite">
    <w:name w:val="Body white"/>
    <w:basedOn w:val="Normal"/>
    <w:autoRedefine/>
    <w:qFormat/>
    <w:rsid w:val="00052439"/>
    <w:pPr>
      <w:tabs>
        <w:tab w:val="left" w:pos="170"/>
      </w:tabs>
      <w:autoSpaceDE w:val="0"/>
      <w:autoSpaceDN w:val="0"/>
      <w:adjustRightInd w:val="0"/>
      <w:spacing w:before="120"/>
      <w:textAlignment w:val="center"/>
    </w:pPr>
    <w:rPr>
      <w:rFonts w:ascii="Arial Narrow" w:hAnsi="Arial Narrow" w:cs="Georgia (TT)"/>
      <w:color w:val="FFFFFF"/>
      <w:sz w:val="22"/>
      <w:szCs w:val="19"/>
      <w:lang w:val="en-US" w:eastAsia="en-US"/>
    </w:rPr>
  </w:style>
  <w:style w:type="paragraph" w:customStyle="1" w:styleId="Addressgold">
    <w:name w:val="Address gold"/>
    <w:basedOn w:val="Addresswhite"/>
    <w:autoRedefine/>
    <w:rsid w:val="00052439"/>
    <w:rPr>
      <w:rFonts w:ascii="Arial Bold" w:hAnsi="Arial Bold"/>
      <w:b/>
      <w:color w:val="FDB813"/>
    </w:rPr>
  </w:style>
  <w:style w:type="paragraph" w:styleId="Caption">
    <w:name w:val="caption"/>
    <w:aliases w:val="Graphic Captions"/>
    <w:basedOn w:val="Normal"/>
    <w:next w:val="Normal"/>
    <w:autoRedefine/>
    <w:qFormat/>
    <w:rsid w:val="00052439"/>
    <w:pPr>
      <w:spacing w:before="120" w:after="60"/>
    </w:pPr>
    <w:rPr>
      <w:rFonts w:ascii="Arial Bold" w:hAnsi="Arial Bold"/>
      <w:b/>
      <w:bCs/>
      <w:sz w:val="18"/>
      <w:szCs w:val="18"/>
      <w:lang w:val="en-US" w:eastAsia="en-US"/>
    </w:rPr>
  </w:style>
  <w:style w:type="character" w:styleId="Emphasis">
    <w:name w:val="Emphasis"/>
    <w:qFormat/>
    <w:rsid w:val="00052439"/>
    <w:rPr>
      <w:rFonts w:ascii="Arial Narrow" w:hAnsi="Arial Narrow"/>
      <w:i/>
      <w:iCs/>
      <w:sz w:val="22"/>
    </w:rPr>
  </w:style>
  <w:style w:type="character" w:customStyle="1" w:styleId="FootnoteTextChar">
    <w:name w:val="Footnote Text Char"/>
    <w:link w:val="FootnoteText"/>
    <w:rsid w:val="00052439"/>
    <w:rPr>
      <w:lang w:val="en-GB" w:eastAsia="en-US" w:bidi="ar-SA"/>
    </w:rPr>
  </w:style>
  <w:style w:type="table" w:customStyle="1" w:styleId="LightShading-Accent11">
    <w:name w:val="Light Shading - Accent 11"/>
    <w:basedOn w:val="TableNormal"/>
    <w:rsid w:val="00052439"/>
    <w:rPr>
      <w:rFonts w:ascii="Arial" w:eastAsia="SimHei" w:hAnsi="Arial"/>
      <w:color w:val="89A123"/>
      <w:sz w:val="22"/>
      <w:szCs w:val="22"/>
      <w:lang w:eastAsia="ja-JP"/>
    </w:rPr>
    <w:tblPr>
      <w:tblStyleRowBandSize w:val="1"/>
      <w:tblStyleColBandSize w:val="1"/>
      <w:tblBorders>
        <w:top w:val="single" w:sz="8" w:space="0" w:color="B5D334"/>
        <w:bottom w:val="single" w:sz="8" w:space="0" w:color="B5D334"/>
      </w:tblBorders>
    </w:tblPr>
    <w:tblStylePr w:type="firstRow">
      <w:pPr>
        <w:spacing w:before="0" w:after="0" w:line="240" w:lineRule="auto"/>
      </w:pPr>
      <w:rPr>
        <w:b/>
        <w:bCs/>
        <w:color w:val="89A123"/>
      </w:rPr>
      <w:tblPr/>
      <w:tcPr>
        <w:tcBorders>
          <w:top w:val="single" w:sz="8" w:space="0" w:color="B5D334"/>
          <w:left w:val="nil"/>
          <w:bottom w:val="single" w:sz="8" w:space="0" w:color="B5D334"/>
          <w:right w:val="nil"/>
          <w:insideH w:val="nil"/>
          <w:insideV w:val="nil"/>
        </w:tcBorders>
      </w:tcPr>
    </w:tblStylePr>
    <w:tblStylePr w:type="lastRow">
      <w:pPr>
        <w:spacing w:before="0" w:after="0" w:line="240" w:lineRule="auto"/>
      </w:pPr>
      <w:rPr>
        <w:b/>
        <w:bCs/>
        <w:color w:val="89A123"/>
      </w:rPr>
      <w:tblPr/>
      <w:tcPr>
        <w:tcBorders>
          <w:top w:val="single" w:sz="8" w:space="0" w:color="B5D334"/>
          <w:left w:val="nil"/>
          <w:bottom w:val="single" w:sz="8" w:space="0" w:color="B5D334"/>
          <w:right w:val="nil"/>
          <w:insideH w:val="nil"/>
          <w:insideV w:val="nil"/>
        </w:tcBorders>
      </w:tcPr>
    </w:tblStylePr>
    <w:tblStylePr w:type="firstCol">
      <w:rPr>
        <w:b/>
        <w:bCs/>
        <w:color w:val="89A123"/>
      </w:rPr>
    </w:tblStylePr>
    <w:tblStylePr w:type="lastCol">
      <w:rPr>
        <w:b/>
        <w:bCs/>
        <w:color w:val="89A123"/>
      </w:rPr>
    </w:tblStylePr>
    <w:tblStylePr w:type="band1Vert">
      <w:tblPr/>
      <w:tcPr>
        <w:tcBorders>
          <w:left w:val="nil"/>
          <w:right w:val="nil"/>
          <w:insideH w:val="nil"/>
          <w:insideV w:val="nil"/>
        </w:tcBorders>
        <w:shd w:val="clear" w:color="auto" w:fill="ECF4CC"/>
      </w:tcPr>
    </w:tblStylePr>
    <w:tblStylePr w:type="band1Horz">
      <w:tblPr/>
      <w:tcPr>
        <w:tcBorders>
          <w:left w:val="nil"/>
          <w:right w:val="nil"/>
          <w:insideH w:val="nil"/>
          <w:insideV w:val="nil"/>
        </w:tcBorders>
        <w:shd w:val="clear" w:color="auto" w:fill="ECF4CC"/>
      </w:tcPr>
    </w:tblStylePr>
  </w:style>
  <w:style w:type="paragraph" w:styleId="Title">
    <w:name w:val="Title"/>
    <w:basedOn w:val="Normal"/>
    <w:next w:val="Normal"/>
    <w:link w:val="TitleChar"/>
    <w:autoRedefine/>
    <w:qFormat/>
    <w:rsid w:val="00052439"/>
    <w:pPr>
      <w:spacing w:before="120" w:line="480" w:lineRule="atLeast"/>
      <w:contextualSpacing/>
    </w:pPr>
    <w:rPr>
      <w:rFonts w:ascii="Arial" w:eastAsia="SimHei" w:hAnsi="Arial"/>
      <w:caps/>
      <w:color w:val="FDB813"/>
      <w:spacing w:val="5"/>
      <w:kern w:val="28"/>
      <w:sz w:val="44"/>
      <w:szCs w:val="52"/>
      <w:lang w:val="en-US" w:eastAsia="en-US"/>
    </w:rPr>
  </w:style>
  <w:style w:type="character" w:customStyle="1" w:styleId="TitleChar">
    <w:name w:val="Title Char"/>
    <w:link w:val="Title"/>
    <w:rsid w:val="00052439"/>
    <w:rPr>
      <w:rFonts w:ascii="Arial" w:eastAsia="SimHei" w:hAnsi="Arial"/>
      <w:caps/>
      <w:color w:val="FDB813"/>
      <w:spacing w:val="5"/>
      <w:kern w:val="28"/>
      <w:sz w:val="44"/>
      <w:szCs w:val="52"/>
      <w:lang w:val="en-US" w:eastAsia="en-US" w:bidi="ar-SA"/>
    </w:rPr>
  </w:style>
  <w:style w:type="paragraph" w:customStyle="1" w:styleId="Title-oneline">
    <w:name w:val="Title-one line"/>
    <w:basedOn w:val="Title"/>
    <w:link w:val="Title-onelineChar"/>
    <w:autoRedefine/>
    <w:qFormat/>
    <w:rsid w:val="00052439"/>
    <w:pPr>
      <w:spacing w:line="240" w:lineRule="auto"/>
    </w:pPr>
    <w:rPr>
      <w:sz w:val="112"/>
      <w:szCs w:val="112"/>
    </w:rPr>
  </w:style>
  <w:style w:type="paragraph" w:customStyle="1" w:styleId="Titleline1service">
    <w:name w:val="Title line 1 service"/>
    <w:basedOn w:val="Title"/>
    <w:link w:val="Titleline1serviceChar"/>
    <w:autoRedefine/>
    <w:qFormat/>
    <w:rsid w:val="00052439"/>
    <w:pPr>
      <w:spacing w:line="600" w:lineRule="exact"/>
    </w:pPr>
    <w:rPr>
      <w:color w:val="FFFFFF"/>
      <w:sz w:val="30"/>
      <w:szCs w:val="30"/>
    </w:rPr>
  </w:style>
  <w:style w:type="character" w:customStyle="1" w:styleId="FrontCoverTitleChar">
    <w:name w:val="Front Cover Title Char"/>
    <w:link w:val="FrontCoverTitle"/>
    <w:rsid w:val="00052439"/>
    <w:rPr>
      <w:rFonts w:ascii="Arial Black" w:hAnsi="Arial Black"/>
      <w:caps/>
      <w:color w:val="FDB813"/>
      <w:sz w:val="44"/>
      <w:szCs w:val="144"/>
      <w:lang w:val="en-US" w:eastAsia="en-US" w:bidi="ar-SA"/>
    </w:rPr>
  </w:style>
  <w:style w:type="character" w:customStyle="1" w:styleId="SubtitlefrontcoverChar">
    <w:name w:val="Sub title_front cover Char"/>
    <w:link w:val="Subtitlefrontcover"/>
    <w:rsid w:val="00052439"/>
    <w:rPr>
      <w:rFonts w:ascii="Arial" w:hAnsi="Arial"/>
      <w:color w:val="FFFFFF"/>
      <w:sz w:val="28"/>
      <w:szCs w:val="40"/>
      <w:lang w:val="en-US" w:eastAsia="en-GB" w:bidi="ar-SA"/>
    </w:rPr>
  </w:style>
  <w:style w:type="character" w:customStyle="1" w:styleId="Title-onelineChar">
    <w:name w:val="Title-one line Char"/>
    <w:link w:val="Title-oneline"/>
    <w:rsid w:val="00052439"/>
    <w:rPr>
      <w:rFonts w:ascii="Arial" w:eastAsia="SimHei" w:hAnsi="Arial"/>
      <w:caps/>
      <w:color w:val="FDB813"/>
      <w:spacing w:val="5"/>
      <w:kern w:val="28"/>
      <w:sz w:val="112"/>
      <w:szCs w:val="112"/>
      <w:lang w:val="en-US" w:eastAsia="en-US" w:bidi="ar-SA"/>
    </w:rPr>
  </w:style>
  <w:style w:type="paragraph" w:customStyle="1" w:styleId="Titleline2-descriptor">
    <w:name w:val="Title line 2-descriptor"/>
    <w:basedOn w:val="Title"/>
    <w:link w:val="Titleline2-descriptorChar"/>
    <w:autoRedefine/>
    <w:qFormat/>
    <w:rsid w:val="00052439"/>
    <w:pPr>
      <w:spacing w:line="600" w:lineRule="exact"/>
    </w:pPr>
    <w:rPr>
      <w:sz w:val="64"/>
      <w:szCs w:val="64"/>
    </w:rPr>
  </w:style>
  <w:style w:type="character" w:customStyle="1" w:styleId="Titleline1serviceChar">
    <w:name w:val="Title line 1 service Char"/>
    <w:link w:val="Titleline1service"/>
    <w:rsid w:val="00052439"/>
    <w:rPr>
      <w:rFonts w:ascii="Arial" w:eastAsia="SimHei" w:hAnsi="Arial"/>
      <w:caps/>
      <w:color w:val="FFFFFF"/>
      <w:spacing w:val="5"/>
      <w:kern w:val="28"/>
      <w:sz w:val="30"/>
      <w:szCs w:val="30"/>
      <w:lang w:val="en-US" w:eastAsia="en-US" w:bidi="ar-SA"/>
    </w:rPr>
  </w:style>
  <w:style w:type="character" w:customStyle="1" w:styleId="Titleline2-descriptorChar">
    <w:name w:val="Title line 2-descriptor Char"/>
    <w:link w:val="Titleline2-descriptor"/>
    <w:rsid w:val="00052439"/>
    <w:rPr>
      <w:rFonts w:ascii="Arial" w:eastAsia="SimHei" w:hAnsi="Arial"/>
      <w:caps/>
      <w:color w:val="FDB813"/>
      <w:spacing w:val="5"/>
      <w:kern w:val="28"/>
      <w:sz w:val="64"/>
      <w:szCs w:val="64"/>
      <w:lang w:val="en-US" w:eastAsia="en-US" w:bidi="ar-SA"/>
    </w:rPr>
  </w:style>
  <w:style w:type="character" w:customStyle="1" w:styleId="TabletextChar">
    <w:name w:val="Table text Char"/>
    <w:link w:val="Tabletext"/>
    <w:rsid w:val="00052439"/>
    <w:rPr>
      <w:rFonts w:ascii="Arial Narrow" w:hAnsi="Arial Narrow"/>
      <w:sz w:val="18"/>
      <w:lang w:val="en-US" w:eastAsia="en-US" w:bidi="ar-SA"/>
    </w:rPr>
  </w:style>
  <w:style w:type="paragraph" w:customStyle="1" w:styleId="Subheadforbackcover">
    <w:name w:val="Subhead for back cover"/>
    <w:basedOn w:val="Normal"/>
    <w:link w:val="SubheadforbackcoverChar"/>
    <w:autoRedefine/>
    <w:qFormat/>
    <w:rsid w:val="00052439"/>
    <w:pPr>
      <w:spacing w:before="120"/>
    </w:pPr>
    <w:rPr>
      <w:rFonts w:ascii="Arial" w:hAnsi="Arial" w:cs="Arial"/>
      <w:color w:val="FDB813"/>
      <w:sz w:val="28"/>
      <w:szCs w:val="28"/>
      <w:lang w:val="en-US"/>
    </w:rPr>
  </w:style>
  <w:style w:type="paragraph" w:customStyle="1" w:styleId="Introductorycopy">
    <w:name w:val="Introductory copy"/>
    <w:basedOn w:val="Normal"/>
    <w:link w:val="IntroductorycopyChar"/>
    <w:autoRedefine/>
    <w:qFormat/>
    <w:rsid w:val="00052439"/>
    <w:pPr>
      <w:keepNext/>
      <w:spacing w:before="120"/>
    </w:pPr>
    <w:rPr>
      <w:rFonts w:ascii="Arial Black" w:hAnsi="Arial Black" w:cs="Arial"/>
      <w:b/>
      <w:color w:val="132647"/>
      <w:szCs w:val="28"/>
      <w:lang w:val="en-US" w:eastAsia="en-US"/>
    </w:rPr>
  </w:style>
  <w:style w:type="character" w:customStyle="1" w:styleId="SubheadforbackcoverChar">
    <w:name w:val="Subhead for back cover Char"/>
    <w:link w:val="Subheadforbackcover"/>
    <w:rsid w:val="00052439"/>
    <w:rPr>
      <w:rFonts w:ascii="Arial" w:hAnsi="Arial" w:cs="Arial"/>
      <w:color w:val="FDB813"/>
      <w:sz w:val="28"/>
      <w:szCs w:val="28"/>
      <w:lang w:val="en-US" w:eastAsia="en-GB" w:bidi="ar-SA"/>
    </w:rPr>
  </w:style>
  <w:style w:type="character" w:customStyle="1" w:styleId="SmallheadingChar">
    <w:name w:val="Small heading Char"/>
    <w:link w:val="Smallheading"/>
    <w:rsid w:val="00052439"/>
    <w:rPr>
      <w:rFonts w:ascii="Arial Black" w:hAnsi="Arial Black" w:cs="Arial"/>
      <w:b/>
      <w:bCs/>
      <w:color w:val="132647"/>
      <w:sz w:val="28"/>
      <w:szCs w:val="28"/>
      <w:lang w:val="en-US" w:eastAsia="en-US" w:bidi="ar-SA"/>
    </w:rPr>
  </w:style>
  <w:style w:type="paragraph" w:customStyle="1" w:styleId="Highlightedcopy">
    <w:name w:val="Highlighted copy"/>
    <w:basedOn w:val="Normal"/>
    <w:link w:val="HighlightedcopyChar"/>
    <w:autoRedefine/>
    <w:qFormat/>
    <w:rsid w:val="00052439"/>
    <w:pPr>
      <w:spacing w:before="120"/>
    </w:pPr>
    <w:rPr>
      <w:rFonts w:ascii="Arial Narrow" w:hAnsi="Arial Narrow"/>
      <w:b/>
      <w:color w:val="132647"/>
      <w:sz w:val="18"/>
      <w:szCs w:val="20"/>
      <w:lang w:val="en-US" w:eastAsia="en-US"/>
    </w:rPr>
  </w:style>
  <w:style w:type="character" w:customStyle="1" w:styleId="IntroductorycopyChar">
    <w:name w:val="Introductory copy Char"/>
    <w:link w:val="Introductorycopy"/>
    <w:rsid w:val="00052439"/>
    <w:rPr>
      <w:rFonts w:ascii="Arial Black" w:hAnsi="Arial Black" w:cs="Arial"/>
      <w:b/>
      <w:color w:val="132647"/>
      <w:sz w:val="24"/>
      <w:szCs w:val="28"/>
      <w:lang w:val="en-US" w:eastAsia="en-US" w:bidi="ar-SA"/>
    </w:rPr>
  </w:style>
  <w:style w:type="paragraph" w:styleId="Quote">
    <w:name w:val="Quote"/>
    <w:basedOn w:val="Normal"/>
    <w:next w:val="Normal"/>
    <w:link w:val="QuoteChar"/>
    <w:autoRedefine/>
    <w:qFormat/>
    <w:rsid w:val="00052439"/>
    <w:pPr>
      <w:spacing w:before="120" w:line="320" w:lineRule="atLeast"/>
    </w:pPr>
    <w:rPr>
      <w:rFonts w:ascii="Arial Narrow" w:hAnsi="Arial Narrow"/>
      <w:i/>
      <w:iCs/>
      <w:color w:val="0071BB"/>
      <w:sz w:val="28"/>
      <w:szCs w:val="20"/>
      <w:lang w:val="en-US" w:eastAsia="en-US"/>
    </w:rPr>
  </w:style>
  <w:style w:type="character" w:customStyle="1" w:styleId="HighlightedcopyChar">
    <w:name w:val="Highlighted copy Char"/>
    <w:link w:val="Highlightedcopy"/>
    <w:rsid w:val="00052439"/>
    <w:rPr>
      <w:rFonts w:ascii="Arial Narrow" w:hAnsi="Arial Narrow"/>
      <w:b/>
      <w:color w:val="132647"/>
      <w:sz w:val="18"/>
      <w:lang w:val="en-US" w:eastAsia="en-US" w:bidi="ar-SA"/>
    </w:rPr>
  </w:style>
  <w:style w:type="character" w:customStyle="1" w:styleId="QuoteChar">
    <w:name w:val="Quote Char"/>
    <w:link w:val="Quote"/>
    <w:rsid w:val="00052439"/>
    <w:rPr>
      <w:rFonts w:ascii="Arial Narrow" w:hAnsi="Arial Narrow"/>
      <w:i/>
      <w:iCs/>
      <w:color w:val="0071BB"/>
      <w:sz w:val="28"/>
      <w:lang w:val="en-US" w:eastAsia="en-US" w:bidi="ar-SA"/>
    </w:rPr>
  </w:style>
  <w:style w:type="paragraph" w:customStyle="1" w:styleId="TableTextBullet">
    <w:name w:val="Table Text Bullet"/>
    <w:basedOn w:val="Tabletext"/>
    <w:link w:val="TableTextBulletChar"/>
    <w:autoRedefine/>
    <w:qFormat/>
    <w:rsid w:val="00052439"/>
    <w:pPr>
      <w:numPr>
        <w:numId w:val="4"/>
      </w:numPr>
      <w:jc w:val="left"/>
    </w:pPr>
  </w:style>
  <w:style w:type="paragraph" w:customStyle="1" w:styleId="TableTextBulletwithindent">
    <w:name w:val="Table Text Bullet (with indent)"/>
    <w:basedOn w:val="TableTextBullet"/>
    <w:link w:val="TableTextBulletwithindentChar"/>
    <w:autoRedefine/>
    <w:qFormat/>
    <w:rsid w:val="00052439"/>
    <w:pPr>
      <w:numPr>
        <w:numId w:val="12"/>
      </w:numPr>
      <w:tabs>
        <w:tab w:val="num" w:pos="360"/>
      </w:tabs>
      <w:ind w:left="374" w:hanging="187"/>
    </w:pPr>
  </w:style>
  <w:style w:type="character" w:customStyle="1" w:styleId="TableTextBulletChar">
    <w:name w:val="Table Text Bullet Char"/>
    <w:link w:val="TableTextBullet"/>
    <w:rsid w:val="00052439"/>
    <w:rPr>
      <w:rFonts w:ascii="Arial Narrow" w:hAnsi="Arial Narrow"/>
      <w:sz w:val="18"/>
      <w:lang w:val="en-US" w:eastAsia="en-US" w:bidi="ar-SA"/>
    </w:rPr>
  </w:style>
  <w:style w:type="paragraph" w:customStyle="1" w:styleId="TableNoteText">
    <w:name w:val="Table Note Text"/>
    <w:basedOn w:val="BodyText"/>
    <w:link w:val="TableNoteTextChar"/>
    <w:autoRedefine/>
    <w:qFormat/>
    <w:rsid w:val="00052439"/>
    <w:pPr>
      <w:spacing w:after="60"/>
    </w:pPr>
    <w:rPr>
      <w:rFonts w:ascii="Arial Narrow" w:hAnsi="Arial Narrow" w:cs="Arial"/>
      <w:i/>
      <w:sz w:val="18"/>
      <w:szCs w:val="18"/>
      <w:lang w:eastAsia="en-US"/>
    </w:rPr>
  </w:style>
  <w:style w:type="character" w:customStyle="1" w:styleId="TableTextBulletwithindentChar">
    <w:name w:val="Table Text Bullet (with indent) Char"/>
    <w:link w:val="TableTextBulletwithindent"/>
    <w:rsid w:val="00052439"/>
    <w:rPr>
      <w:rFonts w:ascii="Arial Narrow" w:hAnsi="Arial Narrow"/>
      <w:sz w:val="18"/>
      <w:lang w:val="en-US" w:eastAsia="en-US" w:bidi="ar-SA"/>
    </w:rPr>
  </w:style>
  <w:style w:type="character" w:customStyle="1" w:styleId="Heading3Char">
    <w:name w:val="Heading 3 Char"/>
    <w:aliases w:val="heading -gold Char,Outline3 Char"/>
    <w:link w:val="Heading3"/>
    <w:rsid w:val="00052439"/>
    <w:rPr>
      <w:rFonts w:ascii="Arial Narrow" w:hAnsi="Arial Narrow" w:cs="Arial"/>
      <w:b/>
      <w:color w:val="FDB813"/>
      <w:sz w:val="22"/>
      <w:lang w:val="en-US" w:eastAsia="en-US" w:bidi="ar-SA"/>
    </w:rPr>
  </w:style>
  <w:style w:type="character" w:customStyle="1" w:styleId="TableNoteTextChar">
    <w:name w:val="Table Note Text Char"/>
    <w:link w:val="TableNoteText"/>
    <w:rsid w:val="00052439"/>
    <w:rPr>
      <w:rFonts w:ascii="Arial Narrow" w:hAnsi="Arial Narrow" w:cs="Arial"/>
      <w:i/>
      <w:sz w:val="18"/>
      <w:szCs w:val="18"/>
      <w:lang w:val="en-US" w:eastAsia="en-US" w:bidi="ar-SA"/>
    </w:rPr>
  </w:style>
  <w:style w:type="character" w:customStyle="1" w:styleId="Heading1Char">
    <w:name w:val="Heading 1 Char"/>
    <w:aliases w:val="Primary Heading Char,Outline1 Char"/>
    <w:link w:val="Heading1"/>
    <w:rsid w:val="00052439"/>
    <w:rPr>
      <w:rFonts w:ascii="Arial" w:hAnsi="Arial" w:cs="Arial"/>
      <w:b/>
      <w:bCs/>
      <w:kern w:val="32"/>
      <w:sz w:val="32"/>
      <w:szCs w:val="32"/>
      <w:lang w:val="en-GB" w:eastAsia="en-GB" w:bidi="ar-SA"/>
    </w:rPr>
  </w:style>
  <w:style w:type="paragraph" w:customStyle="1" w:styleId="TOCHeading1">
    <w:name w:val="TOC Heading1"/>
    <w:aliases w:val="TOC Title"/>
    <w:basedOn w:val="Normal"/>
    <w:next w:val="Normal"/>
    <w:autoRedefine/>
    <w:unhideWhenUsed/>
    <w:qFormat/>
    <w:rsid w:val="00052439"/>
    <w:pPr>
      <w:spacing w:before="60" w:after="60" w:line="480" w:lineRule="atLeast"/>
    </w:pPr>
    <w:rPr>
      <w:rFonts w:ascii="Arial Black" w:hAnsi="Arial Black"/>
      <w:color w:val="132647"/>
      <w:sz w:val="46"/>
      <w:szCs w:val="46"/>
      <w:lang w:val="en-US" w:eastAsia="en-US"/>
    </w:rPr>
  </w:style>
  <w:style w:type="paragraph" w:styleId="TOC3">
    <w:name w:val="toc 3"/>
    <w:basedOn w:val="Normal"/>
    <w:next w:val="Normal"/>
    <w:autoRedefine/>
    <w:qFormat/>
    <w:rsid w:val="00052439"/>
    <w:pPr>
      <w:spacing w:before="120" w:after="100"/>
      <w:ind w:left="380"/>
    </w:pPr>
    <w:rPr>
      <w:rFonts w:ascii="Arial Narrow" w:hAnsi="Arial Narrow"/>
      <w:sz w:val="22"/>
      <w:szCs w:val="20"/>
      <w:lang w:val="en-US" w:eastAsia="en-US"/>
    </w:rPr>
  </w:style>
  <w:style w:type="paragraph" w:customStyle="1" w:styleId="BodyTextIndent1">
    <w:name w:val="Body Text Indent1"/>
    <w:basedOn w:val="Normal"/>
    <w:link w:val="BodytextindentChar"/>
    <w:autoRedefine/>
    <w:qFormat/>
    <w:rsid w:val="00052439"/>
    <w:pPr>
      <w:spacing w:before="120"/>
      <w:ind w:left="720" w:hanging="360"/>
    </w:pPr>
    <w:rPr>
      <w:rFonts w:ascii="Georgia" w:hAnsi="Georgia"/>
      <w:sz w:val="19"/>
      <w:lang w:val="en-US"/>
    </w:rPr>
  </w:style>
  <w:style w:type="character" w:customStyle="1" w:styleId="TableTextHighlight">
    <w:name w:val="Table Text Highlight"/>
    <w:qFormat/>
    <w:rsid w:val="00052439"/>
    <w:rPr>
      <w:rFonts w:ascii="Arial Narrow" w:hAnsi="Arial Narrow"/>
      <w:b/>
      <w:color w:val="132647"/>
      <w:sz w:val="20"/>
    </w:rPr>
  </w:style>
  <w:style w:type="character" w:customStyle="1" w:styleId="BodytextindentChar">
    <w:name w:val="Body text indent Char"/>
    <w:link w:val="BodyTextIndent1"/>
    <w:rsid w:val="00052439"/>
    <w:rPr>
      <w:rFonts w:ascii="Georgia" w:hAnsi="Georgia"/>
      <w:sz w:val="19"/>
      <w:szCs w:val="24"/>
      <w:lang w:val="en-US" w:eastAsia="en-GB" w:bidi="ar-SA"/>
    </w:rPr>
  </w:style>
  <w:style w:type="character" w:customStyle="1" w:styleId="HeaderChar">
    <w:name w:val="Header Char"/>
    <w:link w:val="Header"/>
    <w:uiPriority w:val="99"/>
    <w:rsid w:val="00052439"/>
    <w:rPr>
      <w:sz w:val="24"/>
      <w:szCs w:val="24"/>
      <w:lang w:val="en-GB" w:eastAsia="en-GB" w:bidi="ar-SA"/>
    </w:rPr>
  </w:style>
  <w:style w:type="paragraph" w:styleId="BalloonText">
    <w:name w:val="Balloon Text"/>
    <w:basedOn w:val="Normal"/>
    <w:link w:val="BalloonTextChar"/>
    <w:rsid w:val="00052439"/>
    <w:rPr>
      <w:rFonts w:ascii="Tahoma" w:hAnsi="Tahoma" w:cs="Tahoma"/>
      <w:sz w:val="16"/>
      <w:szCs w:val="16"/>
      <w:lang w:val="en-US" w:eastAsia="en-US"/>
    </w:rPr>
  </w:style>
  <w:style w:type="character" w:customStyle="1" w:styleId="BalloonTextChar">
    <w:name w:val="Balloon Text Char"/>
    <w:link w:val="BalloonText"/>
    <w:rsid w:val="00052439"/>
    <w:rPr>
      <w:rFonts w:ascii="Tahoma" w:hAnsi="Tahoma" w:cs="Tahoma"/>
      <w:sz w:val="16"/>
      <w:szCs w:val="16"/>
      <w:lang w:val="en-US" w:eastAsia="en-US" w:bidi="ar-SA"/>
    </w:rPr>
  </w:style>
  <w:style w:type="character" w:customStyle="1" w:styleId="StyleArialBoldBlack">
    <w:name w:val="Style Arial Bold Black"/>
    <w:rsid w:val="00052439"/>
    <w:rPr>
      <w:rFonts w:ascii="Arial Narrow" w:hAnsi="Arial Narrow"/>
      <w:b/>
      <w:bCs/>
      <w:color w:val="000000"/>
    </w:rPr>
  </w:style>
  <w:style w:type="paragraph" w:customStyle="1" w:styleId="Default">
    <w:name w:val="Default"/>
    <w:rsid w:val="00052439"/>
    <w:pPr>
      <w:autoSpaceDE w:val="0"/>
      <w:autoSpaceDN w:val="0"/>
      <w:adjustRightInd w:val="0"/>
    </w:pPr>
    <w:rPr>
      <w:rFonts w:ascii="Arial" w:hAnsi="Arial" w:cs="Arial"/>
      <w:color w:val="000000"/>
      <w:sz w:val="24"/>
      <w:szCs w:val="24"/>
    </w:rPr>
  </w:style>
  <w:style w:type="paragraph" w:styleId="ListParagraph">
    <w:name w:val="List Paragraph"/>
    <w:basedOn w:val="Normal"/>
    <w:qFormat/>
    <w:rsid w:val="00052439"/>
    <w:pPr>
      <w:ind w:left="720"/>
      <w:contextualSpacing/>
    </w:pPr>
    <w:rPr>
      <w:rFonts w:ascii="Tahoma" w:hAnsi="Tahoma"/>
      <w:sz w:val="18"/>
      <w:lang w:val="en-US" w:eastAsia="en-US"/>
    </w:rPr>
  </w:style>
  <w:style w:type="character" w:customStyle="1" w:styleId="Heading4Char">
    <w:name w:val="Heading 4 Char"/>
    <w:link w:val="Heading4"/>
    <w:rsid w:val="00052439"/>
    <w:rPr>
      <w:rFonts w:ascii="Arial" w:hAnsi="Arial"/>
      <w:b/>
      <w:sz w:val="24"/>
      <w:lang w:val="en-GB" w:eastAsia="en-GB" w:bidi="ar-SA"/>
    </w:rPr>
  </w:style>
  <w:style w:type="character" w:customStyle="1" w:styleId="Heading5Char">
    <w:name w:val="Heading 5 Char"/>
    <w:link w:val="Heading5"/>
    <w:rsid w:val="00052439"/>
    <w:rPr>
      <w:b/>
      <w:bCs/>
      <w:i/>
      <w:iCs/>
      <w:sz w:val="26"/>
      <w:szCs w:val="26"/>
      <w:lang w:val="en-GB" w:eastAsia="en-US" w:bidi="ar-SA"/>
    </w:rPr>
  </w:style>
  <w:style w:type="character" w:customStyle="1" w:styleId="Heading6Char">
    <w:name w:val="Heading 6 Char"/>
    <w:link w:val="Heading6"/>
    <w:rsid w:val="00052439"/>
    <w:rPr>
      <w:b/>
      <w:bCs/>
      <w:sz w:val="22"/>
      <w:szCs w:val="22"/>
      <w:lang w:val="en-GB" w:eastAsia="en-US" w:bidi="ar-SA"/>
    </w:rPr>
  </w:style>
  <w:style w:type="character" w:customStyle="1" w:styleId="Heading7Char">
    <w:name w:val="Heading 7 Char"/>
    <w:link w:val="Heading7"/>
    <w:rsid w:val="00052439"/>
    <w:rPr>
      <w:rFonts w:ascii="Arial" w:hAnsi="Arial"/>
      <w:lang w:val="en-GB" w:eastAsia="en-GB" w:bidi="ar-SA"/>
    </w:rPr>
  </w:style>
  <w:style w:type="character" w:customStyle="1" w:styleId="Heading8Char">
    <w:name w:val="Heading 8 Char"/>
    <w:link w:val="Heading8"/>
    <w:rsid w:val="00052439"/>
    <w:rPr>
      <w:rFonts w:ascii="Arial" w:hAnsi="Arial"/>
      <w:i/>
      <w:lang w:val="en-GB" w:eastAsia="en-GB" w:bidi="ar-SA"/>
    </w:rPr>
  </w:style>
  <w:style w:type="character" w:customStyle="1" w:styleId="Heading9Char">
    <w:name w:val="Heading 9 Char"/>
    <w:link w:val="Heading9"/>
    <w:rsid w:val="00052439"/>
    <w:rPr>
      <w:rFonts w:ascii="Arial" w:hAnsi="Arial"/>
      <w:i/>
      <w:sz w:val="18"/>
      <w:lang w:val="en-GB" w:eastAsia="en-GB" w:bidi="ar-SA"/>
    </w:rPr>
  </w:style>
  <w:style w:type="numbering" w:customStyle="1" w:styleId="NoList1">
    <w:name w:val="No List1"/>
    <w:next w:val="NoList"/>
    <w:semiHidden/>
    <w:rsid w:val="00052439"/>
  </w:style>
  <w:style w:type="paragraph" w:customStyle="1" w:styleId="Outline4">
    <w:name w:val="Outline4"/>
    <w:basedOn w:val="Normal"/>
    <w:next w:val="Normal"/>
    <w:rsid w:val="00052439"/>
    <w:pPr>
      <w:tabs>
        <w:tab w:val="left" w:pos="720"/>
        <w:tab w:val="left" w:pos="1440"/>
        <w:tab w:val="left" w:pos="2160"/>
        <w:tab w:val="left" w:pos="2880"/>
        <w:tab w:val="left" w:pos="4680"/>
        <w:tab w:val="left" w:pos="5400"/>
        <w:tab w:val="right" w:pos="9000"/>
      </w:tabs>
      <w:spacing w:line="240" w:lineRule="atLeast"/>
      <w:ind w:left="2160"/>
      <w:jc w:val="both"/>
    </w:pPr>
    <w:rPr>
      <w:rFonts w:ascii="Arial" w:hAnsi="Arial"/>
      <w:kern w:val="24"/>
      <w:szCs w:val="20"/>
    </w:rPr>
  </w:style>
  <w:style w:type="paragraph" w:customStyle="1" w:styleId="Outline5">
    <w:name w:val="Outline5"/>
    <w:basedOn w:val="Normal"/>
    <w:next w:val="Normal"/>
    <w:rsid w:val="00052439"/>
    <w:pPr>
      <w:tabs>
        <w:tab w:val="left" w:pos="720"/>
        <w:tab w:val="left" w:pos="1440"/>
        <w:tab w:val="left" w:pos="2160"/>
        <w:tab w:val="left" w:pos="2880"/>
        <w:tab w:val="left" w:pos="4680"/>
        <w:tab w:val="left" w:pos="5400"/>
        <w:tab w:val="right" w:pos="9000"/>
      </w:tabs>
      <w:spacing w:line="240" w:lineRule="atLeast"/>
      <w:ind w:left="720"/>
      <w:jc w:val="both"/>
    </w:pPr>
    <w:rPr>
      <w:rFonts w:ascii="Arial" w:hAnsi="Arial"/>
      <w:kern w:val="24"/>
      <w:szCs w:val="20"/>
    </w:rPr>
  </w:style>
  <w:style w:type="paragraph" w:customStyle="1" w:styleId="Outline6">
    <w:name w:val="Outline6"/>
    <w:basedOn w:val="Normal"/>
    <w:next w:val="Normal"/>
    <w:rsid w:val="00052439"/>
    <w:pPr>
      <w:tabs>
        <w:tab w:val="left" w:pos="720"/>
        <w:tab w:val="left" w:pos="1440"/>
        <w:tab w:val="left" w:pos="2160"/>
        <w:tab w:val="left" w:pos="2880"/>
        <w:tab w:val="left" w:pos="4680"/>
        <w:tab w:val="left" w:pos="5400"/>
        <w:tab w:val="right" w:pos="9000"/>
      </w:tabs>
      <w:spacing w:after="240" w:line="240" w:lineRule="atLeast"/>
      <w:ind w:left="2160"/>
      <w:jc w:val="both"/>
    </w:pPr>
    <w:rPr>
      <w:rFonts w:ascii="Arial" w:hAnsi="Arial"/>
      <w:kern w:val="24"/>
      <w:szCs w:val="20"/>
    </w:rPr>
  </w:style>
  <w:style w:type="paragraph" w:customStyle="1" w:styleId="Outline7">
    <w:name w:val="Outline7"/>
    <w:basedOn w:val="Normal"/>
    <w:next w:val="Normal"/>
    <w:rsid w:val="00052439"/>
    <w:pPr>
      <w:tabs>
        <w:tab w:val="left" w:pos="720"/>
        <w:tab w:val="left" w:pos="1440"/>
        <w:tab w:val="left" w:pos="2160"/>
        <w:tab w:val="left" w:pos="2880"/>
        <w:tab w:val="left" w:pos="4680"/>
        <w:tab w:val="left" w:pos="5400"/>
        <w:tab w:val="right" w:pos="9000"/>
      </w:tabs>
      <w:spacing w:after="240" w:line="240" w:lineRule="atLeast"/>
      <w:ind w:left="720"/>
      <w:jc w:val="both"/>
    </w:pPr>
    <w:rPr>
      <w:rFonts w:ascii="Arial" w:hAnsi="Arial"/>
      <w:kern w:val="24"/>
      <w:szCs w:val="20"/>
    </w:rPr>
  </w:style>
  <w:style w:type="paragraph" w:customStyle="1" w:styleId="Bulletted">
    <w:name w:val="Bulletted"/>
    <w:basedOn w:val="Normal"/>
    <w:next w:val="Normal"/>
    <w:rsid w:val="00052439"/>
    <w:pPr>
      <w:numPr>
        <w:numId w:val="14"/>
      </w:numPr>
      <w:tabs>
        <w:tab w:val="left" w:pos="720"/>
        <w:tab w:val="left" w:pos="1440"/>
        <w:tab w:val="left" w:pos="2160"/>
        <w:tab w:val="left" w:pos="2880"/>
        <w:tab w:val="left" w:pos="4680"/>
        <w:tab w:val="left" w:pos="5400"/>
        <w:tab w:val="right" w:pos="9000"/>
      </w:tabs>
      <w:spacing w:line="240" w:lineRule="atLeast"/>
      <w:jc w:val="both"/>
    </w:pPr>
    <w:rPr>
      <w:rFonts w:ascii="Arial" w:hAnsi="Arial"/>
      <w:szCs w:val="20"/>
    </w:rPr>
  </w:style>
  <w:style w:type="character" w:styleId="FootnoteReference">
    <w:name w:val="footnote reference"/>
    <w:rsid w:val="00052439"/>
    <w:rPr>
      <w:vertAlign w:val="superscript"/>
    </w:rPr>
  </w:style>
  <w:style w:type="character" w:styleId="CommentReference">
    <w:name w:val="annotation reference"/>
    <w:rsid w:val="00052439"/>
    <w:rPr>
      <w:sz w:val="16"/>
    </w:rPr>
  </w:style>
  <w:style w:type="paragraph" w:styleId="CommentText">
    <w:name w:val="annotation text"/>
    <w:basedOn w:val="Normal"/>
    <w:link w:val="CommentTextChar"/>
    <w:rsid w:val="00052439"/>
    <w:pPr>
      <w:tabs>
        <w:tab w:val="left" w:pos="720"/>
        <w:tab w:val="left" w:pos="1440"/>
        <w:tab w:val="left" w:pos="2160"/>
        <w:tab w:val="left" w:pos="2880"/>
        <w:tab w:val="left" w:pos="4680"/>
        <w:tab w:val="left" w:pos="5400"/>
        <w:tab w:val="right" w:pos="9000"/>
      </w:tabs>
      <w:spacing w:line="240" w:lineRule="atLeast"/>
      <w:jc w:val="both"/>
    </w:pPr>
    <w:rPr>
      <w:rFonts w:ascii="Arial" w:hAnsi="Arial"/>
      <w:sz w:val="20"/>
      <w:szCs w:val="20"/>
    </w:rPr>
  </w:style>
  <w:style w:type="character" w:customStyle="1" w:styleId="CommentTextChar">
    <w:name w:val="Comment Text Char"/>
    <w:link w:val="CommentText"/>
    <w:rsid w:val="00052439"/>
    <w:rPr>
      <w:rFonts w:ascii="Arial" w:hAnsi="Arial"/>
      <w:lang w:val="en-GB" w:eastAsia="en-GB" w:bidi="ar-SA"/>
    </w:rPr>
  </w:style>
  <w:style w:type="character" w:styleId="FollowedHyperlink">
    <w:name w:val="FollowedHyperlink"/>
    <w:rsid w:val="00052439"/>
    <w:rPr>
      <w:color w:val="800080"/>
      <w:u w:val="single"/>
    </w:rPr>
  </w:style>
  <w:style w:type="table" w:customStyle="1" w:styleId="TableGrid1">
    <w:name w:val="Table Grid1"/>
    <w:basedOn w:val="TableNormal"/>
    <w:next w:val="TableGrid"/>
    <w:rsid w:val="00052439"/>
    <w:pPr>
      <w:tabs>
        <w:tab w:val="left" w:pos="720"/>
        <w:tab w:val="left" w:pos="1440"/>
        <w:tab w:val="left" w:pos="2160"/>
        <w:tab w:val="left" w:pos="2880"/>
        <w:tab w:val="left" w:pos="4680"/>
        <w:tab w:val="left" w:pos="5400"/>
        <w:tab w:val="right" w:pos="9000"/>
      </w:tabs>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52439"/>
    <w:rPr>
      <w:b/>
      <w:bCs/>
    </w:rPr>
  </w:style>
  <w:style w:type="character" w:customStyle="1" w:styleId="CommentSubjectChar">
    <w:name w:val="Comment Subject Char"/>
    <w:link w:val="CommentSubject"/>
    <w:rsid w:val="00052439"/>
    <w:rPr>
      <w:rFonts w:ascii="Arial" w:hAnsi="Arial"/>
      <w:b/>
      <w:bCs/>
      <w:lang w:val="en-GB" w:eastAsia="en-GB" w:bidi="ar-SA"/>
    </w:rPr>
  </w:style>
  <w:style w:type="paragraph" w:styleId="NormalWeb">
    <w:name w:val="Normal (Web)"/>
    <w:basedOn w:val="Normal"/>
    <w:unhideWhenUsed/>
    <w:rsid w:val="00052439"/>
    <w:pPr>
      <w:spacing w:before="100" w:beforeAutospacing="1" w:after="100" w:afterAutospacing="1"/>
    </w:pPr>
  </w:style>
  <w:style w:type="paragraph" w:customStyle="1" w:styleId="xl65">
    <w:name w:val="xl65"/>
    <w:basedOn w:val="Normal"/>
    <w:rsid w:val="00052439"/>
    <w:pPr>
      <w:spacing w:before="100" w:beforeAutospacing="1" w:after="100" w:afterAutospacing="1"/>
    </w:pPr>
  </w:style>
  <w:style w:type="paragraph" w:customStyle="1" w:styleId="xl66">
    <w:name w:val="xl66"/>
    <w:basedOn w:val="Normal"/>
    <w:rsid w:val="00052439"/>
    <w:pPr>
      <w:spacing w:before="100" w:beforeAutospacing="1" w:after="100" w:afterAutospacing="1"/>
      <w:jc w:val="center"/>
    </w:pPr>
  </w:style>
  <w:style w:type="paragraph" w:customStyle="1" w:styleId="xl67">
    <w:name w:val="xl67"/>
    <w:basedOn w:val="Normal"/>
    <w:rsid w:val="00052439"/>
    <w:pPr>
      <w:spacing w:before="100" w:beforeAutospacing="1" w:after="100" w:afterAutospacing="1"/>
      <w:jc w:val="center"/>
    </w:pPr>
  </w:style>
  <w:style w:type="paragraph" w:customStyle="1" w:styleId="xl68">
    <w:name w:val="xl68"/>
    <w:basedOn w:val="Normal"/>
    <w:rsid w:val="00052439"/>
    <w:pPr>
      <w:spacing w:before="100" w:beforeAutospacing="1" w:after="100" w:afterAutospacing="1"/>
      <w:jc w:val="center"/>
    </w:pPr>
  </w:style>
  <w:style w:type="paragraph" w:customStyle="1" w:styleId="xl69">
    <w:name w:val="xl69"/>
    <w:basedOn w:val="Normal"/>
    <w:rsid w:val="00052439"/>
    <w:pPr>
      <w:shd w:val="clear" w:color="000000" w:fill="132647"/>
      <w:spacing w:before="100" w:beforeAutospacing="1" w:after="100" w:afterAutospacing="1"/>
      <w:jc w:val="center"/>
      <w:textAlignment w:val="center"/>
    </w:pPr>
    <w:rPr>
      <w:b/>
      <w:bCs/>
      <w:color w:val="FFFFFF"/>
    </w:rPr>
  </w:style>
  <w:style w:type="paragraph" w:customStyle="1" w:styleId="xl70">
    <w:name w:val="xl70"/>
    <w:basedOn w:val="Normal"/>
    <w:rsid w:val="00052439"/>
    <w:pPr>
      <w:shd w:val="clear" w:color="000000" w:fill="132647"/>
      <w:spacing w:before="100" w:beforeAutospacing="1" w:after="100" w:afterAutospacing="1"/>
      <w:textAlignment w:val="center"/>
    </w:pPr>
    <w:rPr>
      <w:b/>
      <w:bCs/>
      <w:color w:val="FFFFFF"/>
    </w:rPr>
  </w:style>
  <w:style w:type="paragraph" w:customStyle="1" w:styleId="xl71">
    <w:name w:val="xl71"/>
    <w:basedOn w:val="Normal"/>
    <w:rsid w:val="00052439"/>
    <w:pPr>
      <w:shd w:val="clear" w:color="000000" w:fill="132647"/>
      <w:spacing w:before="100" w:beforeAutospacing="1" w:after="100" w:afterAutospacing="1"/>
      <w:jc w:val="center"/>
      <w:textAlignment w:val="center"/>
    </w:pPr>
    <w:rPr>
      <w:b/>
      <w:bCs/>
      <w:color w:val="FFFFFF"/>
    </w:rPr>
  </w:style>
  <w:style w:type="paragraph" w:customStyle="1" w:styleId="xl72">
    <w:name w:val="xl72"/>
    <w:basedOn w:val="Normal"/>
    <w:rsid w:val="00052439"/>
    <w:pPr>
      <w:shd w:val="clear" w:color="000000" w:fill="132647"/>
      <w:spacing w:before="100" w:beforeAutospacing="1" w:after="100" w:afterAutospacing="1"/>
      <w:jc w:val="center"/>
      <w:textAlignment w:val="center"/>
    </w:pPr>
    <w:rPr>
      <w:b/>
      <w:bCs/>
      <w:color w:val="FFFFFF"/>
    </w:rPr>
  </w:style>
  <w:style w:type="paragraph" w:customStyle="1" w:styleId="xl73">
    <w:name w:val="xl73"/>
    <w:basedOn w:val="Normal"/>
    <w:rsid w:val="00052439"/>
    <w:pPr>
      <w:spacing w:before="100" w:beforeAutospacing="1" w:after="100" w:afterAutospacing="1"/>
      <w:textAlignment w:val="center"/>
    </w:pPr>
  </w:style>
  <w:style w:type="paragraph" w:customStyle="1" w:styleId="xl74">
    <w:name w:val="xl74"/>
    <w:basedOn w:val="Normal"/>
    <w:rsid w:val="00052439"/>
    <w:pPr>
      <w:shd w:val="clear" w:color="000000" w:fill="0000FF"/>
      <w:spacing w:before="100" w:beforeAutospacing="1" w:after="100" w:afterAutospacing="1"/>
    </w:pPr>
    <w:rPr>
      <w:rFonts w:ascii="Arial" w:hAnsi="Arial" w:cs="Arial"/>
      <w:b/>
      <w:bCs/>
      <w:color w:val="FFFFFF"/>
    </w:rPr>
  </w:style>
  <w:style w:type="paragraph" w:customStyle="1" w:styleId="xl75">
    <w:name w:val="xl75"/>
    <w:basedOn w:val="Normal"/>
    <w:rsid w:val="00052439"/>
    <w:pPr>
      <w:shd w:val="clear" w:color="000000" w:fill="000080"/>
      <w:spacing w:before="100" w:beforeAutospacing="1" w:after="100" w:afterAutospacing="1"/>
      <w:jc w:val="center"/>
      <w:textAlignment w:val="center"/>
    </w:pPr>
    <w:rPr>
      <w:rFonts w:ascii="Arial" w:hAnsi="Arial" w:cs="Arial"/>
      <w:b/>
      <w:bCs/>
      <w:color w:val="FFFFFF"/>
    </w:rPr>
  </w:style>
  <w:style w:type="paragraph" w:customStyle="1" w:styleId="xl76">
    <w:name w:val="xl76"/>
    <w:basedOn w:val="Normal"/>
    <w:rsid w:val="00052439"/>
    <w:pPr>
      <w:spacing w:before="100" w:beforeAutospacing="1" w:after="100" w:afterAutospacing="1"/>
      <w:textAlignment w:val="center"/>
    </w:pPr>
    <w:rPr>
      <w:rFonts w:ascii="Arial" w:hAnsi="Arial" w:cs="Arial"/>
    </w:rPr>
  </w:style>
  <w:style w:type="paragraph" w:customStyle="1" w:styleId="xl77">
    <w:name w:val="xl77"/>
    <w:basedOn w:val="Normal"/>
    <w:rsid w:val="00052439"/>
    <w:pPr>
      <w:spacing w:before="100" w:beforeAutospacing="1" w:after="100" w:afterAutospacing="1"/>
    </w:pPr>
    <w:rPr>
      <w:rFonts w:ascii="Arial" w:hAnsi="Arial" w:cs="Arial"/>
    </w:rPr>
  </w:style>
  <w:style w:type="paragraph" w:customStyle="1" w:styleId="xl78">
    <w:name w:val="xl78"/>
    <w:basedOn w:val="Normal"/>
    <w:rsid w:val="00052439"/>
    <w:pPr>
      <w:spacing w:before="100" w:beforeAutospacing="1" w:after="100" w:afterAutospacing="1"/>
      <w:jc w:val="right"/>
    </w:pPr>
  </w:style>
  <w:style w:type="paragraph" w:customStyle="1" w:styleId="xl79">
    <w:name w:val="xl79"/>
    <w:basedOn w:val="Normal"/>
    <w:rsid w:val="00052439"/>
    <w:pPr>
      <w:shd w:val="clear" w:color="000000" w:fill="000080"/>
      <w:spacing w:before="100" w:beforeAutospacing="1" w:after="100" w:afterAutospacing="1"/>
      <w:jc w:val="right"/>
      <w:textAlignment w:val="center"/>
    </w:pPr>
    <w:rPr>
      <w:rFonts w:ascii="Arial" w:hAnsi="Arial" w:cs="Arial"/>
      <w:b/>
      <w:bCs/>
      <w:color w:val="FFFFFF"/>
    </w:rPr>
  </w:style>
  <w:style w:type="paragraph" w:customStyle="1" w:styleId="xl80">
    <w:name w:val="xl80"/>
    <w:basedOn w:val="Normal"/>
    <w:rsid w:val="00052439"/>
    <w:pPr>
      <w:spacing w:before="100" w:beforeAutospacing="1" w:after="100" w:afterAutospacing="1"/>
      <w:jc w:val="right"/>
      <w:textAlignment w:val="center"/>
    </w:pPr>
    <w:rPr>
      <w:rFonts w:ascii="Arial" w:hAnsi="Arial" w:cs="Arial"/>
    </w:rPr>
  </w:style>
  <w:style w:type="paragraph" w:customStyle="1" w:styleId="xl81">
    <w:name w:val="xl81"/>
    <w:basedOn w:val="Normal"/>
    <w:rsid w:val="00052439"/>
    <w:pPr>
      <w:spacing w:before="100" w:beforeAutospacing="1" w:after="100" w:afterAutospacing="1"/>
      <w:jc w:val="right"/>
    </w:pPr>
  </w:style>
  <w:style w:type="paragraph" w:customStyle="1" w:styleId="xl82">
    <w:name w:val="xl82"/>
    <w:basedOn w:val="Normal"/>
    <w:rsid w:val="00052439"/>
    <w:pPr>
      <w:shd w:val="clear" w:color="000000" w:fill="000080"/>
      <w:spacing w:before="100" w:beforeAutospacing="1" w:after="100" w:afterAutospacing="1"/>
      <w:jc w:val="right"/>
      <w:textAlignment w:val="center"/>
    </w:pPr>
    <w:rPr>
      <w:rFonts w:ascii="Arial" w:hAnsi="Arial" w:cs="Arial"/>
      <w:b/>
      <w:bCs/>
      <w:color w:val="FFFFFF"/>
    </w:rPr>
  </w:style>
  <w:style w:type="paragraph" w:customStyle="1" w:styleId="xl83">
    <w:name w:val="xl83"/>
    <w:basedOn w:val="Normal"/>
    <w:rsid w:val="00052439"/>
    <w:pPr>
      <w:shd w:val="clear" w:color="000000" w:fill="0000FF"/>
      <w:spacing w:before="100" w:beforeAutospacing="1" w:after="100" w:afterAutospacing="1"/>
      <w:jc w:val="right"/>
    </w:pPr>
    <w:rPr>
      <w:rFonts w:ascii="Arial" w:hAnsi="Arial" w:cs="Arial"/>
      <w:b/>
      <w:bCs/>
      <w:color w:val="FFFFFF"/>
    </w:rPr>
  </w:style>
  <w:style w:type="paragraph" w:customStyle="1" w:styleId="xl84">
    <w:name w:val="xl84"/>
    <w:basedOn w:val="Normal"/>
    <w:rsid w:val="00052439"/>
    <w:pPr>
      <w:shd w:val="clear" w:color="000000" w:fill="000080"/>
      <w:spacing w:before="100" w:beforeAutospacing="1" w:after="100" w:afterAutospacing="1"/>
      <w:jc w:val="right"/>
    </w:pPr>
  </w:style>
  <w:style w:type="paragraph" w:customStyle="1" w:styleId="xl86">
    <w:name w:val="xl86"/>
    <w:basedOn w:val="Normal"/>
    <w:rsid w:val="00052439"/>
    <w:pPr>
      <w:shd w:val="clear" w:color="000000" w:fill="000080"/>
      <w:spacing w:before="100" w:beforeAutospacing="1" w:after="100" w:afterAutospacing="1"/>
      <w:textAlignment w:val="center"/>
    </w:pPr>
    <w:rPr>
      <w:rFonts w:ascii="Arial" w:hAnsi="Arial" w:cs="Arial"/>
      <w:b/>
      <w:bCs/>
      <w:color w:val="FFFFFF"/>
    </w:rPr>
  </w:style>
  <w:style w:type="paragraph" w:customStyle="1" w:styleId="xl87">
    <w:name w:val="xl87"/>
    <w:basedOn w:val="Normal"/>
    <w:rsid w:val="00052439"/>
    <w:pPr>
      <w:shd w:val="clear" w:color="000000" w:fill="0000FF"/>
      <w:spacing w:before="100" w:beforeAutospacing="1" w:after="100" w:afterAutospacing="1"/>
    </w:pPr>
    <w:rPr>
      <w:rFonts w:ascii="Arial" w:hAnsi="Arial" w:cs="Arial"/>
      <w:b/>
      <w:bCs/>
      <w:color w:val="FFFFFF"/>
    </w:rPr>
  </w:style>
  <w:style w:type="paragraph" w:customStyle="1" w:styleId="xl88">
    <w:name w:val="xl88"/>
    <w:basedOn w:val="Normal"/>
    <w:rsid w:val="00052439"/>
    <w:pPr>
      <w:shd w:val="clear" w:color="000000" w:fill="000080"/>
      <w:spacing w:before="100" w:beforeAutospacing="1" w:after="100" w:afterAutospacing="1"/>
    </w:pPr>
  </w:style>
  <w:style w:type="paragraph" w:customStyle="1" w:styleId="xl89">
    <w:name w:val="xl89"/>
    <w:basedOn w:val="Normal"/>
    <w:rsid w:val="00052439"/>
    <w:pPr>
      <w:spacing w:before="100" w:beforeAutospacing="1" w:after="100" w:afterAutospacing="1"/>
    </w:pPr>
    <w:rPr>
      <w:rFonts w:ascii="Arial" w:hAnsi="Arial" w:cs="Arial"/>
      <w:color w:val="FFFFFF"/>
    </w:rPr>
  </w:style>
  <w:style w:type="paragraph" w:customStyle="1" w:styleId="xl90">
    <w:name w:val="xl90"/>
    <w:basedOn w:val="Normal"/>
    <w:rsid w:val="00052439"/>
    <w:pPr>
      <w:spacing w:before="100" w:beforeAutospacing="1" w:after="100" w:afterAutospacing="1"/>
    </w:pPr>
    <w:rPr>
      <w:rFonts w:ascii="Arial" w:hAnsi="Arial" w:cs="Arial"/>
      <w:color w:val="FFFFFF"/>
    </w:rPr>
  </w:style>
  <w:style w:type="paragraph" w:customStyle="1" w:styleId="xl91">
    <w:name w:val="xl91"/>
    <w:basedOn w:val="Normal"/>
    <w:rsid w:val="00052439"/>
    <w:pPr>
      <w:spacing w:before="100" w:beforeAutospacing="1" w:after="100" w:afterAutospacing="1"/>
      <w:jc w:val="right"/>
    </w:pPr>
    <w:rPr>
      <w:rFonts w:ascii="Arial" w:hAnsi="Arial" w:cs="Arial"/>
      <w:color w:val="FFFFFF"/>
    </w:rPr>
  </w:style>
  <w:style w:type="paragraph" w:customStyle="1" w:styleId="xl92">
    <w:name w:val="xl92"/>
    <w:basedOn w:val="Normal"/>
    <w:rsid w:val="00052439"/>
    <w:pPr>
      <w:spacing w:before="100" w:beforeAutospacing="1" w:after="100" w:afterAutospacing="1"/>
    </w:pPr>
    <w:rPr>
      <w:rFonts w:ascii="Arial" w:hAnsi="Arial" w:cs="Arial"/>
      <w:color w:val="FFFFFF"/>
    </w:rPr>
  </w:style>
  <w:style w:type="paragraph" w:customStyle="1" w:styleId="xl93">
    <w:name w:val="xl93"/>
    <w:basedOn w:val="Normal"/>
    <w:rsid w:val="00052439"/>
    <w:pPr>
      <w:spacing w:before="100" w:beforeAutospacing="1" w:after="100" w:afterAutospacing="1"/>
    </w:pPr>
    <w:rPr>
      <w:rFonts w:ascii="Arial" w:hAnsi="Arial" w:cs="Arial"/>
    </w:rPr>
  </w:style>
  <w:style w:type="paragraph" w:customStyle="1" w:styleId="xl94">
    <w:name w:val="xl94"/>
    <w:basedOn w:val="Normal"/>
    <w:rsid w:val="00052439"/>
    <w:pPr>
      <w:spacing w:before="100" w:beforeAutospacing="1" w:after="100" w:afterAutospacing="1"/>
      <w:jc w:val="right"/>
    </w:pPr>
    <w:rPr>
      <w:rFonts w:ascii="Arial" w:hAnsi="Arial" w:cs="Arial"/>
    </w:rPr>
  </w:style>
  <w:style w:type="paragraph" w:customStyle="1" w:styleId="xl95">
    <w:name w:val="xl95"/>
    <w:basedOn w:val="Normal"/>
    <w:rsid w:val="00052439"/>
    <w:pPr>
      <w:spacing w:before="100" w:beforeAutospacing="1" w:after="100" w:afterAutospacing="1"/>
      <w:jc w:val="right"/>
    </w:pPr>
    <w:rPr>
      <w:rFonts w:ascii="Arial" w:hAnsi="Arial" w:cs="Arial"/>
    </w:rPr>
  </w:style>
  <w:style w:type="paragraph" w:customStyle="1" w:styleId="xl96">
    <w:name w:val="xl96"/>
    <w:basedOn w:val="Normal"/>
    <w:rsid w:val="00052439"/>
    <w:pPr>
      <w:spacing w:before="100" w:beforeAutospacing="1" w:after="100" w:afterAutospacing="1"/>
    </w:pPr>
    <w:rPr>
      <w:rFonts w:ascii="Arial" w:hAnsi="Arial" w:cs="Arial"/>
    </w:rPr>
  </w:style>
  <w:style w:type="paragraph" w:customStyle="1" w:styleId="xl97">
    <w:name w:val="xl97"/>
    <w:basedOn w:val="Normal"/>
    <w:rsid w:val="00052439"/>
    <w:pPr>
      <w:spacing w:before="100" w:beforeAutospacing="1" w:after="100" w:afterAutospacing="1"/>
      <w:textAlignment w:val="center"/>
    </w:pPr>
    <w:rPr>
      <w:rFonts w:ascii="Arial" w:hAnsi="Arial" w:cs="Arial"/>
      <w:color w:val="FFFFFF"/>
    </w:rPr>
  </w:style>
  <w:style w:type="paragraph" w:customStyle="1" w:styleId="xl98">
    <w:name w:val="xl98"/>
    <w:basedOn w:val="Normal"/>
    <w:rsid w:val="00052439"/>
    <w:pPr>
      <w:spacing w:before="100" w:beforeAutospacing="1" w:after="100" w:afterAutospacing="1"/>
      <w:textAlignment w:val="center"/>
    </w:pPr>
    <w:rPr>
      <w:rFonts w:ascii="Arial" w:hAnsi="Arial" w:cs="Arial"/>
      <w:color w:val="FFFFFF"/>
    </w:rPr>
  </w:style>
  <w:style w:type="paragraph" w:customStyle="1" w:styleId="xl99">
    <w:name w:val="xl99"/>
    <w:basedOn w:val="Normal"/>
    <w:rsid w:val="00052439"/>
    <w:pPr>
      <w:spacing w:before="100" w:beforeAutospacing="1" w:after="100" w:afterAutospacing="1"/>
      <w:jc w:val="right"/>
      <w:textAlignment w:val="center"/>
    </w:pPr>
    <w:rPr>
      <w:rFonts w:ascii="Arial" w:hAnsi="Arial" w:cs="Arial"/>
      <w:color w:val="FFFFFF"/>
    </w:rPr>
  </w:style>
  <w:style w:type="paragraph" w:customStyle="1" w:styleId="xl100">
    <w:name w:val="xl100"/>
    <w:basedOn w:val="Normal"/>
    <w:rsid w:val="00052439"/>
    <w:pPr>
      <w:spacing w:before="100" w:beforeAutospacing="1" w:after="100" w:afterAutospacing="1"/>
      <w:jc w:val="right"/>
      <w:textAlignment w:val="center"/>
    </w:pPr>
    <w:rPr>
      <w:rFonts w:ascii="Arial" w:hAnsi="Arial" w:cs="Arial"/>
      <w:color w:val="FFFFFF"/>
    </w:rPr>
  </w:style>
  <w:style w:type="paragraph" w:customStyle="1" w:styleId="xl101">
    <w:name w:val="xl101"/>
    <w:basedOn w:val="Normal"/>
    <w:rsid w:val="00052439"/>
    <w:pPr>
      <w:spacing w:before="100" w:beforeAutospacing="1" w:after="100" w:afterAutospacing="1"/>
      <w:jc w:val="center"/>
      <w:textAlignment w:val="center"/>
    </w:pPr>
    <w:rPr>
      <w:rFonts w:ascii="Arial" w:hAnsi="Arial" w:cs="Arial"/>
      <w:color w:val="FFFFFF"/>
    </w:rPr>
  </w:style>
  <w:style w:type="paragraph" w:customStyle="1" w:styleId="xl102">
    <w:name w:val="xl102"/>
    <w:basedOn w:val="Normal"/>
    <w:rsid w:val="00052439"/>
    <w:pPr>
      <w:shd w:val="clear" w:color="000000" w:fill="0000FF"/>
      <w:spacing w:before="100" w:beforeAutospacing="1" w:after="100" w:afterAutospacing="1"/>
    </w:pPr>
    <w:rPr>
      <w:rFonts w:ascii="Arial" w:hAnsi="Arial" w:cs="Arial"/>
      <w:b/>
      <w:bCs/>
      <w:color w:val="FFFFFF"/>
    </w:rPr>
  </w:style>
  <w:style w:type="paragraph" w:customStyle="1" w:styleId="xl103">
    <w:name w:val="xl103"/>
    <w:basedOn w:val="Normal"/>
    <w:rsid w:val="0005243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4">
    <w:name w:val="xl104"/>
    <w:basedOn w:val="Normal"/>
    <w:rsid w:val="000524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5">
    <w:name w:val="xl105"/>
    <w:basedOn w:val="Normal"/>
    <w:rsid w:val="000524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6">
    <w:name w:val="xl106"/>
    <w:basedOn w:val="Normal"/>
    <w:rsid w:val="000524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07">
    <w:name w:val="xl107"/>
    <w:basedOn w:val="Normal"/>
    <w:rsid w:val="000524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08">
    <w:name w:val="xl108"/>
    <w:basedOn w:val="Normal"/>
    <w:rsid w:val="0005243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9">
    <w:name w:val="xl109"/>
    <w:basedOn w:val="Normal"/>
    <w:rsid w:val="0005243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0">
    <w:name w:val="xl110"/>
    <w:basedOn w:val="Normal"/>
    <w:rsid w:val="0005243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1">
    <w:name w:val="xl111"/>
    <w:basedOn w:val="Normal"/>
    <w:rsid w:val="0005243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2">
    <w:name w:val="xl112"/>
    <w:basedOn w:val="Normal"/>
    <w:rsid w:val="0005243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Normal"/>
    <w:rsid w:val="0005243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4">
    <w:name w:val="xl114"/>
    <w:basedOn w:val="Normal"/>
    <w:rsid w:val="0005243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5">
    <w:name w:val="xl115"/>
    <w:basedOn w:val="Normal"/>
    <w:rsid w:val="000524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16">
    <w:name w:val="xl116"/>
    <w:basedOn w:val="Normal"/>
    <w:rsid w:val="0005243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FFFF"/>
    </w:rPr>
  </w:style>
  <w:style w:type="paragraph" w:customStyle="1" w:styleId="xl117">
    <w:name w:val="xl117"/>
    <w:basedOn w:val="Normal"/>
    <w:rsid w:val="0005243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Normal"/>
    <w:rsid w:val="0005243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9">
    <w:name w:val="xl119"/>
    <w:basedOn w:val="Normal"/>
    <w:rsid w:val="000524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0">
    <w:name w:val="xl120"/>
    <w:basedOn w:val="Normal"/>
    <w:rsid w:val="000524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1">
    <w:name w:val="xl121"/>
    <w:basedOn w:val="Normal"/>
    <w:rsid w:val="00052439"/>
    <w:pPr>
      <w:spacing w:before="100" w:beforeAutospacing="1" w:after="100" w:afterAutospacing="1"/>
      <w:jc w:val="center"/>
      <w:textAlignment w:val="center"/>
    </w:pPr>
    <w:rPr>
      <w:rFonts w:ascii="Arial" w:hAnsi="Arial" w:cs="Arial"/>
      <w:color w:val="FFFFFF"/>
    </w:rPr>
  </w:style>
  <w:style w:type="paragraph" w:customStyle="1" w:styleId="xl122">
    <w:name w:val="xl122"/>
    <w:basedOn w:val="Normal"/>
    <w:rsid w:val="00052439"/>
    <w:pPr>
      <w:spacing w:before="100" w:beforeAutospacing="1" w:after="100" w:afterAutospacing="1"/>
    </w:pPr>
    <w:rPr>
      <w:rFonts w:ascii="Arial" w:hAnsi="Arial" w:cs="Arial"/>
      <w:color w:val="003366"/>
    </w:rPr>
  </w:style>
  <w:style w:type="paragraph" w:customStyle="1" w:styleId="xl123">
    <w:name w:val="xl123"/>
    <w:basedOn w:val="Normal"/>
    <w:rsid w:val="00052439"/>
    <w:pPr>
      <w:spacing w:before="100" w:beforeAutospacing="1" w:after="100" w:afterAutospacing="1"/>
    </w:pPr>
    <w:rPr>
      <w:rFonts w:ascii="Arial" w:hAnsi="Arial" w:cs="Arial"/>
      <w:b/>
      <w:bCs/>
      <w:color w:val="003366"/>
    </w:rPr>
  </w:style>
  <w:style w:type="paragraph" w:customStyle="1" w:styleId="xl124">
    <w:name w:val="xl124"/>
    <w:basedOn w:val="Normal"/>
    <w:rsid w:val="0005243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5">
    <w:name w:val="xl125"/>
    <w:basedOn w:val="Normal"/>
    <w:rsid w:val="000524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6">
    <w:name w:val="xl126"/>
    <w:basedOn w:val="Normal"/>
    <w:rsid w:val="00052439"/>
    <w:pPr>
      <w:shd w:val="clear" w:color="000000" w:fill="FFFFFF"/>
      <w:spacing w:before="100" w:beforeAutospacing="1" w:after="100" w:afterAutospacing="1"/>
    </w:pPr>
    <w:rPr>
      <w:rFonts w:ascii="Arial" w:hAnsi="Arial" w:cs="Arial"/>
    </w:rPr>
  </w:style>
  <w:style w:type="paragraph" w:customStyle="1" w:styleId="xl127">
    <w:name w:val="xl127"/>
    <w:basedOn w:val="Normal"/>
    <w:rsid w:val="000524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FF0000"/>
    </w:rPr>
  </w:style>
  <w:style w:type="paragraph" w:customStyle="1" w:styleId="xl128">
    <w:name w:val="xl128"/>
    <w:basedOn w:val="Normal"/>
    <w:rsid w:val="000524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FF0000"/>
    </w:rPr>
  </w:style>
  <w:style w:type="paragraph" w:customStyle="1" w:styleId="xl129">
    <w:name w:val="xl129"/>
    <w:basedOn w:val="Normal"/>
    <w:rsid w:val="000524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FF0000"/>
    </w:rPr>
  </w:style>
  <w:style w:type="paragraph" w:customStyle="1" w:styleId="xl130">
    <w:name w:val="xl130"/>
    <w:basedOn w:val="Normal"/>
    <w:rsid w:val="000524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FF0000"/>
    </w:rPr>
  </w:style>
  <w:style w:type="paragraph" w:customStyle="1" w:styleId="xl131">
    <w:name w:val="xl131"/>
    <w:basedOn w:val="Normal"/>
    <w:rsid w:val="000524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132">
    <w:name w:val="xl132"/>
    <w:basedOn w:val="Normal"/>
    <w:rsid w:val="00052439"/>
    <w:pPr>
      <w:shd w:val="clear" w:color="000000" w:fill="FFFFFF"/>
      <w:spacing w:before="100" w:beforeAutospacing="1" w:after="100" w:afterAutospacing="1"/>
    </w:pPr>
    <w:rPr>
      <w:rFonts w:ascii="Arial" w:hAnsi="Arial" w:cs="Arial"/>
      <w:b/>
      <w:bCs/>
    </w:rPr>
  </w:style>
  <w:style w:type="paragraph" w:customStyle="1" w:styleId="xl133">
    <w:name w:val="xl133"/>
    <w:basedOn w:val="Normal"/>
    <w:rsid w:val="0005243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4">
    <w:name w:val="xl134"/>
    <w:basedOn w:val="Normal"/>
    <w:rsid w:val="00052439"/>
    <w:pPr>
      <w:spacing w:before="100" w:beforeAutospacing="1" w:after="100" w:afterAutospacing="1"/>
      <w:jc w:val="center"/>
    </w:pPr>
    <w:rPr>
      <w:rFonts w:ascii="Arial" w:hAnsi="Arial" w:cs="Arial"/>
      <w:b/>
      <w:bCs/>
    </w:rPr>
  </w:style>
  <w:style w:type="paragraph" w:styleId="Index1">
    <w:name w:val="index 1"/>
    <w:basedOn w:val="Normal"/>
    <w:next w:val="Normal"/>
    <w:autoRedefine/>
    <w:semiHidden/>
    <w:rsid w:val="003E77EF"/>
    <w:pPr>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6991">
      <w:bodyDiv w:val="1"/>
      <w:marLeft w:val="0"/>
      <w:marRight w:val="0"/>
      <w:marTop w:val="0"/>
      <w:marBottom w:val="0"/>
      <w:divBdr>
        <w:top w:val="none" w:sz="0" w:space="0" w:color="auto"/>
        <w:left w:val="none" w:sz="0" w:space="0" w:color="auto"/>
        <w:bottom w:val="none" w:sz="0" w:space="0" w:color="auto"/>
        <w:right w:val="none" w:sz="0" w:space="0" w:color="auto"/>
      </w:divBdr>
      <w:divsChild>
        <w:div w:id="215239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3.jpg@01D4E61F.8F6829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9419C5-1FB7-4CA1-8F86-7C49FBA28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Pages>
  <Words>608</Words>
  <Characters>3780</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NSS</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National Services Scotland</dc:creator>
  <cp:lastModifiedBy>Irene Hallett</cp:lastModifiedBy>
  <cp:revision>6</cp:revision>
  <cp:lastPrinted>2022-03-28T11:05:00Z</cp:lastPrinted>
  <dcterms:created xsi:type="dcterms:W3CDTF">2022-03-15T09:52:00Z</dcterms:created>
  <dcterms:modified xsi:type="dcterms:W3CDTF">2022-03-28T11:07:00Z</dcterms:modified>
</cp:coreProperties>
</file>