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BEDB" w14:textId="77777777" w:rsidR="00697139" w:rsidRPr="009746C4" w:rsidRDefault="00697139" w:rsidP="00AF6522">
      <w:pPr>
        <w:tabs>
          <w:tab w:val="left" w:pos="722"/>
          <w:tab w:val="left" w:pos="1440"/>
          <w:tab w:val="left" w:pos="2164"/>
          <w:tab w:val="left" w:pos="2880"/>
          <w:tab w:val="right" w:pos="8906"/>
        </w:tabs>
        <w:spacing w:line="259" w:lineRule="atLeast"/>
        <w:rPr>
          <w:rFonts w:ascii="Arial" w:hAnsi="Arial" w:cs="Arial"/>
          <w:sz w:val="24"/>
          <w:szCs w:val="24"/>
          <w:lang w:val="en-GB"/>
        </w:rPr>
      </w:pPr>
    </w:p>
    <w:p w14:paraId="4DEFABB4" w14:textId="77777777" w:rsidR="00AF6522" w:rsidRPr="009746C4" w:rsidRDefault="00AF6522" w:rsidP="00AF6522">
      <w:pPr>
        <w:tabs>
          <w:tab w:val="left" w:pos="722"/>
          <w:tab w:val="left" w:pos="1440"/>
          <w:tab w:val="left" w:pos="2164"/>
          <w:tab w:val="left" w:pos="2880"/>
          <w:tab w:val="right" w:pos="8906"/>
        </w:tabs>
        <w:spacing w:line="259" w:lineRule="atLeast"/>
        <w:rPr>
          <w:rFonts w:ascii="Arial" w:hAnsi="Arial" w:cs="Arial"/>
          <w:bCs/>
          <w:i/>
          <w:sz w:val="24"/>
          <w:szCs w:val="24"/>
        </w:rPr>
      </w:pPr>
      <w:r w:rsidRPr="009746C4">
        <w:rPr>
          <w:rFonts w:ascii="Arial" w:hAnsi="Arial" w:cs="Arial"/>
          <w:sz w:val="24"/>
          <w:szCs w:val="24"/>
          <w:lang w:val="en-GB"/>
        </w:rPr>
        <w:t xml:space="preserve">In accordance with Scottish Government guidance - CEL 43 (2009) </w:t>
      </w:r>
      <w:r w:rsidRPr="009746C4">
        <w:rPr>
          <w:rFonts w:ascii="Arial" w:hAnsi="Arial" w:cs="Arial"/>
          <w:bCs/>
          <w:i/>
          <w:sz w:val="24"/>
          <w:szCs w:val="24"/>
        </w:rPr>
        <w:t xml:space="preserve">Safety </w:t>
      </w:r>
      <w:r w:rsidR="00697139" w:rsidRPr="009746C4">
        <w:rPr>
          <w:rFonts w:ascii="Arial" w:hAnsi="Arial" w:cs="Arial"/>
          <w:bCs/>
          <w:i/>
          <w:sz w:val="24"/>
          <w:szCs w:val="24"/>
        </w:rPr>
        <w:t>o</w:t>
      </w:r>
      <w:r w:rsidRPr="009746C4">
        <w:rPr>
          <w:rFonts w:ascii="Arial" w:hAnsi="Arial" w:cs="Arial"/>
          <w:bCs/>
          <w:i/>
          <w:sz w:val="24"/>
          <w:szCs w:val="24"/>
        </w:rPr>
        <w:t>f Health, Social Care, Estates and Facilities Equipment: NHS Board and Local Authority Responsibilities</w:t>
      </w:r>
    </w:p>
    <w:p w14:paraId="7E9AF18D" w14:textId="77777777" w:rsidR="000A16EB" w:rsidRPr="009746C4" w:rsidRDefault="000A16EB" w:rsidP="000A16EB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0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34"/>
        <w:gridCol w:w="6504"/>
      </w:tblGrid>
      <w:tr w:rsidR="00127B55" w:rsidRPr="009746C4" w14:paraId="22DD9342" w14:textId="77777777" w:rsidTr="00A81C95">
        <w:trPr>
          <w:trHeight w:val="360"/>
        </w:trPr>
        <w:tc>
          <w:tcPr>
            <w:tcW w:w="10038" w:type="dxa"/>
            <w:gridSpan w:val="2"/>
            <w:shd w:val="clear" w:color="auto" w:fill="F3F3F3"/>
            <w:vAlign w:val="center"/>
          </w:tcPr>
          <w:p w14:paraId="1931B446" w14:textId="77777777" w:rsidR="00127B55" w:rsidRPr="009746C4" w:rsidRDefault="00127B55" w:rsidP="00FD5397">
            <w:pPr>
              <w:spacing w:line="259" w:lineRule="atLeast"/>
              <w:ind w:left="7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This certificate relates to: </w:t>
            </w:r>
          </w:p>
        </w:tc>
      </w:tr>
      <w:tr w:rsidR="00AF6522" w:rsidRPr="009746C4" w14:paraId="737F7FAB" w14:textId="77777777" w:rsidTr="009746C4">
        <w:trPr>
          <w:trHeight w:val="360"/>
        </w:trPr>
        <w:tc>
          <w:tcPr>
            <w:tcW w:w="3534" w:type="dxa"/>
            <w:vAlign w:val="center"/>
          </w:tcPr>
          <w:p w14:paraId="29671CCD" w14:textId="12F1416A" w:rsidR="00AF6522" w:rsidRPr="009746C4" w:rsidRDefault="006B6638" w:rsidP="00A14A8B">
            <w:pPr>
              <w:ind w:left="7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Description of item: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73C8A56F" w14:textId="77777777" w:rsidR="00AF6522" w:rsidRPr="009746C4" w:rsidRDefault="00AF6522" w:rsidP="00CC5F69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  <w:tr w:rsidR="00AF6522" w:rsidRPr="009746C4" w14:paraId="21C2433C" w14:textId="77777777" w:rsidTr="009746C4">
        <w:trPr>
          <w:trHeight w:val="360"/>
        </w:trPr>
        <w:tc>
          <w:tcPr>
            <w:tcW w:w="3534" w:type="dxa"/>
            <w:vAlign w:val="center"/>
          </w:tcPr>
          <w:p w14:paraId="7D51B622" w14:textId="77777777" w:rsidR="00AF6522" w:rsidRPr="009746C4" w:rsidRDefault="00AF6522" w:rsidP="00A14A8B">
            <w:pPr>
              <w:ind w:left="7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Manufacturer: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42C52FA9" w14:textId="77777777" w:rsidR="00AF6522" w:rsidRPr="009746C4" w:rsidRDefault="00AF6522" w:rsidP="00CC5F69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</w:tr>
      <w:tr w:rsidR="00D62B7C" w:rsidRPr="009746C4" w14:paraId="0687E4E3" w14:textId="77777777" w:rsidTr="009746C4">
        <w:trPr>
          <w:trHeight w:val="360"/>
        </w:trPr>
        <w:tc>
          <w:tcPr>
            <w:tcW w:w="3534" w:type="dxa"/>
            <w:vAlign w:val="center"/>
          </w:tcPr>
          <w:p w14:paraId="349A0A4C" w14:textId="49437793" w:rsidR="00D62B7C" w:rsidRPr="009746C4" w:rsidRDefault="00D62B7C" w:rsidP="00A14A8B">
            <w:pPr>
              <w:ind w:left="7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Model</w:t>
            </w:r>
            <w:r w:rsidR="006B6638">
              <w:rPr>
                <w:rFonts w:ascii="Arial" w:hAnsi="Arial" w:cs="Arial"/>
                <w:sz w:val="24"/>
                <w:szCs w:val="24"/>
                <w:lang w:val="en-GB"/>
              </w:rPr>
              <w:t xml:space="preserve"> name or catalogue code: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1489D39D" w14:textId="77777777" w:rsidR="00D62B7C" w:rsidRPr="009746C4" w:rsidRDefault="00D62B7C" w:rsidP="00CC5F69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</w:tr>
      <w:tr w:rsidR="00AF6522" w:rsidRPr="009746C4" w14:paraId="36661449" w14:textId="77777777" w:rsidTr="009746C4">
        <w:trPr>
          <w:trHeight w:val="360"/>
        </w:trPr>
        <w:tc>
          <w:tcPr>
            <w:tcW w:w="3534" w:type="dxa"/>
            <w:vAlign w:val="center"/>
          </w:tcPr>
          <w:p w14:paraId="26648A72" w14:textId="67EC09A6" w:rsidR="00AF6522" w:rsidRPr="009746C4" w:rsidRDefault="00D62B7C" w:rsidP="00A14A8B">
            <w:pPr>
              <w:ind w:left="7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Serial</w:t>
            </w:r>
            <w:r w:rsidR="006B6638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gramStart"/>
            <w:r w:rsidR="006B6638">
              <w:rPr>
                <w:rFonts w:ascii="Arial" w:hAnsi="Arial" w:cs="Arial"/>
                <w:sz w:val="24"/>
                <w:szCs w:val="24"/>
                <w:lang w:val="en-GB"/>
              </w:rPr>
              <w:t>batch</w:t>
            </w:r>
            <w:proofErr w:type="gramEnd"/>
            <w:r w:rsidR="006B6638">
              <w:rPr>
                <w:rFonts w:ascii="Arial" w:hAnsi="Arial" w:cs="Arial"/>
                <w:sz w:val="24"/>
                <w:szCs w:val="24"/>
                <w:lang w:val="en-GB"/>
              </w:rPr>
              <w:t xml:space="preserve"> or 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Lot </w:t>
            </w:r>
            <w:r w:rsidR="006B6638">
              <w:rPr>
                <w:rFonts w:ascii="Arial" w:hAnsi="Arial" w:cs="Arial"/>
                <w:sz w:val="24"/>
                <w:szCs w:val="24"/>
                <w:lang w:val="en-GB"/>
              </w:rPr>
              <w:t>number: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7A1FF0CE" w14:textId="77777777" w:rsidR="00AF6522" w:rsidRPr="009746C4" w:rsidRDefault="00D62B7C" w:rsidP="00CC5F69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</w:tr>
      <w:tr w:rsidR="00AF6522" w:rsidRPr="009746C4" w14:paraId="544DAEE1" w14:textId="77777777" w:rsidTr="009746C4">
        <w:trPr>
          <w:trHeight w:val="360"/>
        </w:trPr>
        <w:tc>
          <w:tcPr>
            <w:tcW w:w="3534" w:type="dxa"/>
            <w:vAlign w:val="center"/>
          </w:tcPr>
          <w:p w14:paraId="0524FB55" w14:textId="77777777" w:rsidR="00AF6522" w:rsidRPr="009746C4" w:rsidRDefault="00D62B7C" w:rsidP="00A14A8B">
            <w:pPr>
              <w:ind w:left="7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Unique Device Identifier (UDI):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76CA91F1" w14:textId="77777777" w:rsidR="00AF6522" w:rsidRPr="009746C4" w:rsidRDefault="00D62B7C" w:rsidP="00CC5F69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433ACFF8" w14:textId="77777777" w:rsidR="00937A45" w:rsidRPr="009746C4" w:rsidRDefault="00937A4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51" w:type="dxa"/>
        <w:tblInd w:w="4" w:type="dxa"/>
        <w:tblBorders>
          <w:top w:val="single" w:sz="8" w:space="0" w:color="auto"/>
          <w:bottom w:val="single" w:sz="8" w:space="0" w:color="auto"/>
          <w:insideH w:val="single" w:sz="4" w:space="0" w:color="C0C0C0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4"/>
        <w:gridCol w:w="9356"/>
      </w:tblGrid>
      <w:tr w:rsidR="00697139" w:rsidRPr="009746C4" w14:paraId="0E8DD7D6" w14:textId="77777777" w:rsidTr="00697139">
        <w:trPr>
          <w:trHeight w:val="340"/>
        </w:trPr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2493BF4" w14:textId="77777777" w:rsidR="00697139" w:rsidRPr="009746C4" w:rsidRDefault="00697139" w:rsidP="002F1092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>Contamination status:</w:t>
            </w:r>
          </w:p>
        </w:tc>
      </w:tr>
      <w:tr w:rsidR="00697139" w:rsidRPr="009746C4" w14:paraId="2CACAE9E" w14:textId="77777777" w:rsidTr="000F501A">
        <w:trPr>
          <w:trHeight w:val="624"/>
        </w:trPr>
        <w:tc>
          <w:tcPr>
            <w:tcW w:w="671" w:type="dxa"/>
            <w:tcBorders>
              <w:left w:val="single" w:sz="8" w:space="0" w:color="auto"/>
              <w:bottom w:val="single" w:sz="4" w:space="0" w:color="C0C0C0"/>
            </w:tcBorders>
            <w:tcMar>
              <w:top w:w="57" w:type="dxa"/>
              <w:bottom w:w="57" w:type="dxa"/>
            </w:tcMar>
          </w:tcPr>
          <w:p w14:paraId="729DD833" w14:textId="77777777" w:rsidR="00697139" w:rsidRPr="009746C4" w:rsidRDefault="00697139" w:rsidP="002F1092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1824B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1824B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4"/>
          </w:p>
        </w:tc>
        <w:tc>
          <w:tcPr>
            <w:tcW w:w="9380" w:type="dxa"/>
            <w:gridSpan w:val="2"/>
            <w:tcBorders>
              <w:bottom w:val="single" w:sz="4" w:space="0" w:color="C0C0C0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2C7C03DB" w14:textId="64A81698" w:rsidR="00697139" w:rsidRPr="009746C4" w:rsidRDefault="00697139" w:rsidP="002F1092">
            <w:pPr>
              <w:tabs>
                <w:tab w:val="left" w:pos="722"/>
                <w:tab w:val="left" w:pos="1440"/>
                <w:tab w:val="left" w:pos="2164"/>
                <w:tab w:val="left" w:pos="2880"/>
                <w:tab w:val="left" w:pos="4935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This </w:t>
            </w:r>
            <w:r w:rsidR="006B6638">
              <w:rPr>
                <w:rFonts w:ascii="Arial" w:hAnsi="Arial" w:cs="Arial"/>
                <w:sz w:val="24"/>
                <w:szCs w:val="24"/>
                <w:lang w:val="en-GB"/>
              </w:rPr>
              <w:t>item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 has </w:t>
            </w:r>
            <w:r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>not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 been used in an invasive procedure or been in contact with blood or other body fluids, or pathological samples.</w:t>
            </w:r>
          </w:p>
        </w:tc>
      </w:tr>
      <w:tr w:rsidR="00697139" w:rsidRPr="009746C4" w14:paraId="48CC0223" w14:textId="77777777" w:rsidTr="000F501A">
        <w:trPr>
          <w:trHeight w:val="456"/>
        </w:trPr>
        <w:tc>
          <w:tcPr>
            <w:tcW w:w="671" w:type="dxa"/>
            <w:tcBorders>
              <w:top w:val="single" w:sz="4" w:space="0" w:color="C0C0C0"/>
              <w:left w:val="single" w:sz="8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B3B6DE" w14:textId="77777777" w:rsidR="00697139" w:rsidRPr="009746C4" w:rsidRDefault="00697139" w:rsidP="002F1092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1824B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1824B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5"/>
          </w:p>
        </w:tc>
        <w:tc>
          <w:tcPr>
            <w:tcW w:w="9380" w:type="dxa"/>
            <w:gridSpan w:val="2"/>
            <w:tcBorders>
              <w:top w:val="single" w:sz="4" w:space="0" w:color="C0C0C0"/>
              <w:bottom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447B49D3" w14:textId="384E7D37" w:rsidR="00697139" w:rsidRPr="009746C4" w:rsidRDefault="00697139" w:rsidP="002F1092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This </w:t>
            </w:r>
            <w:r w:rsidR="006B6638">
              <w:rPr>
                <w:rFonts w:ascii="Arial" w:hAnsi="Arial" w:cs="Arial"/>
                <w:sz w:val="24"/>
                <w:szCs w:val="24"/>
                <w:lang w:val="en-GB"/>
              </w:rPr>
              <w:t>item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 has been decontaminated.  The method of decontamination was:</w:t>
            </w:r>
          </w:p>
        </w:tc>
      </w:tr>
      <w:tr w:rsidR="00697139" w:rsidRPr="009746C4" w14:paraId="43890BA2" w14:textId="77777777" w:rsidTr="000F501A">
        <w:trPr>
          <w:trHeight w:val="470"/>
        </w:trPr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7AD46D" w14:textId="77777777" w:rsidR="00697139" w:rsidRPr="009746C4" w:rsidRDefault="00697139" w:rsidP="002F1092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344006" w14:textId="77777777" w:rsidR="00697139" w:rsidRPr="009746C4" w:rsidRDefault="00697139" w:rsidP="002F1092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697139" w:rsidRPr="009746C4" w14:paraId="6F31B320" w14:textId="77777777" w:rsidTr="000F501A">
        <w:trPr>
          <w:trHeight w:val="624"/>
        </w:trPr>
        <w:tc>
          <w:tcPr>
            <w:tcW w:w="6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901D70" w14:textId="77777777" w:rsidR="00697139" w:rsidRPr="009746C4" w:rsidRDefault="00697139" w:rsidP="002F1092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1824B6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1824B6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6"/>
          </w:p>
        </w:tc>
        <w:tc>
          <w:tcPr>
            <w:tcW w:w="9380" w:type="dxa"/>
            <w:gridSpan w:val="2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62C65EDA" w14:textId="67C6A728" w:rsidR="00697139" w:rsidRPr="009746C4" w:rsidRDefault="00697139" w:rsidP="002F1092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This </w:t>
            </w:r>
            <w:r w:rsidR="006B6638">
              <w:rPr>
                <w:rFonts w:ascii="Arial" w:hAnsi="Arial" w:cs="Arial"/>
                <w:sz w:val="24"/>
                <w:szCs w:val="24"/>
                <w:lang w:val="en-GB"/>
              </w:rPr>
              <w:t>item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 has </w:t>
            </w:r>
            <w:r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not 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been decontaminated and is therefore a source for cross-contamination with associated risk of infection.</w:t>
            </w:r>
          </w:p>
        </w:tc>
      </w:tr>
    </w:tbl>
    <w:p w14:paraId="60B1BBF9" w14:textId="77777777" w:rsidR="00697139" w:rsidRPr="009746C4" w:rsidRDefault="00697139">
      <w:pPr>
        <w:rPr>
          <w:rFonts w:ascii="Arial" w:hAnsi="Arial" w:cs="Arial"/>
          <w:sz w:val="24"/>
          <w:szCs w:val="24"/>
        </w:rPr>
      </w:pPr>
    </w:p>
    <w:tbl>
      <w:tblPr>
        <w:tblW w:w="1005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C0C0C0"/>
          <w:insideV w:val="single" w:sz="2" w:space="0" w:color="C0C0C0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051"/>
      </w:tblGrid>
      <w:tr w:rsidR="006C3EA3" w:rsidRPr="009746C4" w14:paraId="1867306B" w14:textId="77777777" w:rsidTr="00697139">
        <w:trPr>
          <w:trHeight w:val="386"/>
        </w:trPr>
        <w:tc>
          <w:tcPr>
            <w:tcW w:w="10051" w:type="dxa"/>
            <w:shd w:val="clear" w:color="auto" w:fill="F3F3F3"/>
            <w:vAlign w:val="center"/>
          </w:tcPr>
          <w:p w14:paraId="1D852849" w14:textId="77777777" w:rsidR="006C3EA3" w:rsidRPr="009746C4" w:rsidRDefault="006C3EA3" w:rsidP="00FD5397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ind w:left="57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>Additional comments</w:t>
            </w:r>
            <w:r w:rsidR="00D62B7C"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(optional)</w:t>
            </w:r>
            <w:r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="00F16134"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F16134" w:rsidRPr="009746C4" w14:paraId="62CCC2A3" w14:textId="77777777" w:rsidTr="00697139">
        <w:trPr>
          <w:trHeight w:val="440"/>
        </w:trPr>
        <w:tc>
          <w:tcPr>
            <w:tcW w:w="10051" w:type="dxa"/>
            <w:vAlign w:val="center"/>
          </w:tcPr>
          <w:p w14:paraId="49B93FAE" w14:textId="77777777" w:rsidR="00F16134" w:rsidRPr="009746C4" w:rsidRDefault="00F16134" w:rsidP="00A14A8B">
            <w:pPr>
              <w:ind w:left="71"/>
              <w:rPr>
                <w:rFonts w:ascii="Arial" w:hAnsi="Arial" w:cs="Arial"/>
                <w:sz w:val="24"/>
                <w:szCs w:val="24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6453CB8B" w14:textId="77777777" w:rsidR="00937A45" w:rsidRPr="009746C4" w:rsidRDefault="00937A4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5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"/>
        <w:gridCol w:w="1068"/>
        <w:gridCol w:w="539"/>
        <w:gridCol w:w="3543"/>
        <w:gridCol w:w="1730"/>
        <w:gridCol w:w="2452"/>
        <w:gridCol w:w="491"/>
        <w:gridCol w:w="176"/>
      </w:tblGrid>
      <w:tr w:rsidR="00577E7C" w:rsidRPr="009746C4" w14:paraId="541A34A8" w14:textId="77777777" w:rsidTr="000F501A">
        <w:trPr>
          <w:gridBefore w:val="1"/>
          <w:gridAfter w:val="1"/>
          <w:wBefore w:w="52" w:type="dxa"/>
          <w:wAfter w:w="176" w:type="dxa"/>
          <w:trHeight w:val="794"/>
        </w:trPr>
        <w:tc>
          <w:tcPr>
            <w:tcW w:w="1068" w:type="dxa"/>
            <w:shd w:val="clear" w:color="auto" w:fill="auto"/>
          </w:tcPr>
          <w:p w14:paraId="7DB475A6" w14:textId="77777777" w:rsidR="00577E7C" w:rsidRPr="009746C4" w:rsidRDefault="00F02DE2" w:rsidP="00F02DE2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Note </w:t>
            </w:r>
            <w:r w:rsidR="00DA7789"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8264" w:type="dxa"/>
            <w:gridSpan w:val="4"/>
          </w:tcPr>
          <w:p w14:paraId="0F125F90" w14:textId="77777777" w:rsidR="00577E7C" w:rsidRPr="009746C4" w:rsidRDefault="00577E7C" w:rsidP="00697139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Defective equipment </w:t>
            </w:r>
            <w:r w:rsidR="00D62B7C" w:rsidRPr="009746C4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 devices should not be </w:t>
            </w:r>
            <w:r w:rsidR="00697139"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cleaned or dismantled 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before examination </w:t>
            </w:r>
            <w:r w:rsidR="00697139"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and testing 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has taken place.  </w:t>
            </w:r>
          </w:p>
        </w:tc>
        <w:tc>
          <w:tcPr>
            <w:tcW w:w="491" w:type="dxa"/>
            <w:vMerge w:val="restart"/>
            <w:vAlign w:val="center"/>
          </w:tcPr>
          <w:p w14:paraId="4EE8CD56" w14:textId="77777777" w:rsidR="00577E7C" w:rsidRPr="009746C4" w:rsidRDefault="00577E7C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77E7C" w:rsidRPr="009746C4" w14:paraId="1CACECD5" w14:textId="77777777" w:rsidTr="000F501A">
        <w:trPr>
          <w:gridBefore w:val="1"/>
          <w:gridAfter w:val="1"/>
          <w:wBefore w:w="52" w:type="dxa"/>
          <w:wAfter w:w="176" w:type="dxa"/>
          <w:trHeight w:val="1644"/>
        </w:trPr>
        <w:tc>
          <w:tcPr>
            <w:tcW w:w="1068" w:type="dxa"/>
            <w:shd w:val="clear" w:color="auto" w:fill="auto"/>
          </w:tcPr>
          <w:p w14:paraId="0C62F7C3" w14:textId="77777777" w:rsidR="00577E7C" w:rsidRPr="009746C4" w:rsidRDefault="00F02DE2" w:rsidP="00F02DE2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Note </w:t>
            </w:r>
            <w:r w:rsidR="00DA7789"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8264" w:type="dxa"/>
            <w:gridSpan w:val="4"/>
          </w:tcPr>
          <w:p w14:paraId="4BC7A870" w14:textId="41712DA7" w:rsidR="00697139" w:rsidRPr="009746C4" w:rsidRDefault="00577E7C" w:rsidP="00697139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mallCaps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Contaminated </w:t>
            </w:r>
            <w:r w:rsidR="006B6638">
              <w:rPr>
                <w:rFonts w:ascii="Arial" w:hAnsi="Arial" w:cs="Arial"/>
                <w:sz w:val="24"/>
                <w:szCs w:val="24"/>
                <w:lang w:val="en-GB"/>
              </w:rPr>
              <w:t>items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 should </w:t>
            </w:r>
            <w:r w:rsidR="00697139"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only be </w:t>
            </w:r>
            <w:r w:rsidR="006B6638">
              <w:rPr>
                <w:rFonts w:ascii="Arial" w:hAnsi="Arial" w:cs="Arial"/>
                <w:sz w:val="24"/>
                <w:szCs w:val="24"/>
                <w:lang w:val="en-GB"/>
              </w:rPr>
              <w:t>transported</w:t>
            </w:r>
            <w:r w:rsidR="00697139"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 in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97139"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accordance with </w:t>
            </w:r>
            <w:r w:rsidR="00697139" w:rsidRPr="009746C4">
              <w:rPr>
                <w:rFonts w:ascii="Arial" w:hAnsi="Arial" w:cs="Arial"/>
                <w:i/>
                <w:sz w:val="24"/>
                <w:szCs w:val="24"/>
                <w:lang w:val="en-GB"/>
              </w:rPr>
              <w:t>NHSScotland Guide to the Carriage of Dangerous Goods Regulations with respect to Used Medical Devices</w:t>
            </w:r>
            <w:r w:rsidR="00697139"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hyperlink r:id="rId7" w:history="1">
              <w:r w:rsidR="000F501A" w:rsidRPr="007210B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https://www.nss.nhs.scot/publications/guide-to-the-carriage-of-dangerous-goods-guid-5006/</w:t>
              </w:r>
            </w:hyperlink>
            <w:r w:rsidR="000F501A">
              <w:t xml:space="preserve"> </w:t>
            </w:r>
          </w:p>
        </w:tc>
        <w:tc>
          <w:tcPr>
            <w:tcW w:w="491" w:type="dxa"/>
            <w:vMerge/>
          </w:tcPr>
          <w:p w14:paraId="4595BE28" w14:textId="77777777" w:rsidR="00577E7C" w:rsidRPr="009746C4" w:rsidRDefault="00577E7C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95A90" w:rsidRPr="009746C4" w14:paraId="79907178" w14:textId="77777777" w:rsidTr="000F501A">
        <w:trPr>
          <w:gridBefore w:val="1"/>
          <w:gridAfter w:val="1"/>
          <w:wBefore w:w="52" w:type="dxa"/>
          <w:wAfter w:w="176" w:type="dxa"/>
          <w:trHeight w:val="680"/>
        </w:trPr>
        <w:tc>
          <w:tcPr>
            <w:tcW w:w="1068" w:type="dxa"/>
            <w:shd w:val="clear" w:color="auto" w:fill="auto"/>
          </w:tcPr>
          <w:p w14:paraId="31067B3A" w14:textId="77777777" w:rsidR="00F95A90" w:rsidRPr="009746C4" w:rsidRDefault="00F95A90" w:rsidP="00F02DE2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>Note 3</w:t>
            </w:r>
          </w:p>
        </w:tc>
        <w:tc>
          <w:tcPr>
            <w:tcW w:w="8264" w:type="dxa"/>
            <w:gridSpan w:val="4"/>
          </w:tcPr>
          <w:p w14:paraId="60B21D5C" w14:textId="77777777" w:rsidR="00F95A90" w:rsidRPr="009746C4" w:rsidRDefault="00F95A90" w:rsidP="00D62B7C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This certificate </w:t>
            </w:r>
            <w:r w:rsidR="00D62B7C" w:rsidRPr="009746C4">
              <w:rPr>
                <w:rFonts w:ascii="Arial" w:hAnsi="Arial" w:cs="Arial"/>
                <w:sz w:val="24"/>
                <w:szCs w:val="24"/>
                <w:lang w:val="en-GB"/>
              </w:rPr>
              <w:t>should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97139"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accompany the item and it should 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be </w:t>
            </w:r>
            <w:r w:rsidR="00E16C55" w:rsidRPr="009746C4">
              <w:rPr>
                <w:rFonts w:ascii="Arial" w:hAnsi="Arial" w:cs="Arial"/>
                <w:sz w:val="24"/>
                <w:szCs w:val="24"/>
                <w:lang w:val="en-GB"/>
              </w:rPr>
              <w:t>accessible without opening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A16EB" w:rsidRPr="009746C4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inner packaging.</w:t>
            </w:r>
          </w:p>
        </w:tc>
        <w:tc>
          <w:tcPr>
            <w:tcW w:w="491" w:type="dxa"/>
          </w:tcPr>
          <w:p w14:paraId="2C1D4297" w14:textId="77777777" w:rsidR="00F95A90" w:rsidRPr="009746C4" w:rsidRDefault="00F95A90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E1CF8" w:rsidRPr="009746C4" w14:paraId="0A11FA3B" w14:textId="77777777" w:rsidTr="000F501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005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C0C0C0"/>
              <w:right w:val="single" w:sz="4" w:space="0" w:color="auto"/>
            </w:tcBorders>
            <w:shd w:val="clear" w:color="auto" w:fill="F3F3F3"/>
            <w:vAlign w:val="center"/>
          </w:tcPr>
          <w:p w14:paraId="7361CD68" w14:textId="77777777" w:rsidR="004E1CF8" w:rsidRPr="009746C4" w:rsidRDefault="004E1CF8" w:rsidP="002C09C5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b/>
                <w:sz w:val="24"/>
                <w:szCs w:val="24"/>
                <w:lang w:val="en-GB"/>
              </w:rPr>
              <w:t>This form was completed by:</w:t>
            </w:r>
          </w:p>
        </w:tc>
      </w:tr>
      <w:tr w:rsidR="00577E7C" w:rsidRPr="009746C4" w14:paraId="318501BD" w14:textId="77777777" w:rsidTr="000F501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4"/>
        </w:trPr>
        <w:tc>
          <w:tcPr>
            <w:tcW w:w="1659" w:type="dxa"/>
            <w:gridSpan w:val="3"/>
            <w:tcBorders>
              <w:top w:val="single" w:sz="2" w:space="0" w:color="C0C0C0"/>
              <w:left w:val="single" w:sz="4" w:space="0" w:color="auto"/>
              <w:bottom w:val="single" w:sz="4" w:space="0" w:color="C0C0C0"/>
              <w:right w:val="nil"/>
            </w:tcBorders>
            <w:vAlign w:val="center"/>
          </w:tcPr>
          <w:p w14:paraId="6EB96F30" w14:textId="77777777" w:rsidR="00577E7C" w:rsidRPr="009746C4" w:rsidRDefault="00577E7C" w:rsidP="002C09C5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3543" w:type="dxa"/>
            <w:tcBorders>
              <w:top w:val="single" w:sz="2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AEB88C2" w14:textId="77777777" w:rsidR="00577E7C" w:rsidRPr="009746C4" w:rsidRDefault="00577E7C" w:rsidP="002C09C5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7"/>
          </w:p>
        </w:tc>
        <w:tc>
          <w:tcPr>
            <w:tcW w:w="1730" w:type="dxa"/>
            <w:tcBorders>
              <w:top w:val="single" w:sz="2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8EA724A" w14:textId="737FBAE6" w:rsidR="00577E7C" w:rsidRPr="009746C4" w:rsidRDefault="006B6638" w:rsidP="00577E7C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ind w:left="34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Job title</w:t>
            </w:r>
            <w:r w:rsidR="00577E7C" w:rsidRPr="009746C4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2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14:paraId="752F455D" w14:textId="77777777" w:rsidR="00577E7C" w:rsidRPr="009746C4" w:rsidRDefault="00577E7C" w:rsidP="002C09C5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8"/>
          </w:p>
        </w:tc>
      </w:tr>
      <w:tr w:rsidR="00577E7C" w:rsidRPr="009746C4" w14:paraId="25CD1FD0" w14:textId="77777777" w:rsidTr="000F501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659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vAlign w:val="center"/>
          </w:tcPr>
          <w:p w14:paraId="56A07A5D" w14:textId="77777777" w:rsidR="00577E7C" w:rsidRPr="009746C4" w:rsidRDefault="00577E7C" w:rsidP="002C09C5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Organisation:</w:t>
            </w:r>
          </w:p>
        </w:tc>
        <w:tc>
          <w:tcPr>
            <w:tcW w:w="354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5831F4B" w14:textId="77777777" w:rsidR="00577E7C" w:rsidRPr="009746C4" w:rsidRDefault="00577E7C" w:rsidP="002C09C5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9"/>
          </w:p>
        </w:tc>
        <w:tc>
          <w:tcPr>
            <w:tcW w:w="173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2547475" w14:textId="77777777" w:rsidR="00577E7C" w:rsidRPr="009746C4" w:rsidRDefault="00577E7C" w:rsidP="00577E7C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ind w:left="3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311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14:paraId="2D04A225" w14:textId="77777777" w:rsidR="00577E7C" w:rsidRPr="009746C4" w:rsidRDefault="00577E7C" w:rsidP="002C09C5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10"/>
          </w:p>
        </w:tc>
      </w:tr>
      <w:tr w:rsidR="00577E7C" w:rsidRPr="009746C4" w14:paraId="1A02A5F5" w14:textId="77777777" w:rsidTr="000F501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37"/>
        </w:trPr>
        <w:tc>
          <w:tcPr>
            <w:tcW w:w="1659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A3525" w14:textId="77777777" w:rsidR="00577E7C" w:rsidRPr="009746C4" w:rsidRDefault="00577E7C" w:rsidP="002C09C5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Signed:</w:t>
            </w:r>
          </w:p>
        </w:tc>
        <w:tc>
          <w:tcPr>
            <w:tcW w:w="3543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vAlign w:val="center"/>
          </w:tcPr>
          <w:p w14:paraId="3EE5AA54" w14:textId="77777777" w:rsidR="00577E7C" w:rsidRPr="009746C4" w:rsidRDefault="00697139" w:rsidP="002C09C5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730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vAlign w:val="center"/>
          </w:tcPr>
          <w:p w14:paraId="0BC422D9" w14:textId="77777777" w:rsidR="00577E7C" w:rsidRPr="009746C4" w:rsidRDefault="00577E7C" w:rsidP="00577E7C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ind w:left="34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3119" w:type="dxa"/>
            <w:gridSpan w:val="3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997F" w14:textId="77777777" w:rsidR="00577E7C" w:rsidRPr="009746C4" w:rsidRDefault="00577E7C" w:rsidP="002C09C5">
            <w:pPr>
              <w:tabs>
                <w:tab w:val="left" w:pos="722"/>
                <w:tab w:val="left" w:pos="1440"/>
                <w:tab w:val="left" w:pos="2164"/>
                <w:tab w:val="left" w:pos="2880"/>
                <w:tab w:val="right" w:pos="8906"/>
              </w:tabs>
              <w:spacing w:line="259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9746C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11"/>
          </w:p>
        </w:tc>
      </w:tr>
    </w:tbl>
    <w:p w14:paraId="72A5758D" w14:textId="77777777" w:rsidR="00336E9B" w:rsidRPr="009746C4" w:rsidRDefault="00336E9B" w:rsidP="003279B6">
      <w:pPr>
        <w:rPr>
          <w:rFonts w:ascii="Arial" w:hAnsi="Arial" w:cs="Arial"/>
          <w:sz w:val="24"/>
          <w:szCs w:val="24"/>
          <w:lang w:val="en-GB"/>
        </w:rPr>
      </w:pPr>
    </w:p>
    <w:sectPr w:rsidR="00336E9B" w:rsidRPr="009746C4" w:rsidSect="000F501A">
      <w:headerReference w:type="default" r:id="rId8"/>
      <w:footerReference w:type="default" r:id="rId9"/>
      <w:pgSz w:w="11907" w:h="16840" w:code="9"/>
      <w:pgMar w:top="1843" w:right="1009" w:bottom="992" w:left="1009" w:header="454" w:footer="3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4D77" w14:textId="77777777" w:rsidR="00086705" w:rsidRDefault="00086705">
      <w:r>
        <w:separator/>
      </w:r>
    </w:p>
  </w:endnote>
  <w:endnote w:type="continuationSeparator" w:id="0">
    <w:p w14:paraId="59EFDAF4" w14:textId="77777777" w:rsidR="00086705" w:rsidRDefault="0008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8617" w14:textId="77777777" w:rsidR="00F6033C" w:rsidRPr="00D62B7C" w:rsidRDefault="00F6033C" w:rsidP="00D62B7C">
    <w:pPr>
      <w:pStyle w:val="Footer"/>
      <w:rPr>
        <w:sz w:val="12"/>
        <w:szCs w:val="12"/>
      </w:rPr>
    </w:pPr>
  </w:p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1501"/>
      <w:gridCol w:w="3119"/>
      <w:gridCol w:w="2614"/>
    </w:tblGrid>
    <w:tr w:rsidR="00D62B7C" w:rsidRPr="00F85255" w14:paraId="3DE74D11" w14:textId="77777777" w:rsidTr="00911D9D">
      <w:trPr>
        <w:trHeight w:val="284"/>
        <w:jc w:val="center"/>
      </w:trPr>
      <w:tc>
        <w:tcPr>
          <w:tcW w:w="2972" w:type="dxa"/>
          <w:vAlign w:val="center"/>
        </w:tcPr>
        <w:p w14:paraId="0484E871" w14:textId="06667117" w:rsidR="00D62B7C" w:rsidRPr="00F85255" w:rsidRDefault="00D62B7C" w:rsidP="00911D9D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7407">
            <w:rPr>
              <w:rFonts w:ascii="Arial" w:hAnsi="Arial" w:cs="Arial"/>
              <w:sz w:val="16"/>
              <w:szCs w:val="16"/>
            </w:rPr>
            <w:t>FAC406-</w:t>
          </w:r>
          <w:r>
            <w:rPr>
              <w:rFonts w:ascii="Arial" w:hAnsi="Arial" w:cs="Arial"/>
              <w:sz w:val="16"/>
              <w:szCs w:val="16"/>
            </w:rPr>
            <w:t>254</w:t>
          </w:r>
          <w:r w:rsidR="00911D9D">
            <w:rPr>
              <w:rFonts w:ascii="Arial" w:hAnsi="Arial" w:cs="Arial"/>
              <w:sz w:val="16"/>
              <w:szCs w:val="16"/>
            </w:rPr>
            <w:t>,</w:t>
          </w:r>
          <w:r w:rsidR="00911D9D" w:rsidRPr="00F85255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911D9D" w:rsidRPr="00911D9D">
            <w:rPr>
              <w:rFonts w:ascii="Arial" w:hAnsi="Arial" w:cs="Arial"/>
              <w:sz w:val="16"/>
              <w:szCs w:val="16"/>
            </w:rPr>
            <w:t>Rev</w:t>
          </w:r>
          <w:r w:rsidR="000F501A">
            <w:rPr>
              <w:rFonts w:ascii="Arial" w:hAnsi="Arial" w:cs="Arial"/>
              <w:sz w:val="16"/>
              <w:szCs w:val="16"/>
            </w:rPr>
            <w:t xml:space="preserve"> </w:t>
          </w:r>
          <w:r w:rsidR="000F501A">
            <w:rPr>
              <w:rFonts w:ascii="Arial" w:hAnsi="Arial" w:cs="Arial"/>
              <w:color w:val="000000" w:themeColor="text1"/>
              <w:sz w:val="16"/>
              <w:szCs w:val="16"/>
            </w:rPr>
            <w:t>2</w:t>
          </w:r>
        </w:p>
      </w:tc>
      <w:tc>
        <w:tcPr>
          <w:tcW w:w="1501" w:type="dxa"/>
          <w:vAlign w:val="center"/>
        </w:tcPr>
        <w:p w14:paraId="79D5E07C" w14:textId="77777777" w:rsidR="00D62B7C" w:rsidRPr="00F85255" w:rsidRDefault="00D62B7C" w:rsidP="00D62B7C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119" w:type="dxa"/>
          <w:vAlign w:val="center"/>
        </w:tcPr>
        <w:p w14:paraId="1D11E00C" w14:textId="77777777" w:rsidR="00D62B7C" w:rsidRPr="00F85255" w:rsidRDefault="00D62B7C" w:rsidP="00D62B7C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614" w:type="dxa"/>
          <w:vAlign w:val="center"/>
        </w:tcPr>
        <w:p w14:paraId="51CCEE85" w14:textId="77777777" w:rsidR="00D62B7C" w:rsidRPr="00911D9D" w:rsidRDefault="00D62B7C" w:rsidP="00911D9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911D9D">
            <w:rPr>
              <w:rFonts w:ascii="Arial" w:hAnsi="Arial" w:cs="Arial"/>
              <w:sz w:val="16"/>
              <w:szCs w:val="16"/>
            </w:rPr>
            <w:t xml:space="preserve">Page </w:t>
          </w:r>
          <w:r w:rsidRPr="00911D9D">
            <w:rPr>
              <w:rFonts w:ascii="Arial" w:hAnsi="Arial" w:cs="Arial"/>
              <w:sz w:val="16"/>
              <w:szCs w:val="16"/>
            </w:rPr>
            <w:fldChar w:fldCharType="begin"/>
          </w:r>
          <w:r w:rsidRPr="00911D9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11D9D">
            <w:rPr>
              <w:rFonts w:ascii="Arial" w:hAnsi="Arial" w:cs="Arial"/>
              <w:sz w:val="16"/>
              <w:szCs w:val="16"/>
            </w:rPr>
            <w:fldChar w:fldCharType="separate"/>
          </w:r>
          <w:r w:rsidR="0029730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11D9D">
            <w:rPr>
              <w:rFonts w:ascii="Arial" w:hAnsi="Arial" w:cs="Arial"/>
              <w:sz w:val="16"/>
              <w:szCs w:val="16"/>
            </w:rPr>
            <w:fldChar w:fldCharType="end"/>
          </w:r>
          <w:r w:rsidRPr="00911D9D">
            <w:rPr>
              <w:rFonts w:ascii="Arial" w:hAnsi="Arial" w:cs="Arial"/>
              <w:sz w:val="16"/>
              <w:szCs w:val="16"/>
            </w:rPr>
            <w:t xml:space="preserve"> of </w:t>
          </w:r>
          <w:r w:rsidRPr="00911D9D">
            <w:rPr>
              <w:rFonts w:ascii="Arial" w:hAnsi="Arial" w:cs="Arial"/>
              <w:sz w:val="16"/>
              <w:szCs w:val="16"/>
            </w:rPr>
            <w:fldChar w:fldCharType="begin"/>
          </w:r>
          <w:r w:rsidRPr="00911D9D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11D9D">
            <w:rPr>
              <w:rFonts w:ascii="Arial" w:hAnsi="Arial" w:cs="Arial"/>
              <w:sz w:val="16"/>
              <w:szCs w:val="16"/>
            </w:rPr>
            <w:fldChar w:fldCharType="separate"/>
          </w:r>
          <w:r w:rsidR="0029730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11D9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D845C77" w14:textId="77777777" w:rsidR="00D62B7C" w:rsidRPr="00D62B7C" w:rsidRDefault="00D62B7C" w:rsidP="00D62B7C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A259" w14:textId="77777777" w:rsidR="00086705" w:rsidRDefault="00086705">
      <w:r>
        <w:separator/>
      </w:r>
    </w:p>
  </w:footnote>
  <w:footnote w:type="continuationSeparator" w:id="0">
    <w:p w14:paraId="6903E34E" w14:textId="77777777" w:rsidR="00086705" w:rsidRDefault="0008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28" w:type="dxa"/>
      <w:tblInd w:w="-1560" w:type="dxa"/>
      <w:tblLook w:val="0000" w:firstRow="0" w:lastRow="0" w:firstColumn="0" w:lastColumn="0" w:noHBand="0" w:noVBand="0"/>
    </w:tblPr>
    <w:tblGrid>
      <w:gridCol w:w="4254"/>
      <w:gridCol w:w="5523"/>
      <w:gridCol w:w="2551"/>
    </w:tblGrid>
    <w:tr w:rsidR="000F501A" w14:paraId="3D4CE18B" w14:textId="77777777" w:rsidTr="000F501A">
      <w:trPr>
        <w:trHeight w:val="680"/>
      </w:trPr>
      <w:tc>
        <w:tcPr>
          <w:tcW w:w="4254" w:type="dxa"/>
          <w:vAlign w:val="center"/>
        </w:tcPr>
        <w:p w14:paraId="32DF4C56" w14:textId="77777777" w:rsidR="000F501A" w:rsidRDefault="000F501A" w:rsidP="000F501A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val="en-GB" w:eastAsia="en-GB"/>
            </w:rPr>
            <w:drawing>
              <wp:inline distT="0" distB="0" distL="0" distR="0" wp14:anchorId="49756DBC" wp14:editId="38FF8FC7">
                <wp:extent cx="2185988" cy="359087"/>
                <wp:effectExtent l="0" t="0" r="5080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RIC and HFS Branding - NSS blue 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3648" cy="371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805B41" w14:textId="77777777" w:rsidR="000F501A" w:rsidRPr="00856701" w:rsidRDefault="000F501A" w:rsidP="000F501A">
          <w:pPr>
            <w:jc w:val="center"/>
            <w:rPr>
              <w:rFonts w:cs="Arial"/>
              <w:sz w:val="16"/>
              <w:szCs w:val="16"/>
            </w:rPr>
          </w:pPr>
        </w:p>
        <w:p w14:paraId="4639A88D" w14:textId="4234E381" w:rsidR="000F501A" w:rsidRDefault="000F501A" w:rsidP="000F501A">
          <w:pPr>
            <w:jc w:val="center"/>
            <w:rPr>
              <w:rFonts w:cs="Arial"/>
            </w:rPr>
          </w:pPr>
        </w:p>
      </w:tc>
      <w:tc>
        <w:tcPr>
          <w:tcW w:w="5523" w:type="dxa"/>
          <w:vAlign w:val="center"/>
        </w:tcPr>
        <w:p w14:paraId="2D03FE31" w14:textId="2D856AA6" w:rsidR="000F501A" w:rsidRPr="000F501A" w:rsidRDefault="000F501A" w:rsidP="000F501A">
          <w:pPr>
            <w:pStyle w:val="Headtext"/>
            <w:pBdr>
              <w:bottom w:val="none" w:sz="0" w:space="0" w:color="auto"/>
            </w:pBdr>
            <w:tabs>
              <w:tab w:val="clear" w:pos="8505"/>
              <w:tab w:val="right" w:pos="7938"/>
            </w:tabs>
            <w:jc w:val="center"/>
            <w:rPr>
              <w:b/>
              <w:color w:val="000000" w:themeColor="text1"/>
              <w:sz w:val="52"/>
              <w:szCs w:val="52"/>
            </w:rPr>
          </w:pPr>
          <w:r w:rsidRPr="000F501A">
            <w:rPr>
              <w:b/>
              <w:i w:val="0"/>
              <w:color w:val="000000" w:themeColor="text1"/>
              <w:sz w:val="52"/>
              <w:szCs w:val="52"/>
            </w:rPr>
            <w:t>Contamination Status Certificate</w:t>
          </w:r>
        </w:p>
      </w:tc>
      <w:tc>
        <w:tcPr>
          <w:tcW w:w="2551" w:type="dxa"/>
        </w:tcPr>
        <w:p w14:paraId="0D3B76E5" w14:textId="77777777" w:rsidR="000F501A" w:rsidRDefault="000F501A" w:rsidP="000F501A">
          <w:pPr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3F3B8DE6" wp14:editId="6ABF8AC4">
                <wp:extent cx="801558" cy="871870"/>
                <wp:effectExtent l="0" t="0" r="0" b="4445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HS_NSS_Master (trimmed) - smal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827" cy="879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F03E30" w14:textId="77777777" w:rsidR="00F6033C" w:rsidRPr="00266464" w:rsidRDefault="00F60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74F0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EE5A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723A3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892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F4A97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837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DC2D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6231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5660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BA44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NLQwMTY1NLY0NTBU0lEKTi0uzszPAykwrAUAMV4qySwAAAA="/>
  </w:docVars>
  <w:rsids>
    <w:rsidRoot w:val="00086705"/>
    <w:rsid w:val="0002142A"/>
    <w:rsid w:val="00026741"/>
    <w:rsid w:val="00027539"/>
    <w:rsid w:val="00052B68"/>
    <w:rsid w:val="00061191"/>
    <w:rsid w:val="00086705"/>
    <w:rsid w:val="00093CCB"/>
    <w:rsid w:val="000A16EB"/>
    <w:rsid w:val="000F501A"/>
    <w:rsid w:val="00127B55"/>
    <w:rsid w:val="0017207C"/>
    <w:rsid w:val="001824B6"/>
    <w:rsid w:val="00184912"/>
    <w:rsid w:val="00192D9D"/>
    <w:rsid w:val="001A17BB"/>
    <w:rsid w:val="001B129B"/>
    <w:rsid w:val="001F221F"/>
    <w:rsid w:val="001F6852"/>
    <w:rsid w:val="00220AE8"/>
    <w:rsid w:val="00221895"/>
    <w:rsid w:val="00262A59"/>
    <w:rsid w:val="002641D7"/>
    <w:rsid w:val="00266464"/>
    <w:rsid w:val="00280E96"/>
    <w:rsid w:val="00282F66"/>
    <w:rsid w:val="00297303"/>
    <w:rsid w:val="002A4A2B"/>
    <w:rsid w:val="002C09C5"/>
    <w:rsid w:val="00301215"/>
    <w:rsid w:val="003279B6"/>
    <w:rsid w:val="00336E9B"/>
    <w:rsid w:val="0037013D"/>
    <w:rsid w:val="00404AF5"/>
    <w:rsid w:val="004C14B2"/>
    <w:rsid w:val="004E1CF8"/>
    <w:rsid w:val="004E1F04"/>
    <w:rsid w:val="004F1327"/>
    <w:rsid w:val="00504F96"/>
    <w:rsid w:val="00507232"/>
    <w:rsid w:val="00560233"/>
    <w:rsid w:val="00576753"/>
    <w:rsid w:val="00577E7C"/>
    <w:rsid w:val="005A7D0B"/>
    <w:rsid w:val="005B5F76"/>
    <w:rsid w:val="00677DC2"/>
    <w:rsid w:val="00697139"/>
    <w:rsid w:val="006B32A2"/>
    <w:rsid w:val="006B6638"/>
    <w:rsid w:val="006C1DBF"/>
    <w:rsid w:val="006C3EA3"/>
    <w:rsid w:val="006D1B79"/>
    <w:rsid w:val="006D2929"/>
    <w:rsid w:val="006E0706"/>
    <w:rsid w:val="006E2104"/>
    <w:rsid w:val="006F53F5"/>
    <w:rsid w:val="0073756F"/>
    <w:rsid w:val="007607FC"/>
    <w:rsid w:val="00765FA5"/>
    <w:rsid w:val="00771566"/>
    <w:rsid w:val="007C2FF5"/>
    <w:rsid w:val="007D7569"/>
    <w:rsid w:val="00826D3C"/>
    <w:rsid w:val="00857D4D"/>
    <w:rsid w:val="008F58ED"/>
    <w:rsid w:val="00911D9D"/>
    <w:rsid w:val="009121BE"/>
    <w:rsid w:val="00930F8C"/>
    <w:rsid w:val="00937A45"/>
    <w:rsid w:val="00950B25"/>
    <w:rsid w:val="00954332"/>
    <w:rsid w:val="009746C4"/>
    <w:rsid w:val="00987BBC"/>
    <w:rsid w:val="00997C3C"/>
    <w:rsid w:val="009A0C7D"/>
    <w:rsid w:val="009D1FE2"/>
    <w:rsid w:val="00A14A8B"/>
    <w:rsid w:val="00A81C95"/>
    <w:rsid w:val="00AE4B3E"/>
    <w:rsid w:val="00AE7F74"/>
    <w:rsid w:val="00AF6522"/>
    <w:rsid w:val="00B07539"/>
    <w:rsid w:val="00B16C4A"/>
    <w:rsid w:val="00B21BB4"/>
    <w:rsid w:val="00BA77E8"/>
    <w:rsid w:val="00C21F43"/>
    <w:rsid w:val="00C452E7"/>
    <w:rsid w:val="00CC5F69"/>
    <w:rsid w:val="00D37C02"/>
    <w:rsid w:val="00D62B7C"/>
    <w:rsid w:val="00DA7789"/>
    <w:rsid w:val="00E15ADB"/>
    <w:rsid w:val="00E16C55"/>
    <w:rsid w:val="00E50222"/>
    <w:rsid w:val="00E80682"/>
    <w:rsid w:val="00E960F8"/>
    <w:rsid w:val="00F02DE2"/>
    <w:rsid w:val="00F03903"/>
    <w:rsid w:val="00F11709"/>
    <w:rsid w:val="00F16134"/>
    <w:rsid w:val="00F44667"/>
    <w:rsid w:val="00F6033C"/>
    <w:rsid w:val="00F77812"/>
    <w:rsid w:val="00F95A90"/>
    <w:rsid w:val="00FA14DA"/>
    <w:rsid w:val="00FA3978"/>
    <w:rsid w:val="00FC33C8"/>
    <w:rsid w:val="00FD5397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9CFB104"/>
  <w15:chartTrackingRefBased/>
  <w15:docId w15:val="{B4582382-B5BF-44B4-8035-BC6E250F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706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ocumentLabel">
    <w:name w:val="Document Label"/>
    <w:basedOn w:val="Normal"/>
    <w:pPr>
      <w:keepNext/>
      <w:keepLines/>
      <w:spacing w:before="240" w:after="360"/>
    </w:pPr>
    <w:rPr>
      <w:b/>
      <w:kern w:val="28"/>
      <w:sz w:val="36"/>
      <w:lang w:val="en-GB"/>
    </w:rPr>
  </w:style>
  <w:style w:type="table" w:styleId="TableGrid">
    <w:name w:val="Table Grid"/>
    <w:basedOn w:val="TableNormal"/>
    <w:rsid w:val="0026646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675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62B7C"/>
    <w:rPr>
      <w:lang w:val="en-US" w:eastAsia="en-US"/>
    </w:rPr>
  </w:style>
  <w:style w:type="character" w:styleId="Hyperlink">
    <w:name w:val="Hyperlink"/>
    <w:basedOn w:val="DefaultParagraphFont"/>
    <w:rsid w:val="00697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01A"/>
    <w:rPr>
      <w:color w:val="605E5C"/>
      <w:shd w:val="clear" w:color="auto" w:fill="E1DFDD"/>
    </w:rPr>
  </w:style>
  <w:style w:type="paragraph" w:customStyle="1" w:styleId="Headtext">
    <w:name w:val="Head text"/>
    <w:basedOn w:val="Normal"/>
    <w:rsid w:val="000F501A"/>
    <w:pPr>
      <w:pBdr>
        <w:bottom w:val="single" w:sz="6" w:space="1" w:color="0099FF"/>
      </w:pBdr>
      <w:tabs>
        <w:tab w:val="right" w:pos="8505"/>
      </w:tabs>
      <w:overflowPunct/>
      <w:autoSpaceDE/>
      <w:autoSpaceDN/>
      <w:adjustRightInd/>
      <w:jc w:val="right"/>
      <w:textAlignment w:val="auto"/>
    </w:pPr>
    <w:rPr>
      <w:rFonts w:ascii="Arial" w:hAnsi="Arial" w:cs="Arial"/>
      <w:i/>
      <w:iCs/>
      <w:color w:val="0099FF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ss.nhs.scot/publications/guide-to-the-carriage-of-dangerous-goods-guid-50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esc01\Downloads\HFS1501.001%20DECON1%20v13%20-%2028%2002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HFS1501.001 DECON1 v13 - 28 02 2012</Template>
  <TotalTime>1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F:\AMIDOCS\STB\DECON1.SAM</vt:lpstr>
    </vt:vector>
  </TitlesOfParts>
  <Company>Scottish Health Service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F:\AMIDOCS\STB\DECON1.SAM</dc:title>
  <dc:subject/>
  <dc:creator>Innes Connor</dc:creator>
  <cp:keywords/>
  <dc:description>Contamination Status Certificate - Andrew Wong - 10/6/93 - LD</dc:description>
  <cp:lastModifiedBy>Colette Sweeney</cp:lastModifiedBy>
  <cp:revision>2</cp:revision>
  <cp:lastPrinted>2012-03-01T17:43:00Z</cp:lastPrinted>
  <dcterms:created xsi:type="dcterms:W3CDTF">2022-04-13T08:25:00Z</dcterms:created>
  <dcterms:modified xsi:type="dcterms:W3CDTF">2022-04-13T08:25:00Z</dcterms:modified>
</cp:coreProperties>
</file>